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311D" w:rsidRPr="007A3C0A" w:rsidRDefault="00D8311D" w:rsidP="00D8311D">
      <w:pPr>
        <w:jc w:val="center"/>
        <w:rPr>
          <w:sz w:val="22"/>
          <w:szCs w:val="22"/>
        </w:rPr>
      </w:pPr>
      <w:r w:rsidRPr="007A3C0A">
        <w:rPr>
          <w:noProof/>
          <w:sz w:val="22"/>
          <w:szCs w:val="22"/>
        </w:rPr>
        <w:drawing>
          <wp:inline distT="0" distB="0" distL="0" distR="0">
            <wp:extent cx="628650" cy="752475"/>
            <wp:effectExtent l="0" t="0" r="0" b="9525"/>
            <wp:docPr id="1" name="Рисунок 1" descr="герб готовый вариан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готовый вариант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311D" w:rsidRPr="007A3C0A" w:rsidRDefault="00D8311D" w:rsidP="00D8311D">
      <w:pPr>
        <w:jc w:val="center"/>
        <w:rPr>
          <w:bCs/>
          <w:sz w:val="16"/>
          <w:szCs w:val="16"/>
        </w:rPr>
      </w:pPr>
    </w:p>
    <w:p w:rsidR="00D8311D" w:rsidRPr="007A3C0A" w:rsidRDefault="00D8311D" w:rsidP="00D8311D">
      <w:pPr>
        <w:jc w:val="center"/>
        <w:rPr>
          <w:b/>
          <w:bCs/>
          <w:szCs w:val="24"/>
        </w:rPr>
      </w:pPr>
      <w:r w:rsidRPr="007A3C0A">
        <w:rPr>
          <w:b/>
          <w:bCs/>
          <w:szCs w:val="24"/>
        </w:rPr>
        <w:t>АДМИНИСТРАЦИЯ ГУЛЬКЕВИЧСКОГО ГОРОДСКОГО ПОСЕЛЕНИЯ</w:t>
      </w:r>
    </w:p>
    <w:p w:rsidR="00D8311D" w:rsidRPr="007A3C0A" w:rsidRDefault="00D8311D" w:rsidP="00D8311D">
      <w:pPr>
        <w:spacing w:line="360" w:lineRule="auto"/>
        <w:jc w:val="center"/>
        <w:rPr>
          <w:b/>
          <w:bCs/>
          <w:szCs w:val="24"/>
        </w:rPr>
      </w:pPr>
      <w:r w:rsidRPr="007A3C0A">
        <w:rPr>
          <w:b/>
          <w:bCs/>
          <w:szCs w:val="24"/>
        </w:rPr>
        <w:t>ГУЛЬКЕВИЧСКОГО РАЙОНА</w:t>
      </w:r>
    </w:p>
    <w:p w:rsidR="00D8311D" w:rsidRPr="007A3C0A" w:rsidRDefault="00D8311D" w:rsidP="00D8311D">
      <w:pPr>
        <w:keepNext/>
        <w:spacing w:line="360" w:lineRule="auto"/>
        <w:jc w:val="center"/>
        <w:outlineLvl w:val="1"/>
        <w:rPr>
          <w:b/>
          <w:bCs/>
          <w:sz w:val="32"/>
          <w:szCs w:val="32"/>
        </w:rPr>
      </w:pPr>
      <w:r w:rsidRPr="007A3C0A">
        <w:rPr>
          <w:b/>
          <w:bCs/>
          <w:sz w:val="32"/>
          <w:szCs w:val="32"/>
        </w:rPr>
        <w:t>ПОСТАНОВЛЕНИЕ</w:t>
      </w:r>
    </w:p>
    <w:p w:rsidR="00D8311D" w:rsidRPr="007A3C0A" w:rsidRDefault="00D8311D" w:rsidP="00D8311D">
      <w:pPr>
        <w:ind w:right="-1"/>
        <w:jc w:val="center"/>
        <w:rPr>
          <w:u w:val="single"/>
        </w:rPr>
      </w:pPr>
      <w:r w:rsidRPr="007A3C0A">
        <w:rPr>
          <w:b/>
        </w:rPr>
        <w:t>От</w:t>
      </w:r>
      <w:r w:rsidR="00F83959">
        <w:rPr>
          <w:b/>
        </w:rPr>
        <w:t xml:space="preserve"> </w:t>
      </w:r>
      <w:r w:rsidR="00F83959" w:rsidRPr="00F83959">
        <w:rPr>
          <w:bCs/>
          <w:u w:val="single"/>
        </w:rPr>
        <w:t>27.04.2026</w:t>
      </w:r>
      <w:r w:rsidRPr="00F83959">
        <w:rPr>
          <w:bCs/>
          <w:u w:val="single"/>
        </w:rPr>
        <w:t xml:space="preserve"> </w:t>
      </w:r>
      <w:r w:rsidRPr="007A3C0A">
        <w:rPr>
          <w:b/>
        </w:rPr>
        <w:t xml:space="preserve">                                                          №</w:t>
      </w:r>
      <w:r w:rsidR="00F83959">
        <w:rPr>
          <w:b/>
        </w:rPr>
        <w:t xml:space="preserve"> </w:t>
      </w:r>
      <w:r w:rsidR="00F83959" w:rsidRPr="00F83959">
        <w:rPr>
          <w:bCs/>
          <w:u w:val="single"/>
        </w:rPr>
        <w:t>273</w:t>
      </w:r>
      <w:r w:rsidRPr="001206C7">
        <w:rPr>
          <w:u w:val="single"/>
        </w:rPr>
        <w:t xml:space="preserve"> </w:t>
      </w:r>
      <w:r w:rsidRPr="007A3C0A">
        <w:rPr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8311D" w:rsidRPr="00403C78" w:rsidRDefault="00D8311D" w:rsidP="00D8311D">
      <w:pPr>
        <w:ind w:right="-1"/>
        <w:jc w:val="center"/>
        <w:rPr>
          <w:sz w:val="24"/>
          <w:szCs w:val="24"/>
        </w:rPr>
      </w:pPr>
      <w:r w:rsidRPr="007A3C0A">
        <w:rPr>
          <w:sz w:val="24"/>
          <w:szCs w:val="24"/>
        </w:rPr>
        <w:t>город Гулькевичи</w:t>
      </w:r>
    </w:p>
    <w:p w:rsidR="00D8311D" w:rsidRPr="00A13095" w:rsidRDefault="00D8311D" w:rsidP="00D8311D">
      <w:pPr>
        <w:jc w:val="center"/>
        <w:rPr>
          <w:color w:val="FFFFFF"/>
          <w:sz w:val="22"/>
          <w:szCs w:val="22"/>
        </w:rPr>
      </w:pPr>
    </w:p>
    <w:tbl>
      <w:tblPr>
        <w:tblpPr w:leftFromText="180" w:rightFromText="180" w:vertAnchor="text" w:horzAnchor="margin" w:tblpX="-72" w:tblpY="543"/>
        <w:tblW w:w="96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645"/>
      </w:tblGrid>
      <w:tr w:rsidR="00712024" w:rsidRPr="00712024">
        <w:trPr>
          <w:trHeight w:val="357"/>
        </w:trPr>
        <w:tc>
          <w:tcPr>
            <w:tcW w:w="96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2024" w:rsidRPr="00712024" w:rsidRDefault="00712024" w:rsidP="00712024">
            <w:pPr>
              <w:jc w:val="center"/>
              <w:rPr>
                <w:b/>
              </w:rPr>
            </w:pPr>
            <w:r w:rsidRPr="00712024">
              <w:rPr>
                <w:b/>
              </w:rPr>
              <w:t>О признании утратившим силу постановления администрации Гулькевичского городского поселения Гулькевичского района                                от 16 апреля 2021 г. № 221 «Об утверждении положения</w:t>
            </w:r>
          </w:p>
          <w:p w:rsidR="00712024" w:rsidRPr="00712024" w:rsidRDefault="00712024" w:rsidP="00712024">
            <w:pPr>
              <w:jc w:val="center"/>
              <w:rPr>
                <w:b/>
              </w:rPr>
            </w:pPr>
            <w:r w:rsidRPr="00712024">
              <w:rPr>
                <w:b/>
              </w:rPr>
              <w:t xml:space="preserve"> о порядке размещения сведений о доходах, расходах, об </w:t>
            </w:r>
          </w:p>
          <w:p w:rsidR="00712024" w:rsidRPr="00712024" w:rsidRDefault="00712024" w:rsidP="00712024">
            <w:pPr>
              <w:jc w:val="center"/>
              <w:rPr>
                <w:b/>
              </w:rPr>
            </w:pPr>
            <w:r w:rsidRPr="00712024">
              <w:rPr>
                <w:b/>
              </w:rPr>
              <w:t xml:space="preserve">имуществе и обязательствах имущественного характера лиц, замещающих должности руководителей муниципальных </w:t>
            </w:r>
          </w:p>
          <w:p w:rsidR="00712024" w:rsidRPr="00712024" w:rsidRDefault="00712024" w:rsidP="00712024">
            <w:pPr>
              <w:jc w:val="center"/>
              <w:rPr>
                <w:b/>
              </w:rPr>
            </w:pPr>
            <w:r w:rsidRPr="00712024">
              <w:rPr>
                <w:b/>
              </w:rPr>
              <w:t>учреждений Гулькевичского городского поселения</w:t>
            </w:r>
          </w:p>
          <w:p w:rsidR="00712024" w:rsidRPr="00712024" w:rsidRDefault="00712024" w:rsidP="00712024">
            <w:pPr>
              <w:jc w:val="center"/>
              <w:rPr>
                <w:b/>
              </w:rPr>
            </w:pPr>
            <w:r w:rsidRPr="00712024">
              <w:rPr>
                <w:b/>
              </w:rPr>
              <w:t xml:space="preserve"> Гулькевичского района, подведомственных администрации Гулькевичского городского поселения Гулькевичского района, </w:t>
            </w:r>
          </w:p>
          <w:p w:rsidR="00712024" w:rsidRPr="00712024" w:rsidRDefault="00712024" w:rsidP="00712024">
            <w:pPr>
              <w:jc w:val="center"/>
              <w:rPr>
                <w:b/>
              </w:rPr>
            </w:pPr>
            <w:r w:rsidRPr="00712024">
              <w:rPr>
                <w:b/>
              </w:rPr>
              <w:t xml:space="preserve">и членов их семей на официальном сайте Гулькевичского </w:t>
            </w:r>
          </w:p>
          <w:p w:rsidR="00712024" w:rsidRPr="00712024" w:rsidRDefault="00712024" w:rsidP="00712024">
            <w:pPr>
              <w:jc w:val="center"/>
              <w:rPr>
                <w:b/>
              </w:rPr>
            </w:pPr>
            <w:r w:rsidRPr="00712024">
              <w:rPr>
                <w:b/>
              </w:rPr>
              <w:t xml:space="preserve">городского поселения Гулькевичского района в информационно-телекоммуникационной сети «Интернет» и предоставления </w:t>
            </w:r>
          </w:p>
          <w:p w:rsidR="00712024" w:rsidRPr="00712024" w:rsidRDefault="00712024" w:rsidP="00712024">
            <w:pPr>
              <w:jc w:val="center"/>
              <w:rPr>
                <w:b/>
              </w:rPr>
            </w:pPr>
            <w:r w:rsidRPr="00712024">
              <w:rPr>
                <w:b/>
              </w:rPr>
              <w:t xml:space="preserve">этих сведений общероссийским средствам массовой </w:t>
            </w:r>
          </w:p>
          <w:p w:rsidR="00712024" w:rsidRPr="00712024" w:rsidRDefault="00712024" w:rsidP="00712024">
            <w:pPr>
              <w:jc w:val="center"/>
              <w:rPr>
                <w:b/>
              </w:rPr>
            </w:pPr>
            <w:r w:rsidRPr="00712024">
              <w:rPr>
                <w:b/>
              </w:rPr>
              <w:t>информации для опубликования»</w:t>
            </w:r>
          </w:p>
        </w:tc>
      </w:tr>
      <w:tr w:rsidR="00712024" w:rsidRPr="00712024">
        <w:trPr>
          <w:trHeight w:val="703"/>
        </w:trPr>
        <w:tc>
          <w:tcPr>
            <w:tcW w:w="9648" w:type="dxa"/>
            <w:tcBorders>
              <w:top w:val="nil"/>
              <w:left w:val="nil"/>
              <w:bottom w:val="nil"/>
              <w:right w:val="nil"/>
            </w:tcBorders>
          </w:tcPr>
          <w:p w:rsidR="00712024" w:rsidRPr="00712024" w:rsidRDefault="00712024" w:rsidP="00712024">
            <w:pPr>
              <w:rPr>
                <w:b/>
              </w:rPr>
            </w:pPr>
          </w:p>
        </w:tc>
      </w:tr>
    </w:tbl>
    <w:p w:rsidR="00712024" w:rsidRPr="00712024" w:rsidRDefault="00712024" w:rsidP="00712024">
      <w:pPr>
        <w:rPr>
          <w:sz w:val="24"/>
          <w:szCs w:val="24"/>
        </w:rPr>
      </w:pPr>
    </w:p>
    <w:p w:rsidR="00712024" w:rsidRPr="00712024" w:rsidRDefault="00712024" w:rsidP="00712024">
      <w:pPr>
        <w:ind w:firstLine="708"/>
        <w:jc w:val="both"/>
        <w:rPr>
          <w:lang w:eastAsia="en-US"/>
        </w:rPr>
      </w:pPr>
      <w:r w:rsidRPr="00712024">
        <w:rPr>
          <w:lang w:eastAsia="en-US"/>
        </w:rPr>
        <w:t>В целях приведения нормативной правовой базы администрации Гулькевичского городского поселения  Гулькевичского района в соответствие с действующим законодательством, руководствуясь указом Президента Российской Федерации от 31 декабря 2025 г. № 1009 «Об изменении и признании утратившими силу некоторых актов Президента Российской Федерации», Федеральным законом от 28 декабря 2025 г. № 505-ФЗ «О внесении изменений в отдельные законодательные акты Российской Федерации», уставом Гулькевичского городского поселения Гулькевичского района,</w:t>
      </w:r>
      <w:r w:rsidR="00195424">
        <w:rPr>
          <w:lang w:eastAsia="en-US"/>
        </w:rPr>
        <w:t xml:space="preserve">                                      </w:t>
      </w:r>
      <w:r w:rsidRPr="00712024">
        <w:rPr>
          <w:lang w:eastAsia="en-US"/>
        </w:rPr>
        <w:t xml:space="preserve"> п о с т а н о в л я ю: </w:t>
      </w:r>
    </w:p>
    <w:p w:rsidR="00712024" w:rsidRPr="00712024" w:rsidRDefault="00712024" w:rsidP="00712024">
      <w:pPr>
        <w:ind w:firstLine="708"/>
        <w:jc w:val="both"/>
        <w:rPr>
          <w:lang w:eastAsia="en-US"/>
        </w:rPr>
      </w:pPr>
      <w:r w:rsidRPr="00712024">
        <w:rPr>
          <w:lang w:eastAsia="en-US"/>
        </w:rPr>
        <w:t xml:space="preserve">1. Признать утратившим силу постановление администрации Гулькевичского городского поселения Гулькевичского района </w:t>
      </w:r>
      <w:r w:rsidR="007D2882">
        <w:rPr>
          <w:lang w:eastAsia="en-US"/>
        </w:rPr>
        <w:t xml:space="preserve">                                              </w:t>
      </w:r>
      <w:r w:rsidRPr="00712024">
        <w:rPr>
          <w:lang w:eastAsia="en-US"/>
        </w:rPr>
        <w:t xml:space="preserve">от 16 апреля 2021 г. № 221 «Об утверждении положения о порядке размещения сведений о доходах, расходах, об имуществе и обязательствах имущественного характера лиц, замещающих должности руководителей муниципальных учреждений Гулькевичского городского поселения Гулькевичского района, подведомственных администрации Гулькевичского городского поселения </w:t>
      </w:r>
      <w:r w:rsidRPr="00712024">
        <w:rPr>
          <w:lang w:eastAsia="en-US"/>
        </w:rPr>
        <w:lastRenderedPageBreak/>
        <w:t>Гулькевичского района, и членов их семей на официальном сайте Гулькевичского городского поселения Гулькевичского района в информационно-телекоммуникационной сети «Интернет» и предоставления этих сведений общероссийским средствам массовой информации для опубликования».</w:t>
      </w:r>
    </w:p>
    <w:p w:rsidR="00712024" w:rsidRPr="00712024" w:rsidRDefault="00712024" w:rsidP="00712024">
      <w:pPr>
        <w:ind w:firstLine="709"/>
        <w:jc w:val="both"/>
        <w:rPr>
          <w:rFonts w:eastAsia="Calibri"/>
          <w:bCs/>
          <w:lang w:eastAsia="en-US"/>
        </w:rPr>
      </w:pPr>
      <w:r w:rsidRPr="00712024">
        <w:rPr>
          <w:rFonts w:eastAsia="Calibri"/>
          <w:bCs/>
          <w:lang w:eastAsia="en-US"/>
        </w:rPr>
        <w:t>3. Опубликовать настоящее решение в общественно-политической газете Гулькевичского района Краснодарского края «В 24 часа» и разместить на сайте Гулькевичского городского поселения Гулькевичского района в информационно- телекоммуникационной сети «Интернет».</w:t>
      </w:r>
    </w:p>
    <w:p w:rsidR="00712024" w:rsidRPr="00712024" w:rsidRDefault="00712024" w:rsidP="00712024">
      <w:pPr>
        <w:ind w:firstLine="709"/>
        <w:jc w:val="both"/>
        <w:rPr>
          <w:rFonts w:eastAsia="Calibri"/>
          <w:bCs/>
          <w:lang w:eastAsia="en-US"/>
        </w:rPr>
      </w:pPr>
      <w:r w:rsidRPr="00712024">
        <w:rPr>
          <w:rFonts w:eastAsia="Calibri"/>
          <w:bCs/>
          <w:lang w:eastAsia="en-US"/>
        </w:rPr>
        <w:t>4. Контроль за выполнением настоящего постановления возложить на заместителя главы Гулькевичского городского поселения Гулькевичского района, начальника организационно-кадрового управления Захарюта Н.В.</w:t>
      </w:r>
    </w:p>
    <w:p w:rsidR="00712024" w:rsidRPr="00712024" w:rsidRDefault="00712024" w:rsidP="00712024">
      <w:pPr>
        <w:ind w:firstLine="709"/>
        <w:jc w:val="both"/>
      </w:pPr>
      <w:r w:rsidRPr="00712024">
        <w:t>5. Настоящее постановление вступает в силу после его официального опубликования.</w:t>
      </w:r>
    </w:p>
    <w:tbl>
      <w:tblPr>
        <w:tblpPr w:leftFromText="180" w:rightFromText="180" w:vertAnchor="text" w:horzAnchor="margin" w:tblpY="73"/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8"/>
        <w:gridCol w:w="2691"/>
        <w:gridCol w:w="2349"/>
      </w:tblGrid>
      <w:tr w:rsidR="00712024" w:rsidRPr="00712024">
        <w:trPr>
          <w:trHeight w:val="368"/>
          <w:hidden/>
        </w:trPr>
        <w:tc>
          <w:tcPr>
            <w:tcW w:w="98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12024" w:rsidRPr="00712024" w:rsidRDefault="00712024" w:rsidP="00712024">
            <w:pPr>
              <w:jc w:val="center"/>
              <w:rPr>
                <w:b/>
                <w:vanish/>
              </w:rPr>
            </w:pPr>
            <w:r w:rsidRPr="00712024">
              <w:rPr>
                <w:b/>
                <w:vanish/>
              </w:rPr>
              <w:t>отступ</w:t>
            </w:r>
          </w:p>
          <w:p w:rsidR="00712024" w:rsidRPr="00712024" w:rsidRDefault="00712024" w:rsidP="00712024">
            <w:pPr>
              <w:jc w:val="center"/>
              <w:rPr>
                <w:b/>
              </w:rPr>
            </w:pPr>
          </w:p>
        </w:tc>
      </w:tr>
      <w:tr w:rsidR="00712024" w:rsidRPr="00712024">
        <w:trPr>
          <w:trHeight w:val="690"/>
        </w:trPr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2024" w:rsidRPr="00712024" w:rsidRDefault="000311C4" w:rsidP="00712024">
            <w:r>
              <w:t>Исполняющий обязанности г</w:t>
            </w:r>
            <w:r w:rsidR="00712024" w:rsidRPr="00712024">
              <w:t>лав</w:t>
            </w:r>
            <w:r>
              <w:t>ы</w:t>
            </w:r>
            <w:r w:rsidR="00712024" w:rsidRPr="00712024">
              <w:t xml:space="preserve"> Гулькевичского городского поселения Гулькевичского района</w:t>
            </w:r>
          </w:p>
        </w:tc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</w:tcPr>
          <w:p w:rsidR="00712024" w:rsidRPr="00712024" w:rsidRDefault="00712024" w:rsidP="00712024"/>
        </w:tc>
        <w:tc>
          <w:tcPr>
            <w:tcW w:w="2349" w:type="dxa"/>
            <w:tcBorders>
              <w:top w:val="nil"/>
              <w:left w:val="nil"/>
              <w:bottom w:val="nil"/>
              <w:right w:val="nil"/>
            </w:tcBorders>
          </w:tcPr>
          <w:p w:rsidR="00712024" w:rsidRPr="00712024" w:rsidRDefault="00712024" w:rsidP="00712024">
            <w:pPr>
              <w:jc w:val="right"/>
            </w:pPr>
          </w:p>
          <w:p w:rsidR="00712024" w:rsidRPr="00712024" w:rsidRDefault="00712024" w:rsidP="00712024">
            <w:pPr>
              <w:jc w:val="right"/>
            </w:pPr>
          </w:p>
          <w:p w:rsidR="00712024" w:rsidRPr="00712024" w:rsidRDefault="000311C4" w:rsidP="000311C4">
            <w:r>
              <w:t xml:space="preserve">    Н.В.Захарюта</w:t>
            </w:r>
          </w:p>
        </w:tc>
      </w:tr>
    </w:tbl>
    <w:p w:rsidR="00D8311D" w:rsidRDefault="00712024" w:rsidP="00B94D5E">
      <w:pPr>
        <w:ind w:left="192" w:right="82" w:hanging="10"/>
        <w:jc w:val="center"/>
        <w:rPr>
          <w:b/>
          <w:bCs/>
          <w:color w:val="000000"/>
          <w:lang w:eastAsia="en-US"/>
        </w:rPr>
      </w:pPr>
      <w:r w:rsidRPr="00712024">
        <w:rPr>
          <w:b/>
          <w:bCs/>
        </w:rPr>
        <w:br w:type="page"/>
      </w:r>
      <w:r w:rsidR="00B94D5E">
        <w:rPr>
          <w:b/>
          <w:bCs/>
        </w:rPr>
        <w:lastRenderedPageBreak/>
        <w:br w:type="page"/>
      </w:r>
    </w:p>
    <w:p w:rsidR="00D8311D" w:rsidRDefault="00D8311D" w:rsidP="00D8311D">
      <w:pPr>
        <w:ind w:left="192" w:right="82" w:hanging="10"/>
        <w:jc w:val="center"/>
        <w:rPr>
          <w:b/>
          <w:bCs/>
          <w:color w:val="000000"/>
          <w:lang w:eastAsia="en-US"/>
        </w:rPr>
      </w:pPr>
    </w:p>
    <w:p w:rsidR="00D8311D" w:rsidRDefault="00D8311D" w:rsidP="00D8311D">
      <w:pPr>
        <w:ind w:left="192" w:right="82" w:hanging="10"/>
        <w:jc w:val="center"/>
        <w:rPr>
          <w:b/>
          <w:bCs/>
          <w:color w:val="000000"/>
          <w:lang w:eastAsia="en-US"/>
        </w:rPr>
      </w:pPr>
    </w:p>
    <w:p w:rsidR="00D8311D" w:rsidRDefault="00D8311D" w:rsidP="00D8311D">
      <w:pPr>
        <w:ind w:left="192" w:right="82" w:hanging="10"/>
        <w:jc w:val="center"/>
        <w:rPr>
          <w:b/>
          <w:bCs/>
          <w:color w:val="000000"/>
          <w:lang w:eastAsia="en-US"/>
        </w:rPr>
      </w:pPr>
    </w:p>
    <w:p w:rsidR="00D8311D" w:rsidRDefault="00D8311D" w:rsidP="00D8311D">
      <w:pPr>
        <w:ind w:left="192" w:right="82" w:hanging="10"/>
        <w:jc w:val="center"/>
        <w:rPr>
          <w:b/>
          <w:bCs/>
          <w:color w:val="000000"/>
          <w:lang w:eastAsia="en-US"/>
        </w:rPr>
      </w:pPr>
    </w:p>
    <w:p w:rsidR="00571390" w:rsidRDefault="00571390"/>
    <w:p w:rsidR="00BC51B8" w:rsidRDefault="00BC51B8"/>
    <w:p w:rsidR="00BC51B8" w:rsidRDefault="00BC51B8"/>
    <w:p w:rsidR="00BC51B8" w:rsidRDefault="00BC51B8"/>
    <w:p w:rsidR="00BC51B8" w:rsidRDefault="00BC51B8"/>
    <w:p w:rsidR="00BC51B8" w:rsidRDefault="00BC51B8"/>
    <w:p w:rsidR="00BC51B8" w:rsidRDefault="00BC51B8"/>
    <w:p w:rsidR="00BC51B8" w:rsidRDefault="00BC51B8"/>
    <w:p w:rsidR="00BC51B8" w:rsidRDefault="00BC51B8"/>
    <w:p w:rsidR="00BC51B8" w:rsidRDefault="00BC51B8"/>
    <w:p w:rsidR="00BC51B8" w:rsidRDefault="00BC51B8"/>
    <w:p w:rsidR="00BC51B8" w:rsidRDefault="00BC51B8"/>
    <w:p w:rsidR="00BC51B8" w:rsidRDefault="00BC51B8"/>
    <w:p w:rsidR="00BC51B8" w:rsidRDefault="00BC51B8"/>
    <w:p w:rsidR="00BC51B8" w:rsidRDefault="00BC51B8"/>
    <w:p w:rsidR="00BC51B8" w:rsidRDefault="00BC51B8"/>
    <w:sectPr w:rsidR="00BC51B8" w:rsidSect="00BE79B6">
      <w:pgSz w:w="11906" w:h="16838"/>
      <w:pgMar w:top="1134" w:right="567" w:bottom="1134" w:left="1701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A5260"/>
    <w:rsid w:val="000311C4"/>
    <w:rsid w:val="000A5260"/>
    <w:rsid w:val="00123136"/>
    <w:rsid w:val="0018468A"/>
    <w:rsid w:val="00195424"/>
    <w:rsid w:val="00571390"/>
    <w:rsid w:val="00712024"/>
    <w:rsid w:val="007D2882"/>
    <w:rsid w:val="008F6BA1"/>
    <w:rsid w:val="00B94D5E"/>
    <w:rsid w:val="00BC51B8"/>
    <w:rsid w:val="00BE79B6"/>
    <w:rsid w:val="00CE0E5C"/>
    <w:rsid w:val="00D8311D"/>
    <w:rsid w:val="00F83959"/>
    <w:rsid w:val="00FD42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11D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B94D5E"/>
    <w:pPr>
      <w:spacing w:after="0" w:line="240" w:lineRule="auto"/>
    </w:pPr>
    <w:rPr>
      <w:rFonts w:ascii="Calibri" w:eastAsia="Times New Roman" w:hAnsi="Calibri" w:cs="Times New Roman"/>
    </w:rPr>
  </w:style>
  <w:style w:type="paragraph" w:styleId="a3">
    <w:name w:val="Balloon Text"/>
    <w:basedOn w:val="a"/>
    <w:link w:val="a4"/>
    <w:uiPriority w:val="99"/>
    <w:semiHidden/>
    <w:unhideWhenUsed/>
    <w:rsid w:val="0018468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468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4668</Words>
  <Characters>26612</Characters>
  <Application>Microsoft Office Word</Application>
  <DocSecurity>0</DocSecurity>
  <Lines>221</Lines>
  <Paragraphs>62</Paragraphs>
  <ScaleCrop>false</ScaleCrop>
  <Company/>
  <LinksUpToDate>false</LinksUpToDate>
  <CharactersWithSpaces>31218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Urist</cp:lastModifiedBy>
  <cp:revision>2</cp:revision>
  <dcterms:created xsi:type="dcterms:W3CDTF">2026-05-18T08:42:00Z</dcterms:created>
  <dcterms:modified xsi:type="dcterms:W3CDTF">2026-05-18T08:42:00Z</dcterms:modified>
</cp:coreProperties>
</file>