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405EAD" w:rsidRPr="00405EAD" w:rsidRDefault="000900DE" w:rsidP="00405EAD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405EAD" w:rsidRPr="00405EAD">
        <w:rPr>
          <w:b/>
          <w:sz w:val="28"/>
          <w:szCs w:val="28"/>
        </w:rPr>
        <w:t>О внесении изменения в решение Совета Гулькевичского</w:t>
      </w:r>
    </w:p>
    <w:p w:rsidR="00405EAD" w:rsidRPr="00405EAD" w:rsidRDefault="00405EAD" w:rsidP="00405EAD">
      <w:pPr>
        <w:shd w:val="clear" w:color="auto" w:fill="FFFFFF"/>
        <w:jc w:val="center"/>
        <w:rPr>
          <w:b/>
          <w:sz w:val="28"/>
          <w:szCs w:val="28"/>
        </w:rPr>
      </w:pPr>
      <w:r w:rsidRPr="00405EAD">
        <w:rPr>
          <w:b/>
          <w:sz w:val="28"/>
          <w:szCs w:val="28"/>
        </w:rPr>
        <w:t>городского поселения Гулькевичского района от 16 ноября</w:t>
      </w:r>
    </w:p>
    <w:p w:rsidR="00FF0C07" w:rsidRPr="000900DE" w:rsidRDefault="00405EAD" w:rsidP="00405EAD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405EAD">
        <w:rPr>
          <w:b/>
          <w:sz w:val="28"/>
          <w:szCs w:val="28"/>
        </w:rPr>
        <w:t>2023 года № 2/59 «О налоге на имущество физических лиц»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405EAD">
        <w:rPr>
          <w:sz w:val="28"/>
          <w:szCs w:val="28"/>
        </w:rPr>
        <w:t>10</w:t>
      </w:r>
      <w:r w:rsidRPr="00AB347E">
        <w:rPr>
          <w:sz w:val="28"/>
          <w:szCs w:val="28"/>
        </w:rPr>
        <w:t xml:space="preserve">» </w:t>
      </w:r>
      <w:r w:rsidR="00405EAD">
        <w:rPr>
          <w:sz w:val="28"/>
          <w:szCs w:val="28"/>
        </w:rPr>
        <w:t>ноября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A637BE">
        <w:rPr>
          <w:sz w:val="28"/>
          <w:szCs w:val="28"/>
        </w:rPr>
        <w:t>2</w:t>
      </w:r>
      <w:r w:rsidR="00405EAD">
        <w:rPr>
          <w:sz w:val="28"/>
          <w:szCs w:val="28"/>
        </w:rPr>
        <w:t>9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405EAD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405EAD" w:rsidRPr="00405EAD">
        <w:rPr>
          <w:sz w:val="28"/>
          <w:szCs w:val="28"/>
        </w:rPr>
        <w:t>О внесении изменения в решение Совета Гулькевичского</w:t>
      </w:r>
      <w:r w:rsidR="00405EAD">
        <w:rPr>
          <w:sz w:val="28"/>
          <w:szCs w:val="28"/>
        </w:rPr>
        <w:t xml:space="preserve"> </w:t>
      </w:r>
      <w:r w:rsidR="00405EAD" w:rsidRPr="00405EAD">
        <w:rPr>
          <w:sz w:val="28"/>
          <w:szCs w:val="28"/>
        </w:rPr>
        <w:t>городского поселения Гулькевичского района от 16 ноября</w:t>
      </w:r>
      <w:r w:rsidR="00405EAD">
        <w:rPr>
          <w:sz w:val="28"/>
          <w:szCs w:val="28"/>
        </w:rPr>
        <w:t xml:space="preserve"> </w:t>
      </w:r>
      <w:r w:rsidR="00405EAD" w:rsidRPr="00405EAD">
        <w:rPr>
          <w:sz w:val="28"/>
          <w:szCs w:val="28"/>
        </w:rPr>
        <w:t>2023 года № 2/59 «О налоге на имущество физических лиц»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(далее</w:t>
      </w:r>
      <w:proofErr w:type="gramEnd"/>
      <w:r w:rsidRPr="00AB347E">
        <w:rPr>
          <w:sz w:val="28"/>
          <w:szCs w:val="28"/>
        </w:rPr>
        <w:t xml:space="preserve">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405EAD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8530C5">
        <w:rPr>
          <w:sz w:val="28"/>
          <w:szCs w:val="28"/>
        </w:rPr>
        <w:t xml:space="preserve"> октября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405EAD">
        <w:rPr>
          <w:sz w:val="28"/>
          <w:szCs w:val="28"/>
        </w:rPr>
        <w:t>30</w:t>
      </w:r>
      <w:r w:rsidR="008530C5">
        <w:rPr>
          <w:sz w:val="28"/>
          <w:szCs w:val="28"/>
        </w:rPr>
        <w:t xml:space="preserve"> октября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405EAD">
        <w:rPr>
          <w:sz w:val="28"/>
          <w:szCs w:val="28"/>
        </w:rPr>
        <w:t>10 ноября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405EAD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405EAD" w:rsidRPr="00405EAD">
        <w:rPr>
          <w:sz w:val="28"/>
          <w:szCs w:val="28"/>
        </w:rPr>
        <w:t>О внесении изменения в решение Совета Гулькевичского</w:t>
      </w:r>
      <w:r w:rsidR="00405EAD">
        <w:rPr>
          <w:sz w:val="28"/>
          <w:szCs w:val="28"/>
        </w:rPr>
        <w:t xml:space="preserve"> </w:t>
      </w:r>
      <w:r w:rsidR="00405EAD" w:rsidRPr="00405EAD">
        <w:rPr>
          <w:sz w:val="28"/>
          <w:szCs w:val="28"/>
        </w:rPr>
        <w:t>городского поселения Гулькевичского района от 16 ноября</w:t>
      </w:r>
      <w:r w:rsidR="00405EAD">
        <w:rPr>
          <w:sz w:val="28"/>
          <w:szCs w:val="28"/>
        </w:rPr>
        <w:t xml:space="preserve"> </w:t>
      </w:r>
      <w:r w:rsidR="00405EAD" w:rsidRPr="00405EAD">
        <w:rPr>
          <w:sz w:val="28"/>
          <w:szCs w:val="28"/>
        </w:rPr>
        <w:t>2023 года № 2/59 «О налоге на имущество физических лиц»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BEF" w:rsidRDefault="003E7BEF" w:rsidP="00CF7816">
      <w:r>
        <w:separator/>
      </w:r>
    </w:p>
  </w:endnote>
  <w:endnote w:type="continuationSeparator" w:id="0">
    <w:p w:rsidR="003E7BEF" w:rsidRDefault="003E7BEF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BEF" w:rsidRDefault="003E7BEF" w:rsidP="00CF7816">
      <w:r>
        <w:separator/>
      </w:r>
    </w:p>
  </w:footnote>
  <w:footnote w:type="continuationSeparator" w:id="0">
    <w:p w:rsidR="003E7BEF" w:rsidRDefault="003E7BEF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037955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405EAD">
      <w:rPr>
        <w:noProof/>
      </w:rPr>
      <w:t>2</w:t>
    </w:r>
    <w:r>
      <w:rPr>
        <w:noProof/>
      </w:rPr>
      <w:fldChar w:fldCharType="end"/>
    </w:r>
  </w:p>
  <w:p w:rsidR="00382732" w:rsidRDefault="003E7B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37955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3110F0"/>
    <w:rsid w:val="003E7BEF"/>
    <w:rsid w:val="00405EAD"/>
    <w:rsid w:val="00410C81"/>
    <w:rsid w:val="00471DAE"/>
    <w:rsid w:val="00471E43"/>
    <w:rsid w:val="00487466"/>
    <w:rsid w:val="004A1627"/>
    <w:rsid w:val="004A65E7"/>
    <w:rsid w:val="004B16F6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62B93"/>
    <w:rsid w:val="009B26C5"/>
    <w:rsid w:val="00A637BE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F2943-B9B2-4647-8711-0BC58303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43</cp:revision>
  <dcterms:created xsi:type="dcterms:W3CDTF">2022-11-09T12:23:00Z</dcterms:created>
  <dcterms:modified xsi:type="dcterms:W3CDTF">2026-01-16T08:16:00Z</dcterms:modified>
</cp:coreProperties>
</file>