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AD2A89" w14:textId="77777777" w:rsidR="00444A3D" w:rsidRDefault="002C63A3">
      <w:pPr>
        <w:spacing w:after="0"/>
        <w:jc w:val="center"/>
        <w:rPr>
          <w:rFonts w:ascii="Times New Roman" w:hAnsi="Times New Roman" w:cs="Times New Roman"/>
          <w:b/>
          <w:sz w:val="28"/>
          <w:szCs w:val="28"/>
        </w:rPr>
      </w:pPr>
      <w:r>
        <w:rPr>
          <w:rFonts w:ascii="Times New Roman" w:hAnsi="Times New Roman" w:cs="Times New Roman"/>
          <w:b/>
          <w:sz w:val="28"/>
          <w:szCs w:val="28"/>
        </w:rPr>
        <w:t>План подготовки к отопительному периоду 20</w:t>
      </w:r>
      <w:r w:rsidR="00200847">
        <w:rPr>
          <w:rFonts w:ascii="Times New Roman" w:hAnsi="Times New Roman" w:cs="Times New Roman"/>
          <w:b/>
          <w:sz w:val="28"/>
          <w:szCs w:val="28"/>
        </w:rPr>
        <w:t>25</w:t>
      </w:r>
      <w:r>
        <w:rPr>
          <w:rFonts w:ascii="Times New Roman" w:hAnsi="Times New Roman" w:cs="Times New Roman"/>
          <w:b/>
          <w:sz w:val="28"/>
          <w:szCs w:val="28"/>
        </w:rPr>
        <w:t>- 20</w:t>
      </w:r>
      <w:r w:rsidR="00200847">
        <w:rPr>
          <w:rFonts w:ascii="Times New Roman" w:hAnsi="Times New Roman" w:cs="Times New Roman"/>
          <w:b/>
          <w:sz w:val="28"/>
          <w:szCs w:val="28"/>
        </w:rPr>
        <w:t>26</w:t>
      </w:r>
      <w:r>
        <w:rPr>
          <w:rFonts w:ascii="Times New Roman" w:hAnsi="Times New Roman" w:cs="Times New Roman"/>
          <w:b/>
          <w:sz w:val="28"/>
          <w:szCs w:val="28"/>
        </w:rPr>
        <w:t xml:space="preserve"> гг. </w:t>
      </w:r>
    </w:p>
    <w:p w14:paraId="50458EB4" w14:textId="77777777" w:rsidR="00444A3D" w:rsidRDefault="002C63A3">
      <w:pPr>
        <w:spacing w:after="0"/>
        <w:jc w:val="center"/>
        <w:rPr>
          <w:rFonts w:ascii="Times New Roman" w:hAnsi="Times New Roman" w:cs="Times New Roman"/>
          <w:bCs/>
          <w:i/>
          <w:iCs/>
          <w:sz w:val="24"/>
          <w:szCs w:val="24"/>
        </w:rPr>
      </w:pPr>
      <w:proofErr w:type="gramStart"/>
      <w:r>
        <w:rPr>
          <w:rFonts w:ascii="Times New Roman" w:hAnsi="Times New Roman" w:cs="Times New Roman"/>
          <w:bCs/>
          <w:i/>
          <w:iCs/>
          <w:sz w:val="24"/>
          <w:szCs w:val="24"/>
        </w:rPr>
        <w:t>в</w:t>
      </w:r>
      <w:proofErr w:type="gramEnd"/>
      <w:r>
        <w:rPr>
          <w:rFonts w:ascii="Times New Roman" w:hAnsi="Times New Roman" w:cs="Times New Roman"/>
          <w:bCs/>
          <w:i/>
          <w:iCs/>
          <w:sz w:val="24"/>
          <w:szCs w:val="24"/>
        </w:rPr>
        <w:t xml:space="preserve"> соответствии с Приказом Минэнерго России № 2234 от 13.11.2024</w:t>
      </w:r>
    </w:p>
    <w:tbl>
      <w:tblPr>
        <w:tblStyle w:val="a5"/>
        <w:tblW w:w="10273" w:type="dxa"/>
        <w:tblLayout w:type="fixed"/>
        <w:tblLook w:val="04A0" w:firstRow="1" w:lastRow="0" w:firstColumn="1" w:lastColumn="0" w:noHBand="0" w:noVBand="1"/>
      </w:tblPr>
      <w:tblGrid>
        <w:gridCol w:w="675"/>
        <w:gridCol w:w="3970"/>
        <w:gridCol w:w="4032"/>
        <w:gridCol w:w="1596"/>
      </w:tblGrid>
      <w:tr w:rsidR="00444A3D" w14:paraId="43FD5763" w14:textId="77777777">
        <w:trPr>
          <w:tblHeader/>
        </w:trPr>
        <w:tc>
          <w:tcPr>
            <w:tcW w:w="675" w:type="dxa"/>
            <w:vAlign w:val="center"/>
          </w:tcPr>
          <w:p w14:paraId="34F2C6DD"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 п/п</w:t>
            </w:r>
          </w:p>
        </w:tc>
        <w:tc>
          <w:tcPr>
            <w:tcW w:w="3970" w:type="dxa"/>
            <w:vAlign w:val="center"/>
          </w:tcPr>
          <w:p w14:paraId="60C3E513"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Наименование</w:t>
            </w:r>
          </w:p>
        </w:tc>
        <w:tc>
          <w:tcPr>
            <w:tcW w:w="4032" w:type="dxa"/>
            <w:vAlign w:val="center"/>
          </w:tcPr>
          <w:p w14:paraId="5637ED1B"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Описание</w:t>
            </w:r>
          </w:p>
        </w:tc>
        <w:tc>
          <w:tcPr>
            <w:tcW w:w="1596" w:type="dxa"/>
            <w:vAlign w:val="center"/>
          </w:tcPr>
          <w:p w14:paraId="3A901188"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Примечание</w:t>
            </w:r>
          </w:p>
        </w:tc>
      </w:tr>
      <w:tr w:rsidR="00444A3D" w14:paraId="63DFD7F0" w14:textId="77777777">
        <w:tc>
          <w:tcPr>
            <w:tcW w:w="10273" w:type="dxa"/>
            <w:gridSpan w:val="4"/>
          </w:tcPr>
          <w:p w14:paraId="690E47A8"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1. Общие сведения по объекту</w:t>
            </w:r>
          </w:p>
        </w:tc>
      </w:tr>
      <w:tr w:rsidR="00444A3D" w14:paraId="5E9E2FE0" w14:textId="77777777">
        <w:tc>
          <w:tcPr>
            <w:tcW w:w="675" w:type="dxa"/>
          </w:tcPr>
          <w:p w14:paraId="1D6BFF3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p>
        </w:tc>
        <w:tc>
          <w:tcPr>
            <w:tcW w:w="3970" w:type="dxa"/>
          </w:tcPr>
          <w:p w14:paraId="532A791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Адрес объекта</w:t>
            </w:r>
          </w:p>
        </w:tc>
        <w:tc>
          <w:tcPr>
            <w:tcW w:w="4032" w:type="dxa"/>
          </w:tcPr>
          <w:p w14:paraId="1F74ED62" w14:textId="0E2DF660" w:rsidR="00444A3D" w:rsidRDefault="00A579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Гу</w:t>
            </w:r>
            <w:r w:rsidR="007C44C9">
              <w:rPr>
                <w:rFonts w:ascii="Times New Roman" w:hAnsi="Times New Roman" w:cs="Times New Roman"/>
                <w:sz w:val="24"/>
                <w:szCs w:val="24"/>
              </w:rPr>
              <w:t>лькевичи, ул. Кочубея, 3</w:t>
            </w:r>
          </w:p>
        </w:tc>
        <w:tc>
          <w:tcPr>
            <w:tcW w:w="1596" w:type="dxa"/>
          </w:tcPr>
          <w:p w14:paraId="63C383A5" w14:textId="77777777" w:rsidR="00444A3D" w:rsidRDefault="00444A3D">
            <w:pPr>
              <w:spacing w:after="0" w:line="240" w:lineRule="auto"/>
              <w:jc w:val="both"/>
              <w:rPr>
                <w:rFonts w:ascii="Times New Roman" w:hAnsi="Times New Roman" w:cs="Times New Roman"/>
                <w:sz w:val="24"/>
                <w:szCs w:val="24"/>
              </w:rPr>
            </w:pPr>
          </w:p>
        </w:tc>
      </w:tr>
      <w:tr w:rsidR="00444A3D" w14:paraId="22949FB1" w14:textId="77777777">
        <w:tc>
          <w:tcPr>
            <w:tcW w:w="675" w:type="dxa"/>
          </w:tcPr>
          <w:p w14:paraId="759F838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p>
        </w:tc>
        <w:tc>
          <w:tcPr>
            <w:tcW w:w="3970" w:type="dxa"/>
          </w:tcPr>
          <w:p w14:paraId="0385EC7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Муниципальное образование</w:t>
            </w:r>
          </w:p>
        </w:tc>
        <w:tc>
          <w:tcPr>
            <w:tcW w:w="4032" w:type="dxa"/>
          </w:tcPr>
          <w:p w14:paraId="43CD9F5F" w14:textId="11B7E9BB" w:rsidR="00444A3D" w:rsidRDefault="007C44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Комсомольское сельское поселение</w:t>
            </w:r>
          </w:p>
        </w:tc>
        <w:tc>
          <w:tcPr>
            <w:tcW w:w="1596" w:type="dxa"/>
          </w:tcPr>
          <w:p w14:paraId="4267C8F1" w14:textId="77777777" w:rsidR="00444A3D" w:rsidRDefault="00444A3D">
            <w:pPr>
              <w:spacing w:after="0" w:line="240" w:lineRule="auto"/>
              <w:jc w:val="both"/>
              <w:rPr>
                <w:rFonts w:ascii="Times New Roman" w:hAnsi="Times New Roman" w:cs="Times New Roman"/>
                <w:sz w:val="24"/>
                <w:szCs w:val="24"/>
              </w:rPr>
            </w:pPr>
          </w:p>
        </w:tc>
      </w:tr>
      <w:tr w:rsidR="00444A3D" w14:paraId="61920035" w14:textId="77777777">
        <w:tc>
          <w:tcPr>
            <w:tcW w:w="675" w:type="dxa"/>
          </w:tcPr>
          <w:p w14:paraId="3ABF107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1.3</w:t>
            </w:r>
          </w:p>
        </w:tc>
        <w:tc>
          <w:tcPr>
            <w:tcW w:w="3970" w:type="dxa"/>
          </w:tcPr>
          <w:p w14:paraId="4EE82DF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Назначение объекта (жилой, промышленный, административный)</w:t>
            </w:r>
          </w:p>
        </w:tc>
        <w:tc>
          <w:tcPr>
            <w:tcW w:w="4032" w:type="dxa"/>
          </w:tcPr>
          <w:p w14:paraId="3C37B95D" w14:textId="1C55E98B"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Многоквартирный дом</w:t>
            </w:r>
          </w:p>
        </w:tc>
        <w:tc>
          <w:tcPr>
            <w:tcW w:w="1596" w:type="dxa"/>
          </w:tcPr>
          <w:p w14:paraId="40CF08D1" w14:textId="77777777" w:rsidR="00444A3D" w:rsidRDefault="00444A3D">
            <w:pPr>
              <w:spacing w:after="0" w:line="240" w:lineRule="auto"/>
              <w:jc w:val="both"/>
              <w:rPr>
                <w:rFonts w:ascii="Times New Roman" w:hAnsi="Times New Roman" w:cs="Times New Roman"/>
                <w:sz w:val="24"/>
                <w:szCs w:val="24"/>
              </w:rPr>
            </w:pPr>
          </w:p>
        </w:tc>
      </w:tr>
      <w:tr w:rsidR="00444A3D" w14:paraId="5B14DAD2" w14:textId="77777777">
        <w:tc>
          <w:tcPr>
            <w:tcW w:w="675" w:type="dxa"/>
          </w:tcPr>
          <w:p w14:paraId="391ED9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1.4</w:t>
            </w:r>
          </w:p>
        </w:tc>
        <w:tc>
          <w:tcPr>
            <w:tcW w:w="3970" w:type="dxa"/>
          </w:tcPr>
          <w:p w14:paraId="6F8FD04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Единая теплоснабжающая организация</w:t>
            </w:r>
          </w:p>
        </w:tc>
        <w:tc>
          <w:tcPr>
            <w:tcW w:w="4032" w:type="dxa"/>
          </w:tcPr>
          <w:p w14:paraId="7B36F981" w14:textId="11D776F2" w:rsidR="00444A3D" w:rsidRDefault="00E143DF" w:rsidP="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нет</w:t>
            </w:r>
          </w:p>
        </w:tc>
        <w:tc>
          <w:tcPr>
            <w:tcW w:w="1596" w:type="dxa"/>
          </w:tcPr>
          <w:p w14:paraId="070EBA7C" w14:textId="77777777" w:rsidR="00444A3D" w:rsidRDefault="00444A3D">
            <w:pPr>
              <w:spacing w:after="0" w:line="240" w:lineRule="auto"/>
              <w:jc w:val="both"/>
              <w:rPr>
                <w:rFonts w:ascii="Times New Roman" w:hAnsi="Times New Roman" w:cs="Times New Roman"/>
                <w:sz w:val="24"/>
                <w:szCs w:val="24"/>
              </w:rPr>
            </w:pPr>
          </w:p>
        </w:tc>
      </w:tr>
      <w:tr w:rsidR="00444A3D" w14:paraId="2ED1B6B0" w14:textId="77777777">
        <w:tc>
          <w:tcPr>
            <w:tcW w:w="675" w:type="dxa"/>
          </w:tcPr>
          <w:p w14:paraId="4A1B97D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1.5</w:t>
            </w:r>
          </w:p>
        </w:tc>
        <w:tc>
          <w:tcPr>
            <w:tcW w:w="3970" w:type="dxa"/>
          </w:tcPr>
          <w:p w14:paraId="1F9CB5A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Год постройки</w:t>
            </w:r>
          </w:p>
        </w:tc>
        <w:tc>
          <w:tcPr>
            <w:tcW w:w="4032" w:type="dxa"/>
          </w:tcPr>
          <w:p w14:paraId="59F17107" w14:textId="77CE92F8" w:rsidR="00444A3D" w:rsidRDefault="00403D8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2010</w:t>
            </w:r>
          </w:p>
        </w:tc>
        <w:tc>
          <w:tcPr>
            <w:tcW w:w="1596" w:type="dxa"/>
          </w:tcPr>
          <w:p w14:paraId="1E89FD93" w14:textId="77777777" w:rsidR="00444A3D" w:rsidRDefault="00444A3D">
            <w:pPr>
              <w:spacing w:after="0" w:line="240" w:lineRule="auto"/>
              <w:jc w:val="both"/>
              <w:rPr>
                <w:rFonts w:ascii="Times New Roman" w:hAnsi="Times New Roman" w:cs="Times New Roman"/>
                <w:sz w:val="24"/>
                <w:szCs w:val="24"/>
              </w:rPr>
            </w:pPr>
          </w:p>
        </w:tc>
      </w:tr>
      <w:tr w:rsidR="00444A3D" w14:paraId="29FB81D3" w14:textId="77777777">
        <w:tc>
          <w:tcPr>
            <w:tcW w:w="675" w:type="dxa"/>
          </w:tcPr>
          <w:p w14:paraId="3E5A3FF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w:t>
            </w:r>
          </w:p>
        </w:tc>
        <w:tc>
          <w:tcPr>
            <w:tcW w:w="3970" w:type="dxa"/>
          </w:tcPr>
          <w:p w14:paraId="2754281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Год проведения капитального ремонта/реконструкции</w:t>
            </w:r>
          </w:p>
        </w:tc>
        <w:tc>
          <w:tcPr>
            <w:tcW w:w="4032" w:type="dxa"/>
          </w:tcPr>
          <w:p w14:paraId="6292D9E3" w14:textId="1A96ACF1"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36BDCA02" w14:textId="77777777" w:rsidR="00444A3D" w:rsidRDefault="00444A3D">
            <w:pPr>
              <w:spacing w:after="0" w:line="240" w:lineRule="auto"/>
              <w:jc w:val="both"/>
              <w:rPr>
                <w:rFonts w:ascii="Times New Roman" w:hAnsi="Times New Roman" w:cs="Times New Roman"/>
                <w:sz w:val="24"/>
                <w:szCs w:val="24"/>
              </w:rPr>
            </w:pPr>
          </w:p>
        </w:tc>
      </w:tr>
      <w:tr w:rsidR="00444A3D" w14:paraId="23241968" w14:textId="77777777">
        <w:tc>
          <w:tcPr>
            <w:tcW w:w="675" w:type="dxa"/>
          </w:tcPr>
          <w:p w14:paraId="30B03FF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1.7</w:t>
            </w:r>
          </w:p>
        </w:tc>
        <w:tc>
          <w:tcPr>
            <w:tcW w:w="3970" w:type="dxa"/>
          </w:tcPr>
          <w:p w14:paraId="7493998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подъездов</w:t>
            </w:r>
          </w:p>
        </w:tc>
        <w:tc>
          <w:tcPr>
            <w:tcW w:w="4032" w:type="dxa"/>
          </w:tcPr>
          <w:p w14:paraId="5D76FC2F" w14:textId="60EAD18F" w:rsidR="00444A3D" w:rsidRDefault="00A579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1596" w:type="dxa"/>
          </w:tcPr>
          <w:p w14:paraId="38B56D05" w14:textId="77777777" w:rsidR="00444A3D" w:rsidRDefault="00444A3D">
            <w:pPr>
              <w:spacing w:after="0" w:line="240" w:lineRule="auto"/>
              <w:jc w:val="both"/>
              <w:rPr>
                <w:rFonts w:ascii="Times New Roman" w:hAnsi="Times New Roman" w:cs="Times New Roman"/>
                <w:sz w:val="24"/>
                <w:szCs w:val="24"/>
              </w:rPr>
            </w:pPr>
          </w:p>
        </w:tc>
      </w:tr>
      <w:tr w:rsidR="00444A3D" w14:paraId="42A42711" w14:textId="77777777">
        <w:tc>
          <w:tcPr>
            <w:tcW w:w="675" w:type="dxa"/>
          </w:tcPr>
          <w:p w14:paraId="3AEF744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w:t>
            </w:r>
          </w:p>
        </w:tc>
        <w:tc>
          <w:tcPr>
            <w:tcW w:w="3970" w:type="dxa"/>
          </w:tcPr>
          <w:p w14:paraId="0F4CF5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Материал стен</w:t>
            </w:r>
          </w:p>
        </w:tc>
        <w:tc>
          <w:tcPr>
            <w:tcW w:w="4032" w:type="dxa"/>
          </w:tcPr>
          <w:p w14:paraId="1677E48D" w14:textId="46B1ED7D" w:rsidR="00444A3D" w:rsidRDefault="00E856D2">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панельный</w:t>
            </w:r>
            <w:proofErr w:type="gramEnd"/>
          </w:p>
        </w:tc>
        <w:tc>
          <w:tcPr>
            <w:tcW w:w="1596" w:type="dxa"/>
          </w:tcPr>
          <w:p w14:paraId="1087BE81" w14:textId="77777777" w:rsidR="00444A3D" w:rsidRDefault="00444A3D">
            <w:pPr>
              <w:spacing w:after="0" w:line="240" w:lineRule="auto"/>
              <w:jc w:val="both"/>
              <w:rPr>
                <w:rFonts w:ascii="Times New Roman" w:hAnsi="Times New Roman" w:cs="Times New Roman"/>
                <w:sz w:val="24"/>
                <w:szCs w:val="24"/>
              </w:rPr>
            </w:pPr>
          </w:p>
        </w:tc>
      </w:tr>
      <w:tr w:rsidR="00444A3D" w14:paraId="33B95EC0" w14:textId="77777777">
        <w:tc>
          <w:tcPr>
            <w:tcW w:w="675" w:type="dxa"/>
          </w:tcPr>
          <w:p w14:paraId="2E7B869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w:t>
            </w:r>
          </w:p>
        </w:tc>
        <w:tc>
          <w:tcPr>
            <w:tcW w:w="3970" w:type="dxa"/>
          </w:tcPr>
          <w:p w14:paraId="53E78A1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подвала/подполья, цокольного этажа</w:t>
            </w:r>
          </w:p>
        </w:tc>
        <w:tc>
          <w:tcPr>
            <w:tcW w:w="4032" w:type="dxa"/>
          </w:tcPr>
          <w:p w14:paraId="74A9DE36" w14:textId="6751AEFF" w:rsidR="00444A3D" w:rsidRDefault="007C2AE2">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да</w:t>
            </w:r>
            <w:proofErr w:type="gramEnd"/>
          </w:p>
        </w:tc>
        <w:tc>
          <w:tcPr>
            <w:tcW w:w="1596" w:type="dxa"/>
          </w:tcPr>
          <w:p w14:paraId="33BEA47F" w14:textId="77777777" w:rsidR="00444A3D" w:rsidRDefault="00444A3D">
            <w:pPr>
              <w:spacing w:after="0" w:line="240" w:lineRule="auto"/>
              <w:jc w:val="both"/>
              <w:rPr>
                <w:rFonts w:ascii="Times New Roman" w:hAnsi="Times New Roman" w:cs="Times New Roman"/>
                <w:sz w:val="24"/>
                <w:szCs w:val="24"/>
              </w:rPr>
            </w:pPr>
          </w:p>
        </w:tc>
      </w:tr>
      <w:tr w:rsidR="00444A3D" w14:paraId="70C8C073" w14:textId="77777777">
        <w:tc>
          <w:tcPr>
            <w:tcW w:w="675" w:type="dxa"/>
          </w:tcPr>
          <w:p w14:paraId="6974B19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1.10</w:t>
            </w:r>
          </w:p>
        </w:tc>
        <w:tc>
          <w:tcPr>
            <w:tcW w:w="3970" w:type="dxa"/>
          </w:tcPr>
          <w:p w14:paraId="3CCD860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чердака</w:t>
            </w:r>
          </w:p>
        </w:tc>
        <w:tc>
          <w:tcPr>
            <w:tcW w:w="4032" w:type="dxa"/>
          </w:tcPr>
          <w:p w14:paraId="339CBAA0" w14:textId="418C4769" w:rsidR="00444A3D" w:rsidRDefault="007C44C9">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да</w:t>
            </w:r>
            <w:proofErr w:type="gramEnd"/>
          </w:p>
        </w:tc>
        <w:tc>
          <w:tcPr>
            <w:tcW w:w="1596" w:type="dxa"/>
          </w:tcPr>
          <w:p w14:paraId="1EB0696A" w14:textId="77777777" w:rsidR="00444A3D" w:rsidRDefault="00444A3D">
            <w:pPr>
              <w:spacing w:after="0" w:line="240" w:lineRule="auto"/>
              <w:jc w:val="both"/>
              <w:rPr>
                <w:rFonts w:ascii="Times New Roman" w:hAnsi="Times New Roman" w:cs="Times New Roman"/>
                <w:sz w:val="24"/>
                <w:szCs w:val="24"/>
              </w:rPr>
            </w:pPr>
          </w:p>
        </w:tc>
      </w:tr>
      <w:tr w:rsidR="00444A3D" w14:paraId="75939AD3" w14:textId="77777777">
        <w:tc>
          <w:tcPr>
            <w:tcW w:w="10273" w:type="dxa"/>
            <w:gridSpan w:val="4"/>
          </w:tcPr>
          <w:p w14:paraId="608BFDC7"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 Характеристика объекта</w:t>
            </w:r>
          </w:p>
        </w:tc>
      </w:tr>
      <w:tr w:rsidR="00444A3D" w14:paraId="1C927ADB" w14:textId="77777777">
        <w:tc>
          <w:tcPr>
            <w:tcW w:w="675" w:type="dxa"/>
          </w:tcPr>
          <w:p w14:paraId="3AA7813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p>
        </w:tc>
        <w:tc>
          <w:tcPr>
            <w:tcW w:w="3970" w:type="dxa"/>
          </w:tcPr>
          <w:p w14:paraId="47142E6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жилых помещений</w:t>
            </w:r>
          </w:p>
        </w:tc>
        <w:tc>
          <w:tcPr>
            <w:tcW w:w="4032" w:type="dxa"/>
          </w:tcPr>
          <w:p w14:paraId="6C45446A" w14:textId="3507A0C9" w:rsidR="00444A3D" w:rsidRDefault="007C44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33</w:t>
            </w:r>
          </w:p>
        </w:tc>
        <w:tc>
          <w:tcPr>
            <w:tcW w:w="1596" w:type="dxa"/>
          </w:tcPr>
          <w:p w14:paraId="385E8148" w14:textId="77777777" w:rsidR="00444A3D" w:rsidRDefault="00444A3D">
            <w:pPr>
              <w:spacing w:after="0" w:line="240" w:lineRule="auto"/>
              <w:jc w:val="both"/>
              <w:rPr>
                <w:rFonts w:ascii="Times New Roman" w:hAnsi="Times New Roman" w:cs="Times New Roman"/>
                <w:sz w:val="24"/>
                <w:szCs w:val="24"/>
              </w:rPr>
            </w:pPr>
          </w:p>
        </w:tc>
      </w:tr>
      <w:tr w:rsidR="00444A3D" w14:paraId="234936C1" w14:textId="77777777">
        <w:tc>
          <w:tcPr>
            <w:tcW w:w="675" w:type="dxa"/>
          </w:tcPr>
          <w:p w14:paraId="3A7FD2E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2.2.</w:t>
            </w:r>
          </w:p>
        </w:tc>
        <w:tc>
          <w:tcPr>
            <w:tcW w:w="3970" w:type="dxa"/>
          </w:tcPr>
          <w:p w14:paraId="54CB2D0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нежилых помещений</w:t>
            </w:r>
          </w:p>
        </w:tc>
        <w:tc>
          <w:tcPr>
            <w:tcW w:w="4032" w:type="dxa"/>
          </w:tcPr>
          <w:p w14:paraId="118C47F5" w14:textId="73FA3B92"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596" w:type="dxa"/>
          </w:tcPr>
          <w:p w14:paraId="4DB13BA0" w14:textId="77777777" w:rsidR="00444A3D" w:rsidRDefault="00444A3D">
            <w:pPr>
              <w:spacing w:after="0" w:line="240" w:lineRule="auto"/>
              <w:jc w:val="both"/>
              <w:rPr>
                <w:rFonts w:ascii="Times New Roman" w:hAnsi="Times New Roman" w:cs="Times New Roman"/>
                <w:sz w:val="24"/>
                <w:szCs w:val="24"/>
              </w:rPr>
            </w:pPr>
          </w:p>
        </w:tc>
      </w:tr>
      <w:tr w:rsidR="00444A3D" w14:paraId="7721BDEB" w14:textId="77777777">
        <w:tc>
          <w:tcPr>
            <w:tcW w:w="675" w:type="dxa"/>
          </w:tcPr>
          <w:p w14:paraId="4AC6447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2.3</w:t>
            </w:r>
          </w:p>
        </w:tc>
        <w:tc>
          <w:tcPr>
            <w:tcW w:w="3970" w:type="dxa"/>
          </w:tcPr>
          <w:p w14:paraId="333E0F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Общая площадь объекта (включая подвалы, чердаки, МОП)</w:t>
            </w:r>
          </w:p>
        </w:tc>
        <w:tc>
          <w:tcPr>
            <w:tcW w:w="4032" w:type="dxa"/>
          </w:tcPr>
          <w:p w14:paraId="6EEA715F" w14:textId="70CCEAAA" w:rsidR="00444A3D" w:rsidRDefault="00403D8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2551,9</w:t>
            </w:r>
            <w:bookmarkStart w:id="0" w:name="_GoBack"/>
            <w:bookmarkEnd w:id="0"/>
          </w:p>
        </w:tc>
        <w:tc>
          <w:tcPr>
            <w:tcW w:w="1596" w:type="dxa"/>
          </w:tcPr>
          <w:p w14:paraId="330C3A34" w14:textId="77777777" w:rsidR="00444A3D" w:rsidRDefault="00444A3D">
            <w:pPr>
              <w:spacing w:after="0" w:line="240" w:lineRule="auto"/>
              <w:jc w:val="both"/>
              <w:rPr>
                <w:rFonts w:ascii="Times New Roman" w:hAnsi="Times New Roman" w:cs="Times New Roman"/>
                <w:sz w:val="24"/>
                <w:szCs w:val="24"/>
              </w:rPr>
            </w:pPr>
          </w:p>
        </w:tc>
      </w:tr>
      <w:tr w:rsidR="00444A3D" w14:paraId="44CF2B8D" w14:textId="77777777">
        <w:tc>
          <w:tcPr>
            <w:tcW w:w="675" w:type="dxa"/>
          </w:tcPr>
          <w:p w14:paraId="647FE930"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2.4</w:t>
            </w:r>
          </w:p>
        </w:tc>
        <w:tc>
          <w:tcPr>
            <w:tcW w:w="3970" w:type="dxa"/>
          </w:tcPr>
          <w:p w14:paraId="1A21CA5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Общая площадь жилых помещений</w:t>
            </w:r>
          </w:p>
        </w:tc>
        <w:tc>
          <w:tcPr>
            <w:tcW w:w="4032" w:type="dxa"/>
          </w:tcPr>
          <w:p w14:paraId="1D5CB876" w14:textId="67076494"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091D5193" w14:textId="77777777" w:rsidR="00444A3D" w:rsidRDefault="00444A3D">
            <w:pPr>
              <w:spacing w:after="0" w:line="240" w:lineRule="auto"/>
              <w:jc w:val="both"/>
              <w:rPr>
                <w:rFonts w:ascii="Times New Roman" w:hAnsi="Times New Roman" w:cs="Times New Roman"/>
                <w:sz w:val="24"/>
                <w:szCs w:val="24"/>
              </w:rPr>
            </w:pPr>
          </w:p>
        </w:tc>
      </w:tr>
      <w:tr w:rsidR="00444A3D" w14:paraId="49EDEAB9" w14:textId="77777777">
        <w:tc>
          <w:tcPr>
            <w:tcW w:w="675" w:type="dxa"/>
          </w:tcPr>
          <w:p w14:paraId="5AC68E1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2.5</w:t>
            </w:r>
          </w:p>
        </w:tc>
        <w:tc>
          <w:tcPr>
            <w:tcW w:w="3970" w:type="dxa"/>
          </w:tcPr>
          <w:p w14:paraId="0E453E2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Общая площадь нежилых помещений</w:t>
            </w:r>
          </w:p>
        </w:tc>
        <w:tc>
          <w:tcPr>
            <w:tcW w:w="4032" w:type="dxa"/>
          </w:tcPr>
          <w:p w14:paraId="116F24EF" w14:textId="77777777" w:rsidR="00444A3D" w:rsidRDefault="00444A3D">
            <w:pPr>
              <w:spacing w:after="0" w:line="240" w:lineRule="auto"/>
              <w:jc w:val="both"/>
              <w:rPr>
                <w:rFonts w:ascii="Times New Roman" w:hAnsi="Times New Roman" w:cs="Times New Roman"/>
                <w:sz w:val="24"/>
                <w:szCs w:val="24"/>
              </w:rPr>
            </w:pPr>
          </w:p>
        </w:tc>
        <w:tc>
          <w:tcPr>
            <w:tcW w:w="1596" w:type="dxa"/>
          </w:tcPr>
          <w:p w14:paraId="6FE89D78" w14:textId="77777777" w:rsidR="00444A3D" w:rsidRDefault="00444A3D">
            <w:pPr>
              <w:spacing w:after="0" w:line="240" w:lineRule="auto"/>
              <w:jc w:val="both"/>
              <w:rPr>
                <w:rFonts w:ascii="Times New Roman" w:hAnsi="Times New Roman" w:cs="Times New Roman"/>
                <w:sz w:val="24"/>
                <w:szCs w:val="24"/>
              </w:rPr>
            </w:pPr>
          </w:p>
        </w:tc>
      </w:tr>
      <w:tr w:rsidR="00444A3D" w14:paraId="448219CB" w14:textId="77777777">
        <w:tc>
          <w:tcPr>
            <w:tcW w:w="675" w:type="dxa"/>
          </w:tcPr>
          <w:p w14:paraId="475284D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2.6</w:t>
            </w:r>
          </w:p>
        </w:tc>
        <w:tc>
          <w:tcPr>
            <w:tcW w:w="3970" w:type="dxa"/>
          </w:tcPr>
          <w:p w14:paraId="43BFDAF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Отапливаемый объем</w:t>
            </w:r>
          </w:p>
        </w:tc>
        <w:tc>
          <w:tcPr>
            <w:tcW w:w="4032" w:type="dxa"/>
          </w:tcPr>
          <w:p w14:paraId="324016EA" w14:textId="21AA6AF8"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5FBBD909" w14:textId="77777777" w:rsidR="00444A3D" w:rsidRDefault="00444A3D">
            <w:pPr>
              <w:spacing w:after="0" w:line="240" w:lineRule="auto"/>
              <w:jc w:val="both"/>
              <w:rPr>
                <w:rFonts w:ascii="Times New Roman" w:hAnsi="Times New Roman" w:cs="Times New Roman"/>
                <w:sz w:val="24"/>
                <w:szCs w:val="24"/>
              </w:rPr>
            </w:pPr>
          </w:p>
        </w:tc>
      </w:tr>
      <w:tr w:rsidR="00444A3D" w14:paraId="61B7350E" w14:textId="77777777">
        <w:tc>
          <w:tcPr>
            <w:tcW w:w="10273" w:type="dxa"/>
            <w:gridSpan w:val="4"/>
          </w:tcPr>
          <w:p w14:paraId="4E244D53"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 Инженерные системы и оборудование объекта</w:t>
            </w:r>
          </w:p>
        </w:tc>
      </w:tr>
      <w:tr w:rsidR="00444A3D" w14:paraId="66095652" w14:textId="77777777">
        <w:tc>
          <w:tcPr>
            <w:tcW w:w="675" w:type="dxa"/>
          </w:tcPr>
          <w:p w14:paraId="4C7B3400"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w:t>
            </w:r>
          </w:p>
        </w:tc>
        <w:tc>
          <w:tcPr>
            <w:tcW w:w="3970" w:type="dxa"/>
          </w:tcPr>
          <w:p w14:paraId="2D86BCA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Тепловой ввод</w:t>
            </w:r>
          </w:p>
        </w:tc>
        <w:tc>
          <w:tcPr>
            <w:tcW w:w="4032" w:type="dxa"/>
          </w:tcPr>
          <w:p w14:paraId="3F7E8B54" w14:textId="4D052C75" w:rsidR="007C2AE2" w:rsidRDefault="00B2522A">
            <w:pPr>
              <w:spacing w:after="0" w:line="240" w:lineRule="auto"/>
              <w:jc w:val="center"/>
              <w:rPr>
                <w:rFonts w:ascii="Times New Roman" w:hAnsi="Times New Roman" w:cs="Times New Roman"/>
                <w:i/>
                <w:iCs/>
              </w:rPr>
            </w:pPr>
            <w:proofErr w:type="gramStart"/>
            <w:r>
              <w:rPr>
                <w:rFonts w:ascii="Times New Roman" w:hAnsi="Times New Roman" w:cs="Times New Roman"/>
                <w:i/>
                <w:iCs/>
              </w:rPr>
              <w:t>нет</w:t>
            </w:r>
            <w:proofErr w:type="gramEnd"/>
          </w:p>
          <w:p w14:paraId="00C9B770" w14:textId="50253C13"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наличие</w:t>
            </w:r>
            <w:proofErr w:type="gramEnd"/>
            <w:r>
              <w:rPr>
                <w:rFonts w:ascii="Times New Roman" w:hAnsi="Times New Roman" w:cs="Times New Roman"/>
                <w:i/>
                <w:iCs/>
              </w:rPr>
              <w:t>, количество)</w:t>
            </w:r>
          </w:p>
        </w:tc>
        <w:tc>
          <w:tcPr>
            <w:tcW w:w="1596" w:type="dxa"/>
          </w:tcPr>
          <w:p w14:paraId="558EE58E" w14:textId="77777777" w:rsidR="00444A3D" w:rsidRDefault="00444A3D">
            <w:pPr>
              <w:spacing w:after="0" w:line="240" w:lineRule="auto"/>
              <w:jc w:val="both"/>
              <w:rPr>
                <w:rFonts w:ascii="Times New Roman" w:hAnsi="Times New Roman" w:cs="Times New Roman"/>
                <w:sz w:val="24"/>
                <w:szCs w:val="24"/>
              </w:rPr>
            </w:pPr>
          </w:p>
        </w:tc>
      </w:tr>
      <w:tr w:rsidR="00444A3D" w14:paraId="29AAA99C" w14:textId="77777777">
        <w:tc>
          <w:tcPr>
            <w:tcW w:w="675" w:type="dxa"/>
          </w:tcPr>
          <w:p w14:paraId="0F41760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3.2</w:t>
            </w:r>
          </w:p>
        </w:tc>
        <w:tc>
          <w:tcPr>
            <w:tcW w:w="3970" w:type="dxa"/>
          </w:tcPr>
          <w:p w14:paraId="5D590BF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Тепловой пункт</w:t>
            </w:r>
          </w:p>
        </w:tc>
        <w:tc>
          <w:tcPr>
            <w:tcW w:w="4032" w:type="dxa"/>
          </w:tcPr>
          <w:p w14:paraId="3C2D938B" w14:textId="49F77DF6" w:rsidR="00444A3D" w:rsidRDefault="007C2AE2" w:rsidP="007C2AE2">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нет</w:t>
            </w:r>
            <w:proofErr w:type="gramEnd"/>
          </w:p>
          <w:p w14:paraId="3B8222E6"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наличие</w:t>
            </w:r>
            <w:proofErr w:type="gramEnd"/>
            <w:r>
              <w:rPr>
                <w:rFonts w:ascii="Times New Roman" w:hAnsi="Times New Roman" w:cs="Times New Roman"/>
                <w:i/>
                <w:iCs/>
              </w:rPr>
              <w:t>, количество)</w:t>
            </w:r>
          </w:p>
        </w:tc>
        <w:tc>
          <w:tcPr>
            <w:tcW w:w="1596" w:type="dxa"/>
          </w:tcPr>
          <w:p w14:paraId="0A819E82" w14:textId="77777777" w:rsidR="00444A3D" w:rsidRDefault="00444A3D">
            <w:pPr>
              <w:spacing w:after="0" w:line="240" w:lineRule="auto"/>
              <w:jc w:val="both"/>
              <w:rPr>
                <w:rFonts w:ascii="Times New Roman" w:hAnsi="Times New Roman" w:cs="Times New Roman"/>
                <w:sz w:val="24"/>
                <w:szCs w:val="24"/>
              </w:rPr>
            </w:pPr>
          </w:p>
        </w:tc>
      </w:tr>
      <w:tr w:rsidR="00444A3D" w14:paraId="2B6F4FEC" w14:textId="77777777">
        <w:tc>
          <w:tcPr>
            <w:tcW w:w="675" w:type="dxa"/>
          </w:tcPr>
          <w:p w14:paraId="13398AF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3.3</w:t>
            </w:r>
          </w:p>
        </w:tc>
        <w:tc>
          <w:tcPr>
            <w:tcW w:w="3970" w:type="dxa"/>
          </w:tcPr>
          <w:p w14:paraId="219599B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Тип системы теплоснабжения</w:t>
            </w:r>
          </w:p>
        </w:tc>
        <w:tc>
          <w:tcPr>
            <w:tcW w:w="4032" w:type="dxa"/>
          </w:tcPr>
          <w:p w14:paraId="03362BB1" w14:textId="4A3715DC" w:rsidR="00444A3D" w:rsidRDefault="00B2522A" w:rsidP="007C2AE2">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индивидуальное</w:t>
            </w:r>
            <w:proofErr w:type="gramEnd"/>
          </w:p>
          <w:p w14:paraId="5036D99A"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открытая</w:t>
            </w:r>
            <w:proofErr w:type="gramEnd"/>
            <w:r>
              <w:rPr>
                <w:rFonts w:ascii="Times New Roman" w:hAnsi="Times New Roman" w:cs="Times New Roman"/>
                <w:i/>
                <w:iCs/>
              </w:rPr>
              <w:t>/закрытая)</w:t>
            </w:r>
          </w:p>
        </w:tc>
        <w:tc>
          <w:tcPr>
            <w:tcW w:w="1596" w:type="dxa"/>
          </w:tcPr>
          <w:p w14:paraId="6346BA8B" w14:textId="77777777" w:rsidR="00444A3D" w:rsidRDefault="00444A3D">
            <w:pPr>
              <w:spacing w:after="0" w:line="240" w:lineRule="auto"/>
              <w:jc w:val="both"/>
              <w:rPr>
                <w:rFonts w:ascii="Times New Roman" w:hAnsi="Times New Roman" w:cs="Times New Roman"/>
                <w:sz w:val="24"/>
                <w:szCs w:val="24"/>
              </w:rPr>
            </w:pPr>
          </w:p>
        </w:tc>
      </w:tr>
      <w:tr w:rsidR="00444A3D" w14:paraId="438050C6" w14:textId="77777777">
        <w:tc>
          <w:tcPr>
            <w:tcW w:w="675" w:type="dxa"/>
          </w:tcPr>
          <w:p w14:paraId="6859DA0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3.4</w:t>
            </w:r>
          </w:p>
        </w:tc>
        <w:tc>
          <w:tcPr>
            <w:tcW w:w="3970" w:type="dxa"/>
          </w:tcPr>
          <w:p w14:paraId="5A0D97A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Схема подключения</w:t>
            </w:r>
          </w:p>
        </w:tc>
        <w:tc>
          <w:tcPr>
            <w:tcW w:w="4032" w:type="dxa"/>
          </w:tcPr>
          <w:p w14:paraId="567FD774" w14:textId="7D23592A" w:rsidR="00444A3D" w:rsidRDefault="00B2522A"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Не </w:t>
            </w:r>
            <w:r w:rsidR="00204E84" w:rsidRPr="00204E84">
              <w:rPr>
                <w:rFonts w:ascii="Times New Roman" w:hAnsi="Times New Roman" w:cs="Times New Roman"/>
                <w:sz w:val="24"/>
                <w:szCs w:val="24"/>
              </w:rPr>
              <w:t>зависимая</w:t>
            </w:r>
          </w:p>
          <w:p w14:paraId="01796BAA"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зависимая</w:t>
            </w:r>
            <w:proofErr w:type="gramEnd"/>
            <w:r>
              <w:rPr>
                <w:rFonts w:ascii="Times New Roman" w:hAnsi="Times New Roman" w:cs="Times New Roman"/>
                <w:i/>
                <w:iCs/>
              </w:rPr>
              <w:t>/независимая)</w:t>
            </w:r>
          </w:p>
        </w:tc>
        <w:tc>
          <w:tcPr>
            <w:tcW w:w="1596" w:type="dxa"/>
          </w:tcPr>
          <w:p w14:paraId="2A24092A" w14:textId="77777777" w:rsidR="00444A3D" w:rsidRDefault="00444A3D">
            <w:pPr>
              <w:spacing w:after="0" w:line="240" w:lineRule="auto"/>
              <w:jc w:val="both"/>
              <w:rPr>
                <w:rFonts w:ascii="Times New Roman" w:hAnsi="Times New Roman" w:cs="Times New Roman"/>
                <w:sz w:val="24"/>
                <w:szCs w:val="24"/>
              </w:rPr>
            </w:pPr>
          </w:p>
        </w:tc>
      </w:tr>
      <w:tr w:rsidR="00444A3D" w14:paraId="0929B2F0" w14:textId="77777777">
        <w:tc>
          <w:tcPr>
            <w:tcW w:w="675" w:type="dxa"/>
          </w:tcPr>
          <w:p w14:paraId="2CA789F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3.5</w:t>
            </w:r>
          </w:p>
        </w:tc>
        <w:tc>
          <w:tcPr>
            <w:tcW w:w="3970" w:type="dxa"/>
          </w:tcPr>
          <w:p w14:paraId="3264BC9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Внутридомовая система отопления</w:t>
            </w:r>
          </w:p>
        </w:tc>
        <w:tc>
          <w:tcPr>
            <w:tcW w:w="4032" w:type="dxa"/>
          </w:tcPr>
          <w:p w14:paraId="1237B97E" w14:textId="6B1041F0" w:rsidR="00204E84" w:rsidRDefault="00B2522A">
            <w:pPr>
              <w:spacing w:after="0" w:line="240" w:lineRule="auto"/>
              <w:jc w:val="center"/>
              <w:rPr>
                <w:rFonts w:ascii="Times New Roman" w:hAnsi="Times New Roman" w:cs="Times New Roman"/>
                <w:i/>
                <w:iCs/>
              </w:rPr>
            </w:pPr>
            <w:r>
              <w:rPr>
                <w:rFonts w:ascii="Times New Roman" w:hAnsi="Times New Roman" w:cs="Times New Roman"/>
                <w:i/>
                <w:iCs/>
              </w:rPr>
              <w:t>Квартирный котел</w:t>
            </w:r>
          </w:p>
          <w:p w14:paraId="513D8391" w14:textId="341484CF"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двухтрубная</w:t>
            </w:r>
            <w:proofErr w:type="gramEnd"/>
            <w:r>
              <w:rPr>
                <w:rFonts w:ascii="Times New Roman" w:hAnsi="Times New Roman" w:cs="Times New Roman"/>
                <w:i/>
                <w:iCs/>
              </w:rPr>
              <w:t>/однотрубная)</w:t>
            </w:r>
          </w:p>
        </w:tc>
        <w:tc>
          <w:tcPr>
            <w:tcW w:w="1596" w:type="dxa"/>
          </w:tcPr>
          <w:p w14:paraId="3FED2ED0" w14:textId="77777777" w:rsidR="00444A3D" w:rsidRDefault="00444A3D">
            <w:pPr>
              <w:spacing w:after="0" w:line="240" w:lineRule="auto"/>
              <w:jc w:val="both"/>
              <w:rPr>
                <w:rFonts w:ascii="Times New Roman" w:hAnsi="Times New Roman" w:cs="Times New Roman"/>
                <w:sz w:val="24"/>
                <w:szCs w:val="24"/>
              </w:rPr>
            </w:pPr>
          </w:p>
        </w:tc>
      </w:tr>
      <w:tr w:rsidR="00444A3D" w14:paraId="03CD7D9E" w14:textId="77777777">
        <w:tc>
          <w:tcPr>
            <w:tcW w:w="675" w:type="dxa"/>
          </w:tcPr>
          <w:p w14:paraId="1FC25EB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3.6</w:t>
            </w:r>
          </w:p>
        </w:tc>
        <w:tc>
          <w:tcPr>
            <w:tcW w:w="3970" w:type="dxa"/>
          </w:tcPr>
          <w:p w14:paraId="7EB7FE1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циркуляции ГВС</w:t>
            </w:r>
          </w:p>
        </w:tc>
        <w:tc>
          <w:tcPr>
            <w:tcW w:w="4032" w:type="dxa"/>
          </w:tcPr>
          <w:p w14:paraId="7E1268FA" w14:textId="4CE04C0A" w:rsidR="00204E84" w:rsidRDefault="00B2522A" w:rsidP="00B2522A">
            <w:pPr>
              <w:spacing w:after="0" w:line="240" w:lineRule="auto"/>
              <w:rPr>
                <w:rFonts w:ascii="Times New Roman" w:hAnsi="Times New Roman" w:cs="Times New Roman"/>
                <w:i/>
                <w:iCs/>
              </w:rPr>
            </w:pPr>
            <w:r>
              <w:rPr>
                <w:rFonts w:ascii="Times New Roman" w:hAnsi="Times New Roman" w:cs="Times New Roman"/>
                <w:i/>
                <w:iCs/>
              </w:rPr>
              <w:t xml:space="preserve">                     </w:t>
            </w:r>
            <w:proofErr w:type="gramStart"/>
            <w:r>
              <w:rPr>
                <w:rFonts w:ascii="Times New Roman" w:hAnsi="Times New Roman" w:cs="Times New Roman"/>
                <w:i/>
                <w:iCs/>
              </w:rPr>
              <w:t>индивидуальное</w:t>
            </w:r>
            <w:proofErr w:type="gramEnd"/>
          </w:p>
          <w:p w14:paraId="412DAE2B" w14:textId="3F822000" w:rsidR="00444A3D" w:rsidRDefault="00204E84">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sidR="002C63A3">
              <w:rPr>
                <w:rFonts w:ascii="Times New Roman" w:hAnsi="Times New Roman" w:cs="Times New Roman"/>
                <w:i/>
                <w:iCs/>
              </w:rPr>
              <w:t>есть</w:t>
            </w:r>
            <w:proofErr w:type="gramEnd"/>
            <w:r w:rsidR="002C63A3">
              <w:rPr>
                <w:rFonts w:ascii="Times New Roman" w:hAnsi="Times New Roman" w:cs="Times New Roman"/>
                <w:i/>
                <w:iCs/>
              </w:rPr>
              <w:t>/нет)</w:t>
            </w:r>
          </w:p>
        </w:tc>
        <w:tc>
          <w:tcPr>
            <w:tcW w:w="1596" w:type="dxa"/>
          </w:tcPr>
          <w:p w14:paraId="107F6EE2" w14:textId="77777777" w:rsidR="00444A3D" w:rsidRDefault="00444A3D">
            <w:pPr>
              <w:spacing w:after="0" w:line="240" w:lineRule="auto"/>
              <w:jc w:val="both"/>
              <w:rPr>
                <w:rFonts w:ascii="Times New Roman" w:hAnsi="Times New Roman" w:cs="Times New Roman"/>
                <w:sz w:val="24"/>
                <w:szCs w:val="24"/>
              </w:rPr>
            </w:pPr>
          </w:p>
        </w:tc>
      </w:tr>
      <w:tr w:rsidR="00444A3D" w14:paraId="6FAA669C" w14:textId="77777777">
        <w:tc>
          <w:tcPr>
            <w:tcW w:w="675" w:type="dxa"/>
          </w:tcPr>
          <w:p w14:paraId="7D58BBA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3.7</w:t>
            </w:r>
          </w:p>
        </w:tc>
        <w:tc>
          <w:tcPr>
            <w:tcW w:w="3970" w:type="dxa"/>
          </w:tcPr>
          <w:p w14:paraId="5023409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оборудованного узла учета (ТЭ, ТН)</w:t>
            </w:r>
          </w:p>
        </w:tc>
        <w:tc>
          <w:tcPr>
            <w:tcW w:w="4032" w:type="dxa"/>
          </w:tcPr>
          <w:p w14:paraId="7372D685" w14:textId="36F70952" w:rsidR="00444A3D" w:rsidRDefault="00B2522A" w:rsidP="00204E84">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нет</w:t>
            </w:r>
            <w:proofErr w:type="gramEnd"/>
          </w:p>
        </w:tc>
        <w:tc>
          <w:tcPr>
            <w:tcW w:w="1596" w:type="dxa"/>
          </w:tcPr>
          <w:p w14:paraId="179CA674" w14:textId="77777777" w:rsidR="00444A3D" w:rsidRDefault="00444A3D">
            <w:pPr>
              <w:spacing w:after="0" w:line="240" w:lineRule="auto"/>
              <w:jc w:val="both"/>
              <w:rPr>
                <w:rFonts w:ascii="Times New Roman" w:hAnsi="Times New Roman" w:cs="Times New Roman"/>
                <w:sz w:val="24"/>
                <w:szCs w:val="24"/>
              </w:rPr>
            </w:pPr>
          </w:p>
        </w:tc>
      </w:tr>
      <w:tr w:rsidR="00444A3D" w14:paraId="678F91AF" w14:textId="77777777">
        <w:tc>
          <w:tcPr>
            <w:tcW w:w="675" w:type="dxa"/>
          </w:tcPr>
          <w:p w14:paraId="772F70E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3.8</w:t>
            </w:r>
          </w:p>
        </w:tc>
        <w:tc>
          <w:tcPr>
            <w:tcW w:w="3970" w:type="dxa"/>
          </w:tcPr>
          <w:p w14:paraId="720AF5B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Материал трубопроводов</w:t>
            </w:r>
          </w:p>
        </w:tc>
        <w:tc>
          <w:tcPr>
            <w:tcW w:w="4032" w:type="dxa"/>
          </w:tcPr>
          <w:p w14:paraId="2980E59D" w14:textId="3750BD6F" w:rsidR="00444A3D" w:rsidRDefault="00204E84" w:rsidP="00204E84">
            <w:pPr>
              <w:spacing w:after="0" w:line="240" w:lineRule="auto"/>
              <w:jc w:val="center"/>
              <w:rPr>
                <w:rFonts w:ascii="Times New Roman" w:hAnsi="Times New Roman" w:cs="Times New Roman"/>
                <w:sz w:val="24"/>
                <w:szCs w:val="24"/>
              </w:rPr>
            </w:pPr>
            <w:proofErr w:type="spellStart"/>
            <w:proofErr w:type="gramStart"/>
            <w:r w:rsidRPr="00204E84">
              <w:rPr>
                <w:rFonts w:ascii="Times New Roman" w:hAnsi="Times New Roman" w:cs="Times New Roman"/>
                <w:sz w:val="24"/>
                <w:szCs w:val="24"/>
              </w:rPr>
              <w:t>металлополимерная</w:t>
            </w:r>
            <w:proofErr w:type="spellEnd"/>
            <w:proofErr w:type="gramEnd"/>
          </w:p>
          <w:p w14:paraId="50F58F2D"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сталь</w:t>
            </w:r>
            <w:proofErr w:type="gramEnd"/>
            <w:r>
              <w:rPr>
                <w:rFonts w:ascii="Times New Roman" w:hAnsi="Times New Roman" w:cs="Times New Roman"/>
                <w:i/>
                <w:iCs/>
              </w:rPr>
              <w:t xml:space="preserve"> (ВГП), </w:t>
            </w:r>
            <w:proofErr w:type="spellStart"/>
            <w:r>
              <w:rPr>
                <w:rFonts w:ascii="Times New Roman" w:hAnsi="Times New Roman" w:cs="Times New Roman"/>
                <w:i/>
                <w:iCs/>
              </w:rPr>
              <w:t>металлополимер</w:t>
            </w:r>
            <w:proofErr w:type="spellEnd"/>
            <w:r>
              <w:rPr>
                <w:rFonts w:ascii="Times New Roman" w:hAnsi="Times New Roman" w:cs="Times New Roman"/>
                <w:i/>
                <w:iCs/>
              </w:rPr>
              <w:t>, полимер)</w:t>
            </w:r>
          </w:p>
        </w:tc>
        <w:tc>
          <w:tcPr>
            <w:tcW w:w="1596" w:type="dxa"/>
          </w:tcPr>
          <w:p w14:paraId="778294B3" w14:textId="77777777" w:rsidR="00444A3D" w:rsidRDefault="00444A3D">
            <w:pPr>
              <w:spacing w:after="0" w:line="240" w:lineRule="auto"/>
              <w:jc w:val="both"/>
              <w:rPr>
                <w:rFonts w:ascii="Times New Roman" w:hAnsi="Times New Roman" w:cs="Times New Roman"/>
                <w:sz w:val="24"/>
                <w:szCs w:val="24"/>
              </w:rPr>
            </w:pPr>
          </w:p>
        </w:tc>
      </w:tr>
      <w:tr w:rsidR="00444A3D" w14:paraId="3DCC343A" w14:textId="77777777">
        <w:tc>
          <w:tcPr>
            <w:tcW w:w="675" w:type="dxa"/>
          </w:tcPr>
          <w:p w14:paraId="09D4CDC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3.9</w:t>
            </w:r>
          </w:p>
        </w:tc>
        <w:tc>
          <w:tcPr>
            <w:tcW w:w="3970" w:type="dxa"/>
          </w:tcPr>
          <w:p w14:paraId="43E61D2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Водопроводный ввод</w:t>
            </w:r>
          </w:p>
        </w:tc>
        <w:tc>
          <w:tcPr>
            <w:tcW w:w="4032" w:type="dxa"/>
          </w:tcPr>
          <w:p w14:paraId="6DF982A3" w14:textId="20BEA853" w:rsidR="00444A3D" w:rsidRDefault="00D34687"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Имеется, один</w:t>
            </w:r>
          </w:p>
          <w:p w14:paraId="181591C4"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наличие</w:t>
            </w:r>
            <w:proofErr w:type="gramEnd"/>
            <w:r>
              <w:rPr>
                <w:rFonts w:ascii="Times New Roman" w:hAnsi="Times New Roman" w:cs="Times New Roman"/>
                <w:i/>
                <w:iCs/>
              </w:rPr>
              <w:t>, количество)</w:t>
            </w:r>
          </w:p>
        </w:tc>
        <w:tc>
          <w:tcPr>
            <w:tcW w:w="1596" w:type="dxa"/>
          </w:tcPr>
          <w:p w14:paraId="0E85CB12" w14:textId="77777777" w:rsidR="00444A3D" w:rsidRDefault="00444A3D">
            <w:pPr>
              <w:spacing w:after="0" w:line="240" w:lineRule="auto"/>
              <w:jc w:val="both"/>
              <w:rPr>
                <w:rFonts w:ascii="Times New Roman" w:hAnsi="Times New Roman" w:cs="Times New Roman"/>
                <w:sz w:val="24"/>
                <w:szCs w:val="24"/>
              </w:rPr>
            </w:pPr>
          </w:p>
        </w:tc>
      </w:tr>
      <w:tr w:rsidR="00444A3D" w14:paraId="145837B8" w14:textId="77777777">
        <w:tc>
          <w:tcPr>
            <w:tcW w:w="675" w:type="dxa"/>
          </w:tcPr>
          <w:p w14:paraId="5DFC61D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3.10.</w:t>
            </w:r>
          </w:p>
        </w:tc>
        <w:tc>
          <w:tcPr>
            <w:tcW w:w="3970" w:type="dxa"/>
          </w:tcPr>
          <w:p w14:paraId="364388D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Водомерный узел</w:t>
            </w:r>
          </w:p>
        </w:tc>
        <w:tc>
          <w:tcPr>
            <w:tcW w:w="4032" w:type="dxa"/>
          </w:tcPr>
          <w:p w14:paraId="57E4ADD7" w14:textId="7F3DE521" w:rsidR="00444A3D" w:rsidRDefault="00D34687" w:rsidP="00204E84">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имеется</w:t>
            </w:r>
            <w:proofErr w:type="gramEnd"/>
          </w:p>
        </w:tc>
        <w:tc>
          <w:tcPr>
            <w:tcW w:w="1596" w:type="dxa"/>
          </w:tcPr>
          <w:p w14:paraId="7AEDEADE" w14:textId="77777777" w:rsidR="00444A3D" w:rsidRDefault="00444A3D">
            <w:pPr>
              <w:spacing w:after="0" w:line="240" w:lineRule="auto"/>
              <w:jc w:val="both"/>
              <w:rPr>
                <w:rFonts w:ascii="Times New Roman" w:hAnsi="Times New Roman" w:cs="Times New Roman"/>
                <w:sz w:val="24"/>
                <w:szCs w:val="24"/>
              </w:rPr>
            </w:pPr>
          </w:p>
        </w:tc>
      </w:tr>
      <w:tr w:rsidR="00444A3D" w14:paraId="134BB73E" w14:textId="77777777">
        <w:tc>
          <w:tcPr>
            <w:tcW w:w="675" w:type="dxa"/>
          </w:tcPr>
          <w:p w14:paraId="175E451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3.11</w:t>
            </w:r>
          </w:p>
        </w:tc>
        <w:tc>
          <w:tcPr>
            <w:tcW w:w="3970" w:type="dxa"/>
          </w:tcPr>
          <w:p w14:paraId="168C71F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Материал трубопроводов</w:t>
            </w:r>
          </w:p>
        </w:tc>
        <w:tc>
          <w:tcPr>
            <w:tcW w:w="4032" w:type="dxa"/>
          </w:tcPr>
          <w:p w14:paraId="24FE0ECB" w14:textId="6EE17CA2" w:rsidR="00444A3D" w:rsidRDefault="00204E84" w:rsidP="00204E84">
            <w:pPr>
              <w:spacing w:after="0" w:line="240" w:lineRule="auto"/>
              <w:jc w:val="center"/>
              <w:rPr>
                <w:rFonts w:ascii="Times New Roman" w:hAnsi="Times New Roman" w:cs="Times New Roman"/>
                <w:sz w:val="24"/>
                <w:szCs w:val="24"/>
              </w:rPr>
            </w:pPr>
            <w:proofErr w:type="spellStart"/>
            <w:proofErr w:type="gramStart"/>
            <w:r w:rsidRPr="00204E84">
              <w:rPr>
                <w:rFonts w:ascii="Times New Roman" w:hAnsi="Times New Roman" w:cs="Times New Roman"/>
                <w:sz w:val="24"/>
                <w:szCs w:val="24"/>
              </w:rPr>
              <w:t>металлополимерная</w:t>
            </w:r>
            <w:proofErr w:type="spellEnd"/>
            <w:proofErr w:type="gramEnd"/>
          </w:p>
          <w:p w14:paraId="418A3C57"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lastRenderedPageBreak/>
              <w:t>(</w:t>
            </w:r>
            <w:proofErr w:type="gramStart"/>
            <w:r>
              <w:rPr>
                <w:rFonts w:ascii="Times New Roman" w:hAnsi="Times New Roman" w:cs="Times New Roman"/>
                <w:i/>
                <w:iCs/>
              </w:rPr>
              <w:t>сталь</w:t>
            </w:r>
            <w:proofErr w:type="gramEnd"/>
            <w:r>
              <w:rPr>
                <w:rFonts w:ascii="Times New Roman" w:hAnsi="Times New Roman" w:cs="Times New Roman"/>
                <w:i/>
                <w:iCs/>
              </w:rPr>
              <w:t xml:space="preserve"> (ВГП), </w:t>
            </w:r>
            <w:proofErr w:type="spellStart"/>
            <w:r>
              <w:rPr>
                <w:rFonts w:ascii="Times New Roman" w:hAnsi="Times New Roman" w:cs="Times New Roman"/>
                <w:i/>
                <w:iCs/>
              </w:rPr>
              <w:t>металлополимер</w:t>
            </w:r>
            <w:proofErr w:type="spellEnd"/>
            <w:r>
              <w:rPr>
                <w:rFonts w:ascii="Times New Roman" w:hAnsi="Times New Roman" w:cs="Times New Roman"/>
                <w:i/>
                <w:iCs/>
              </w:rPr>
              <w:t>, полимер)</w:t>
            </w:r>
          </w:p>
        </w:tc>
        <w:tc>
          <w:tcPr>
            <w:tcW w:w="1596" w:type="dxa"/>
          </w:tcPr>
          <w:p w14:paraId="6F39B117" w14:textId="77777777" w:rsidR="00444A3D" w:rsidRDefault="00444A3D">
            <w:pPr>
              <w:spacing w:after="0" w:line="240" w:lineRule="auto"/>
              <w:jc w:val="both"/>
              <w:rPr>
                <w:rFonts w:ascii="Times New Roman" w:hAnsi="Times New Roman" w:cs="Times New Roman"/>
                <w:sz w:val="24"/>
                <w:szCs w:val="24"/>
              </w:rPr>
            </w:pPr>
          </w:p>
        </w:tc>
      </w:tr>
      <w:tr w:rsidR="00444A3D" w14:paraId="79044DC6" w14:textId="77777777">
        <w:tc>
          <w:tcPr>
            <w:tcW w:w="675" w:type="dxa"/>
          </w:tcPr>
          <w:p w14:paraId="5AC190F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3.12</w:t>
            </w:r>
          </w:p>
        </w:tc>
        <w:tc>
          <w:tcPr>
            <w:tcW w:w="3970" w:type="dxa"/>
          </w:tcPr>
          <w:p w14:paraId="4EE39D4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Электрический ввод</w:t>
            </w:r>
          </w:p>
        </w:tc>
        <w:tc>
          <w:tcPr>
            <w:tcW w:w="4032" w:type="dxa"/>
          </w:tcPr>
          <w:p w14:paraId="0D15EAE4" w14:textId="0F2C00C1" w:rsidR="00444A3D" w:rsidRDefault="00D34687" w:rsidP="00204E84">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имеется</w:t>
            </w:r>
            <w:proofErr w:type="gramEnd"/>
          </w:p>
        </w:tc>
        <w:tc>
          <w:tcPr>
            <w:tcW w:w="1596" w:type="dxa"/>
          </w:tcPr>
          <w:p w14:paraId="1CE0D97D" w14:textId="77777777" w:rsidR="00444A3D" w:rsidRDefault="00444A3D">
            <w:pPr>
              <w:spacing w:after="0" w:line="240" w:lineRule="auto"/>
              <w:jc w:val="both"/>
              <w:rPr>
                <w:rFonts w:ascii="Times New Roman" w:hAnsi="Times New Roman" w:cs="Times New Roman"/>
                <w:sz w:val="24"/>
                <w:szCs w:val="24"/>
              </w:rPr>
            </w:pPr>
          </w:p>
        </w:tc>
      </w:tr>
      <w:tr w:rsidR="00444A3D" w14:paraId="2ACC61F5" w14:textId="77777777">
        <w:tc>
          <w:tcPr>
            <w:tcW w:w="675" w:type="dxa"/>
          </w:tcPr>
          <w:p w14:paraId="35289C1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3.13</w:t>
            </w:r>
          </w:p>
        </w:tc>
        <w:tc>
          <w:tcPr>
            <w:tcW w:w="3970" w:type="dxa"/>
          </w:tcPr>
          <w:p w14:paraId="71F80AD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прибора учета электроэнергии</w:t>
            </w:r>
          </w:p>
        </w:tc>
        <w:tc>
          <w:tcPr>
            <w:tcW w:w="4032" w:type="dxa"/>
          </w:tcPr>
          <w:p w14:paraId="53C4018A" w14:textId="0F0BB724" w:rsidR="00444A3D" w:rsidRDefault="00D34687" w:rsidP="00204E84">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имеется</w:t>
            </w:r>
            <w:proofErr w:type="gramEnd"/>
          </w:p>
        </w:tc>
        <w:tc>
          <w:tcPr>
            <w:tcW w:w="1596" w:type="dxa"/>
          </w:tcPr>
          <w:p w14:paraId="217BF0AA" w14:textId="77777777" w:rsidR="00444A3D" w:rsidRDefault="00444A3D">
            <w:pPr>
              <w:spacing w:after="0" w:line="240" w:lineRule="auto"/>
              <w:jc w:val="both"/>
              <w:rPr>
                <w:rFonts w:ascii="Times New Roman" w:hAnsi="Times New Roman" w:cs="Times New Roman"/>
                <w:sz w:val="24"/>
                <w:szCs w:val="24"/>
              </w:rPr>
            </w:pPr>
          </w:p>
        </w:tc>
      </w:tr>
      <w:tr w:rsidR="00444A3D" w14:paraId="6FD02CD5" w14:textId="77777777">
        <w:tc>
          <w:tcPr>
            <w:tcW w:w="675" w:type="dxa"/>
          </w:tcPr>
          <w:p w14:paraId="7DD6B05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3.14</w:t>
            </w:r>
          </w:p>
        </w:tc>
        <w:tc>
          <w:tcPr>
            <w:tcW w:w="3970" w:type="dxa"/>
          </w:tcPr>
          <w:p w14:paraId="30371C1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Ввод газоснабжения</w:t>
            </w:r>
            <w:r w:rsidR="008B575A">
              <w:rPr>
                <w:rFonts w:ascii="Times New Roman" w:hAnsi="Times New Roman" w:cs="Times New Roman"/>
                <w:sz w:val="24"/>
                <w:szCs w:val="24"/>
              </w:rPr>
              <w:t xml:space="preserve"> (при наличии)</w:t>
            </w:r>
          </w:p>
        </w:tc>
        <w:tc>
          <w:tcPr>
            <w:tcW w:w="4032" w:type="dxa"/>
          </w:tcPr>
          <w:p w14:paraId="4D3DAA8C" w14:textId="30A9B24A" w:rsidR="00444A3D" w:rsidRDefault="00D34687"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Имеется, один</w:t>
            </w:r>
          </w:p>
          <w:p w14:paraId="51C490EE"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наличие</w:t>
            </w:r>
            <w:proofErr w:type="gramEnd"/>
            <w:r>
              <w:rPr>
                <w:rFonts w:ascii="Times New Roman" w:hAnsi="Times New Roman" w:cs="Times New Roman"/>
                <w:i/>
                <w:iCs/>
              </w:rPr>
              <w:t>, количество)</w:t>
            </w:r>
          </w:p>
        </w:tc>
        <w:tc>
          <w:tcPr>
            <w:tcW w:w="1596" w:type="dxa"/>
          </w:tcPr>
          <w:p w14:paraId="7CF8CCA7" w14:textId="77777777" w:rsidR="00444A3D" w:rsidRDefault="00444A3D">
            <w:pPr>
              <w:spacing w:after="0" w:line="240" w:lineRule="auto"/>
              <w:jc w:val="both"/>
              <w:rPr>
                <w:rFonts w:ascii="Times New Roman" w:hAnsi="Times New Roman" w:cs="Times New Roman"/>
                <w:sz w:val="24"/>
                <w:szCs w:val="24"/>
              </w:rPr>
            </w:pPr>
          </w:p>
        </w:tc>
      </w:tr>
      <w:tr w:rsidR="00444A3D" w14:paraId="2DACD3F5" w14:textId="77777777">
        <w:tc>
          <w:tcPr>
            <w:tcW w:w="675" w:type="dxa"/>
          </w:tcPr>
          <w:p w14:paraId="2054E57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3.15</w:t>
            </w:r>
          </w:p>
        </w:tc>
        <w:tc>
          <w:tcPr>
            <w:tcW w:w="3970" w:type="dxa"/>
          </w:tcPr>
          <w:p w14:paraId="73F4947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Система АППЗ и </w:t>
            </w:r>
            <w:proofErr w:type="spellStart"/>
            <w:r>
              <w:rPr>
                <w:rFonts w:ascii="Times New Roman" w:hAnsi="Times New Roman" w:cs="Times New Roman"/>
                <w:sz w:val="24"/>
                <w:szCs w:val="24"/>
              </w:rPr>
              <w:t>дымоудаления</w:t>
            </w:r>
            <w:proofErr w:type="spellEnd"/>
          </w:p>
        </w:tc>
        <w:tc>
          <w:tcPr>
            <w:tcW w:w="4032" w:type="dxa"/>
          </w:tcPr>
          <w:p w14:paraId="08F1ACCC" w14:textId="389BCD4C"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3A7ECDE0" w14:textId="77777777" w:rsidR="00444A3D" w:rsidRDefault="00444A3D">
            <w:pPr>
              <w:spacing w:after="0" w:line="240" w:lineRule="auto"/>
              <w:jc w:val="both"/>
              <w:rPr>
                <w:rFonts w:ascii="Times New Roman" w:hAnsi="Times New Roman" w:cs="Times New Roman"/>
                <w:sz w:val="24"/>
                <w:szCs w:val="24"/>
              </w:rPr>
            </w:pPr>
          </w:p>
        </w:tc>
      </w:tr>
      <w:tr w:rsidR="00444A3D" w14:paraId="53B6E939" w14:textId="77777777">
        <w:tc>
          <w:tcPr>
            <w:tcW w:w="675" w:type="dxa"/>
          </w:tcPr>
          <w:p w14:paraId="5A4C1FB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3.16</w:t>
            </w:r>
          </w:p>
        </w:tc>
        <w:tc>
          <w:tcPr>
            <w:tcW w:w="3970" w:type="dxa"/>
          </w:tcPr>
          <w:p w14:paraId="356994C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Система приточно-вытяжной вентиляции</w:t>
            </w:r>
          </w:p>
        </w:tc>
        <w:tc>
          <w:tcPr>
            <w:tcW w:w="4032" w:type="dxa"/>
          </w:tcPr>
          <w:p w14:paraId="2E7DACAD" w14:textId="4C1FB7DF"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26563188" w14:textId="77777777" w:rsidR="00444A3D" w:rsidRDefault="00444A3D">
            <w:pPr>
              <w:spacing w:after="0" w:line="240" w:lineRule="auto"/>
              <w:jc w:val="both"/>
              <w:rPr>
                <w:rFonts w:ascii="Times New Roman" w:hAnsi="Times New Roman" w:cs="Times New Roman"/>
                <w:sz w:val="24"/>
                <w:szCs w:val="24"/>
              </w:rPr>
            </w:pPr>
          </w:p>
        </w:tc>
      </w:tr>
      <w:tr w:rsidR="00444A3D" w14:paraId="4C4EA810" w14:textId="77777777">
        <w:tc>
          <w:tcPr>
            <w:tcW w:w="675" w:type="dxa"/>
          </w:tcPr>
          <w:p w14:paraId="2B1E201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3.17</w:t>
            </w:r>
          </w:p>
        </w:tc>
        <w:tc>
          <w:tcPr>
            <w:tcW w:w="3970" w:type="dxa"/>
          </w:tcPr>
          <w:p w14:paraId="3DC24A9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Лифты, подъемники</w:t>
            </w:r>
          </w:p>
        </w:tc>
        <w:tc>
          <w:tcPr>
            <w:tcW w:w="4032" w:type="dxa"/>
          </w:tcPr>
          <w:p w14:paraId="61B4E8E2" w14:textId="77DDC8FD"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7457185D" w14:textId="77777777" w:rsidR="00444A3D" w:rsidRDefault="00444A3D">
            <w:pPr>
              <w:spacing w:after="0" w:line="240" w:lineRule="auto"/>
              <w:jc w:val="both"/>
              <w:rPr>
                <w:rFonts w:ascii="Times New Roman" w:hAnsi="Times New Roman" w:cs="Times New Roman"/>
                <w:sz w:val="24"/>
                <w:szCs w:val="24"/>
              </w:rPr>
            </w:pPr>
          </w:p>
        </w:tc>
      </w:tr>
      <w:tr w:rsidR="00444A3D" w14:paraId="06A5A56A" w14:textId="77777777">
        <w:tc>
          <w:tcPr>
            <w:tcW w:w="10273" w:type="dxa"/>
            <w:gridSpan w:val="4"/>
          </w:tcPr>
          <w:p w14:paraId="00924675"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 Схема подачи ресурса на объект</w:t>
            </w:r>
          </w:p>
        </w:tc>
      </w:tr>
      <w:tr w:rsidR="00444A3D" w14:paraId="332383BE" w14:textId="77777777">
        <w:tc>
          <w:tcPr>
            <w:tcW w:w="675" w:type="dxa"/>
          </w:tcPr>
          <w:p w14:paraId="1BC77BB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w:t>
            </w:r>
          </w:p>
        </w:tc>
        <w:tc>
          <w:tcPr>
            <w:tcW w:w="3970" w:type="dxa"/>
          </w:tcPr>
          <w:p w14:paraId="4EE3221D"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теплоснабжение</w:t>
            </w:r>
            <w:proofErr w:type="gramEnd"/>
          </w:p>
        </w:tc>
        <w:tc>
          <w:tcPr>
            <w:tcW w:w="4032" w:type="dxa"/>
          </w:tcPr>
          <w:p w14:paraId="7AA09746" w14:textId="70166E85" w:rsidR="00444A3D" w:rsidRDefault="00B2522A"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индивидуальное</w:t>
            </w:r>
          </w:p>
          <w:p w14:paraId="7DD84DC4"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6E2C436C" w14:textId="77777777" w:rsidR="00444A3D" w:rsidRDefault="00444A3D">
            <w:pPr>
              <w:spacing w:after="0" w:line="240" w:lineRule="auto"/>
              <w:jc w:val="both"/>
              <w:rPr>
                <w:rFonts w:ascii="Times New Roman" w:hAnsi="Times New Roman" w:cs="Times New Roman"/>
                <w:sz w:val="24"/>
                <w:szCs w:val="24"/>
              </w:rPr>
            </w:pPr>
          </w:p>
        </w:tc>
      </w:tr>
      <w:tr w:rsidR="00444A3D" w14:paraId="1FCA06F0" w14:textId="77777777">
        <w:tc>
          <w:tcPr>
            <w:tcW w:w="675" w:type="dxa"/>
          </w:tcPr>
          <w:p w14:paraId="7481CD1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p>
        </w:tc>
        <w:tc>
          <w:tcPr>
            <w:tcW w:w="3970" w:type="dxa"/>
          </w:tcPr>
          <w:p w14:paraId="32A5C69F"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водоснабжение</w:t>
            </w:r>
            <w:proofErr w:type="gramEnd"/>
          </w:p>
        </w:tc>
        <w:tc>
          <w:tcPr>
            <w:tcW w:w="4032" w:type="dxa"/>
          </w:tcPr>
          <w:p w14:paraId="1CC17E88" w14:textId="61ADEEFF"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461FE6CC"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50E5ED36" w14:textId="77777777" w:rsidR="00444A3D" w:rsidRDefault="00444A3D">
            <w:pPr>
              <w:spacing w:after="0" w:line="240" w:lineRule="auto"/>
              <w:jc w:val="both"/>
              <w:rPr>
                <w:rFonts w:ascii="Times New Roman" w:hAnsi="Times New Roman" w:cs="Times New Roman"/>
                <w:sz w:val="24"/>
                <w:szCs w:val="24"/>
              </w:rPr>
            </w:pPr>
          </w:p>
        </w:tc>
      </w:tr>
      <w:tr w:rsidR="00444A3D" w14:paraId="0106D66B" w14:textId="77777777">
        <w:tc>
          <w:tcPr>
            <w:tcW w:w="675" w:type="dxa"/>
          </w:tcPr>
          <w:p w14:paraId="2478E24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4.3</w:t>
            </w:r>
          </w:p>
        </w:tc>
        <w:tc>
          <w:tcPr>
            <w:tcW w:w="3970" w:type="dxa"/>
          </w:tcPr>
          <w:p w14:paraId="4C8CB2E0"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водоотведение</w:t>
            </w:r>
            <w:proofErr w:type="gramEnd"/>
          </w:p>
        </w:tc>
        <w:tc>
          <w:tcPr>
            <w:tcW w:w="4032" w:type="dxa"/>
          </w:tcPr>
          <w:p w14:paraId="4CB71E5B" w14:textId="0F0AF903"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281460E0"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30D546B8" w14:textId="77777777" w:rsidR="00444A3D" w:rsidRDefault="00444A3D">
            <w:pPr>
              <w:spacing w:after="0" w:line="240" w:lineRule="auto"/>
              <w:jc w:val="both"/>
              <w:rPr>
                <w:rFonts w:ascii="Times New Roman" w:hAnsi="Times New Roman" w:cs="Times New Roman"/>
                <w:sz w:val="24"/>
                <w:szCs w:val="24"/>
              </w:rPr>
            </w:pPr>
          </w:p>
        </w:tc>
      </w:tr>
      <w:tr w:rsidR="00444A3D" w14:paraId="7C6109C1" w14:textId="77777777">
        <w:tc>
          <w:tcPr>
            <w:tcW w:w="675" w:type="dxa"/>
          </w:tcPr>
          <w:p w14:paraId="7E5C649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4.4</w:t>
            </w:r>
          </w:p>
        </w:tc>
        <w:tc>
          <w:tcPr>
            <w:tcW w:w="3970" w:type="dxa"/>
          </w:tcPr>
          <w:p w14:paraId="398CDF83"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электроснабжение</w:t>
            </w:r>
            <w:proofErr w:type="gramEnd"/>
          </w:p>
        </w:tc>
        <w:tc>
          <w:tcPr>
            <w:tcW w:w="4032" w:type="dxa"/>
          </w:tcPr>
          <w:p w14:paraId="6C6768FF" w14:textId="2C19D630"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5633F89E"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22D5BA83" w14:textId="77777777" w:rsidR="00444A3D" w:rsidRDefault="00444A3D">
            <w:pPr>
              <w:spacing w:after="0" w:line="240" w:lineRule="auto"/>
              <w:jc w:val="both"/>
              <w:rPr>
                <w:rFonts w:ascii="Times New Roman" w:hAnsi="Times New Roman" w:cs="Times New Roman"/>
                <w:sz w:val="24"/>
                <w:szCs w:val="24"/>
              </w:rPr>
            </w:pPr>
          </w:p>
        </w:tc>
      </w:tr>
      <w:tr w:rsidR="00444A3D" w14:paraId="4604C7CA" w14:textId="77777777">
        <w:tc>
          <w:tcPr>
            <w:tcW w:w="675" w:type="dxa"/>
          </w:tcPr>
          <w:p w14:paraId="31C02CF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w:t>
            </w:r>
          </w:p>
        </w:tc>
        <w:tc>
          <w:tcPr>
            <w:tcW w:w="3970" w:type="dxa"/>
          </w:tcPr>
          <w:p w14:paraId="348A09AD"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газоснабжение</w:t>
            </w:r>
            <w:proofErr w:type="gramEnd"/>
          </w:p>
        </w:tc>
        <w:tc>
          <w:tcPr>
            <w:tcW w:w="4032" w:type="dxa"/>
          </w:tcPr>
          <w:p w14:paraId="2EA1F4AF" w14:textId="5185BB25"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1634B851"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7F8FADA0" w14:textId="77777777" w:rsidR="00444A3D" w:rsidRDefault="00444A3D">
            <w:pPr>
              <w:spacing w:after="0" w:line="240" w:lineRule="auto"/>
              <w:jc w:val="both"/>
              <w:rPr>
                <w:rFonts w:ascii="Times New Roman" w:hAnsi="Times New Roman" w:cs="Times New Roman"/>
                <w:sz w:val="24"/>
                <w:szCs w:val="24"/>
              </w:rPr>
            </w:pPr>
          </w:p>
        </w:tc>
      </w:tr>
      <w:tr w:rsidR="00444A3D" w14:paraId="58F6AA89" w14:textId="77777777">
        <w:tc>
          <w:tcPr>
            <w:tcW w:w="10273" w:type="dxa"/>
            <w:gridSpan w:val="4"/>
          </w:tcPr>
          <w:p w14:paraId="4071632E"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5. </w:t>
            </w:r>
            <w:r w:rsidR="00147A86">
              <w:rPr>
                <w:rFonts w:ascii="Times New Roman" w:hAnsi="Times New Roman" w:cs="Times New Roman"/>
                <w:b/>
                <w:sz w:val="24"/>
                <w:szCs w:val="24"/>
              </w:rPr>
              <w:t xml:space="preserve">Информация о </w:t>
            </w:r>
            <w:r>
              <w:rPr>
                <w:rFonts w:ascii="Times New Roman" w:hAnsi="Times New Roman" w:cs="Times New Roman"/>
                <w:b/>
                <w:sz w:val="24"/>
                <w:szCs w:val="24"/>
              </w:rPr>
              <w:t>прохождени</w:t>
            </w:r>
            <w:r w:rsidR="00147A86">
              <w:rPr>
                <w:rFonts w:ascii="Times New Roman" w:hAnsi="Times New Roman" w:cs="Times New Roman"/>
                <w:b/>
                <w:sz w:val="24"/>
                <w:szCs w:val="24"/>
              </w:rPr>
              <w:t>и</w:t>
            </w:r>
            <w:r>
              <w:rPr>
                <w:rFonts w:ascii="Times New Roman" w:hAnsi="Times New Roman" w:cs="Times New Roman"/>
                <w:b/>
                <w:sz w:val="24"/>
                <w:szCs w:val="24"/>
              </w:rPr>
              <w:t xml:space="preserve"> предыдущих трех отопительных периодов</w:t>
            </w:r>
          </w:p>
        </w:tc>
      </w:tr>
      <w:tr w:rsidR="00444A3D" w14:paraId="2B39E18D" w14:textId="77777777">
        <w:tc>
          <w:tcPr>
            <w:tcW w:w="675" w:type="dxa"/>
          </w:tcPr>
          <w:p w14:paraId="09F926E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5.1</w:t>
            </w:r>
          </w:p>
        </w:tc>
        <w:tc>
          <w:tcPr>
            <w:tcW w:w="9598" w:type="dxa"/>
            <w:gridSpan w:val="3"/>
          </w:tcPr>
          <w:p w14:paraId="365663A7"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Начало отопительного сезона</w:t>
            </w:r>
          </w:p>
        </w:tc>
      </w:tr>
      <w:tr w:rsidR="00444A3D" w14:paraId="66FDABFA" w14:textId="77777777">
        <w:tc>
          <w:tcPr>
            <w:tcW w:w="675" w:type="dxa"/>
          </w:tcPr>
          <w:p w14:paraId="5EF948A3"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1C647CC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2022-2023 гг.</w:t>
            </w:r>
          </w:p>
        </w:tc>
        <w:tc>
          <w:tcPr>
            <w:tcW w:w="4032" w:type="dxa"/>
          </w:tcPr>
          <w:p w14:paraId="56134617" w14:textId="46550AB3" w:rsidR="00444A3D"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 октября 2022</w:t>
            </w:r>
          </w:p>
        </w:tc>
        <w:tc>
          <w:tcPr>
            <w:tcW w:w="1596" w:type="dxa"/>
          </w:tcPr>
          <w:p w14:paraId="3C74C6DC" w14:textId="77777777" w:rsidR="00444A3D" w:rsidRDefault="00444A3D">
            <w:pPr>
              <w:spacing w:after="0" w:line="240" w:lineRule="auto"/>
              <w:jc w:val="both"/>
              <w:rPr>
                <w:rFonts w:ascii="Times New Roman" w:hAnsi="Times New Roman" w:cs="Times New Roman"/>
                <w:sz w:val="24"/>
                <w:szCs w:val="24"/>
              </w:rPr>
            </w:pPr>
          </w:p>
        </w:tc>
      </w:tr>
      <w:tr w:rsidR="00444A3D" w14:paraId="3F2EB13B" w14:textId="77777777">
        <w:tc>
          <w:tcPr>
            <w:tcW w:w="675" w:type="dxa"/>
          </w:tcPr>
          <w:p w14:paraId="2CBB8FA8"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3282E0D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2023-2024 гг.</w:t>
            </w:r>
          </w:p>
        </w:tc>
        <w:tc>
          <w:tcPr>
            <w:tcW w:w="4032" w:type="dxa"/>
          </w:tcPr>
          <w:p w14:paraId="61F89CE0" w14:textId="76DF6516" w:rsidR="00444A3D"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 октября 2023</w:t>
            </w:r>
          </w:p>
        </w:tc>
        <w:tc>
          <w:tcPr>
            <w:tcW w:w="1596" w:type="dxa"/>
          </w:tcPr>
          <w:p w14:paraId="19A7387C" w14:textId="77777777" w:rsidR="00444A3D" w:rsidRDefault="00444A3D">
            <w:pPr>
              <w:spacing w:after="0" w:line="240" w:lineRule="auto"/>
              <w:jc w:val="both"/>
              <w:rPr>
                <w:rFonts w:ascii="Times New Roman" w:hAnsi="Times New Roman" w:cs="Times New Roman"/>
                <w:sz w:val="24"/>
                <w:szCs w:val="24"/>
              </w:rPr>
            </w:pPr>
          </w:p>
        </w:tc>
      </w:tr>
      <w:tr w:rsidR="00204E84" w14:paraId="784D33A7" w14:textId="77777777">
        <w:tc>
          <w:tcPr>
            <w:tcW w:w="675" w:type="dxa"/>
          </w:tcPr>
          <w:p w14:paraId="459056BC" w14:textId="77777777" w:rsidR="00204E84" w:rsidRDefault="00204E84">
            <w:pPr>
              <w:spacing w:after="0" w:line="240" w:lineRule="auto"/>
              <w:jc w:val="both"/>
              <w:rPr>
                <w:rFonts w:ascii="Times New Roman" w:hAnsi="Times New Roman" w:cs="Times New Roman"/>
                <w:sz w:val="24"/>
                <w:szCs w:val="24"/>
              </w:rPr>
            </w:pPr>
          </w:p>
        </w:tc>
        <w:tc>
          <w:tcPr>
            <w:tcW w:w="3970" w:type="dxa"/>
          </w:tcPr>
          <w:p w14:paraId="4D5C4E40" w14:textId="1E1FCA87" w:rsidR="00204E84"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2024-2025 гг.</w:t>
            </w:r>
          </w:p>
        </w:tc>
        <w:tc>
          <w:tcPr>
            <w:tcW w:w="4032" w:type="dxa"/>
          </w:tcPr>
          <w:p w14:paraId="6932D2ED" w14:textId="249AB20C" w:rsidR="00204E84"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 октября 2024</w:t>
            </w:r>
          </w:p>
        </w:tc>
        <w:tc>
          <w:tcPr>
            <w:tcW w:w="1596" w:type="dxa"/>
          </w:tcPr>
          <w:p w14:paraId="5DD2BA98" w14:textId="77777777" w:rsidR="00204E84" w:rsidRDefault="00204E84">
            <w:pPr>
              <w:spacing w:after="0" w:line="240" w:lineRule="auto"/>
              <w:jc w:val="both"/>
              <w:rPr>
                <w:rFonts w:ascii="Times New Roman" w:hAnsi="Times New Roman" w:cs="Times New Roman"/>
                <w:sz w:val="24"/>
                <w:szCs w:val="24"/>
              </w:rPr>
            </w:pPr>
          </w:p>
        </w:tc>
      </w:tr>
      <w:tr w:rsidR="00444A3D" w14:paraId="756AEB6E" w14:textId="77777777">
        <w:tc>
          <w:tcPr>
            <w:tcW w:w="675" w:type="dxa"/>
          </w:tcPr>
          <w:p w14:paraId="7D52098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5.2</w:t>
            </w:r>
          </w:p>
        </w:tc>
        <w:tc>
          <w:tcPr>
            <w:tcW w:w="9598" w:type="dxa"/>
            <w:gridSpan w:val="3"/>
          </w:tcPr>
          <w:p w14:paraId="4F43C1B4"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Завершение отопительного сезона</w:t>
            </w:r>
          </w:p>
        </w:tc>
      </w:tr>
      <w:tr w:rsidR="00444A3D" w14:paraId="3B735F3D" w14:textId="77777777">
        <w:tc>
          <w:tcPr>
            <w:tcW w:w="675" w:type="dxa"/>
          </w:tcPr>
          <w:p w14:paraId="212D12DD"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593961F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2022-2023 гг.</w:t>
            </w:r>
          </w:p>
        </w:tc>
        <w:tc>
          <w:tcPr>
            <w:tcW w:w="4032" w:type="dxa"/>
          </w:tcPr>
          <w:p w14:paraId="0970AEC8" w14:textId="0A297577" w:rsidR="00444A3D"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 апреля 2023</w:t>
            </w:r>
          </w:p>
        </w:tc>
        <w:tc>
          <w:tcPr>
            <w:tcW w:w="1596" w:type="dxa"/>
          </w:tcPr>
          <w:p w14:paraId="42EDE4E8" w14:textId="77777777" w:rsidR="00444A3D" w:rsidRDefault="00444A3D">
            <w:pPr>
              <w:spacing w:after="0" w:line="240" w:lineRule="auto"/>
              <w:jc w:val="both"/>
              <w:rPr>
                <w:rFonts w:ascii="Times New Roman" w:hAnsi="Times New Roman" w:cs="Times New Roman"/>
                <w:sz w:val="24"/>
                <w:szCs w:val="24"/>
              </w:rPr>
            </w:pPr>
          </w:p>
        </w:tc>
      </w:tr>
      <w:tr w:rsidR="00444A3D" w14:paraId="5A73835B" w14:textId="77777777">
        <w:tc>
          <w:tcPr>
            <w:tcW w:w="675" w:type="dxa"/>
          </w:tcPr>
          <w:p w14:paraId="54198186"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718ACDC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2023-2024 гг.</w:t>
            </w:r>
          </w:p>
        </w:tc>
        <w:tc>
          <w:tcPr>
            <w:tcW w:w="4032" w:type="dxa"/>
          </w:tcPr>
          <w:p w14:paraId="7504BB1B" w14:textId="157ACB0D" w:rsidR="00444A3D"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 апреля 2024</w:t>
            </w:r>
          </w:p>
        </w:tc>
        <w:tc>
          <w:tcPr>
            <w:tcW w:w="1596" w:type="dxa"/>
          </w:tcPr>
          <w:p w14:paraId="518AF205" w14:textId="77777777" w:rsidR="00444A3D" w:rsidRDefault="00444A3D">
            <w:pPr>
              <w:spacing w:after="0" w:line="240" w:lineRule="auto"/>
              <w:jc w:val="both"/>
              <w:rPr>
                <w:rFonts w:ascii="Times New Roman" w:hAnsi="Times New Roman" w:cs="Times New Roman"/>
                <w:sz w:val="24"/>
                <w:szCs w:val="24"/>
              </w:rPr>
            </w:pPr>
          </w:p>
        </w:tc>
      </w:tr>
      <w:tr w:rsidR="00204E84" w14:paraId="0B480D0C" w14:textId="77777777">
        <w:tc>
          <w:tcPr>
            <w:tcW w:w="675" w:type="dxa"/>
          </w:tcPr>
          <w:p w14:paraId="03B6C49C" w14:textId="77777777" w:rsidR="00204E84" w:rsidRDefault="00204E84">
            <w:pPr>
              <w:spacing w:after="0" w:line="240" w:lineRule="auto"/>
              <w:jc w:val="both"/>
              <w:rPr>
                <w:rFonts w:ascii="Times New Roman" w:hAnsi="Times New Roman" w:cs="Times New Roman"/>
                <w:sz w:val="24"/>
                <w:szCs w:val="24"/>
              </w:rPr>
            </w:pPr>
          </w:p>
        </w:tc>
        <w:tc>
          <w:tcPr>
            <w:tcW w:w="3970" w:type="dxa"/>
          </w:tcPr>
          <w:p w14:paraId="15A14574" w14:textId="02F9F591" w:rsidR="00204E84"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2024-2025 гг.</w:t>
            </w:r>
          </w:p>
        </w:tc>
        <w:tc>
          <w:tcPr>
            <w:tcW w:w="4032" w:type="dxa"/>
          </w:tcPr>
          <w:p w14:paraId="66F23021" w14:textId="754F7C31" w:rsidR="00204E84"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15 апреля 2025 </w:t>
            </w:r>
          </w:p>
        </w:tc>
        <w:tc>
          <w:tcPr>
            <w:tcW w:w="1596" w:type="dxa"/>
          </w:tcPr>
          <w:p w14:paraId="742D5CA5" w14:textId="77777777" w:rsidR="00204E84" w:rsidRDefault="00204E84">
            <w:pPr>
              <w:spacing w:after="0" w:line="240" w:lineRule="auto"/>
              <w:jc w:val="both"/>
              <w:rPr>
                <w:rFonts w:ascii="Times New Roman" w:hAnsi="Times New Roman" w:cs="Times New Roman"/>
                <w:sz w:val="24"/>
                <w:szCs w:val="24"/>
              </w:rPr>
            </w:pPr>
          </w:p>
        </w:tc>
      </w:tr>
      <w:tr w:rsidR="00444A3D" w14:paraId="6BF84C37" w14:textId="77777777">
        <w:tc>
          <w:tcPr>
            <w:tcW w:w="10273" w:type="dxa"/>
            <w:gridSpan w:val="4"/>
          </w:tcPr>
          <w:p w14:paraId="1C831639" w14:textId="77777777" w:rsidR="00444A3D" w:rsidRDefault="00B869AC" w:rsidP="00B869AC">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                 </w:t>
            </w:r>
            <w:r w:rsidR="002C63A3">
              <w:rPr>
                <w:rFonts w:ascii="Times New Roman" w:hAnsi="Times New Roman" w:cs="Times New Roman"/>
                <w:b/>
                <w:sz w:val="24"/>
                <w:szCs w:val="24"/>
              </w:rPr>
              <w:t>6. Мероприятия организационного характера</w:t>
            </w:r>
          </w:p>
        </w:tc>
      </w:tr>
      <w:tr w:rsidR="00444A3D" w14:paraId="1BC095B3" w14:textId="77777777">
        <w:tc>
          <w:tcPr>
            <w:tcW w:w="675" w:type="dxa"/>
          </w:tcPr>
          <w:p w14:paraId="2F90CD1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311551">
              <w:rPr>
                <w:rFonts w:ascii="Times New Roman" w:hAnsi="Times New Roman" w:cs="Times New Roman"/>
                <w:sz w:val="24"/>
                <w:szCs w:val="24"/>
              </w:rPr>
              <w:t>1</w:t>
            </w:r>
          </w:p>
        </w:tc>
        <w:tc>
          <w:tcPr>
            <w:tcW w:w="3970" w:type="dxa"/>
          </w:tcPr>
          <w:p w14:paraId="61180560" w14:textId="77777777" w:rsidR="00444A3D" w:rsidRDefault="008169F5" w:rsidP="009E3730">
            <w:pPr>
              <w:spacing w:after="0" w:line="240" w:lineRule="auto"/>
              <w:rPr>
                <w:rFonts w:ascii="Times New Roman" w:hAnsi="Times New Roman" w:cs="Times New Roman"/>
                <w:sz w:val="24"/>
                <w:szCs w:val="24"/>
              </w:rPr>
            </w:pPr>
            <w:r w:rsidRPr="00031E3B">
              <w:rPr>
                <w:rFonts w:ascii="Times New Roman" w:hAnsi="Times New Roman" w:cs="Times New Roman"/>
                <w:sz w:val="24"/>
                <w:szCs w:val="24"/>
              </w:rPr>
              <w:t xml:space="preserve">Промывка </w:t>
            </w:r>
            <w:proofErr w:type="spellStart"/>
            <w:r w:rsidRPr="00031E3B">
              <w:rPr>
                <w:rFonts w:ascii="Times New Roman" w:hAnsi="Times New Roman" w:cs="Times New Roman"/>
                <w:sz w:val="24"/>
                <w:szCs w:val="24"/>
              </w:rPr>
              <w:t>теплопотребляющей</w:t>
            </w:r>
            <w:proofErr w:type="spellEnd"/>
            <w:r w:rsidRPr="00031E3B">
              <w:rPr>
                <w:rFonts w:ascii="Times New Roman" w:hAnsi="Times New Roman" w:cs="Times New Roman"/>
                <w:sz w:val="24"/>
                <w:szCs w:val="24"/>
              </w:rPr>
              <w:t xml:space="preserve"> установки, включая трубопроводы тепловых сетей (при наличии) и участков тепловых вводов (до вводной запорной арматуры) и границах балансовой принадлежности, оборудования </w:t>
            </w:r>
            <w:r w:rsidRPr="00622494">
              <w:rPr>
                <w:rFonts w:ascii="Times New Roman" w:hAnsi="Times New Roman" w:cs="Times New Roman"/>
                <w:color w:val="000000" w:themeColor="text1"/>
                <w:sz w:val="24"/>
                <w:szCs w:val="24"/>
              </w:rPr>
              <w:t>индивидуальных тепловых пунктов и внутренних систем теплопотребления.</w:t>
            </w:r>
            <w:r w:rsidR="009E3730" w:rsidRPr="00622494">
              <w:rPr>
                <w:rFonts w:ascii="Times New Roman" w:hAnsi="Times New Roman"/>
                <w:color w:val="000000" w:themeColor="text1"/>
                <w:sz w:val="24"/>
                <w:szCs w:val="24"/>
              </w:rPr>
              <w:t xml:space="preserve"> Проведенной в присутствии представителя единой теплоснабжающей организации, в зону (зоны) деятельности которой входит система (системы) теплоснабжения с составлением акта промывки </w:t>
            </w:r>
            <w:proofErr w:type="spellStart"/>
            <w:r w:rsidR="009E3730" w:rsidRPr="00622494">
              <w:rPr>
                <w:rFonts w:ascii="Times New Roman" w:hAnsi="Times New Roman"/>
                <w:color w:val="000000" w:themeColor="text1"/>
                <w:sz w:val="24"/>
                <w:szCs w:val="24"/>
              </w:rPr>
              <w:t>теплопотребляющей</w:t>
            </w:r>
            <w:proofErr w:type="spellEnd"/>
            <w:r w:rsidR="009E3730" w:rsidRPr="00622494">
              <w:rPr>
                <w:rFonts w:ascii="Times New Roman" w:hAnsi="Times New Roman"/>
                <w:color w:val="000000" w:themeColor="text1"/>
                <w:sz w:val="24"/>
                <w:szCs w:val="24"/>
              </w:rPr>
              <w:t xml:space="preserve"> установки.</w:t>
            </w:r>
          </w:p>
        </w:tc>
        <w:tc>
          <w:tcPr>
            <w:tcW w:w="4032" w:type="dxa"/>
          </w:tcPr>
          <w:p w14:paraId="71932BE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6086309" w14:textId="3FD6AEAE"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34687">
              <w:rPr>
                <w:rFonts w:ascii="Times New Roman" w:hAnsi="Times New Roman" w:cs="Times New Roman"/>
                <w:sz w:val="24"/>
                <w:szCs w:val="24"/>
              </w:rPr>
              <w:t xml:space="preserve"> </w:t>
            </w:r>
            <w:proofErr w:type="gramStart"/>
            <w:r w:rsidR="00D34687">
              <w:rPr>
                <w:rFonts w:ascii="Times New Roman" w:hAnsi="Times New Roman" w:cs="Times New Roman"/>
                <w:sz w:val="24"/>
                <w:szCs w:val="24"/>
              </w:rPr>
              <w:t>до</w:t>
            </w:r>
            <w:proofErr w:type="gramEnd"/>
            <w:r w:rsidR="00D34687">
              <w:rPr>
                <w:rFonts w:ascii="Times New Roman" w:hAnsi="Times New Roman" w:cs="Times New Roman"/>
                <w:sz w:val="24"/>
                <w:szCs w:val="24"/>
              </w:rPr>
              <w:t xml:space="preserve"> 15 сентября</w:t>
            </w:r>
            <w:r w:rsidR="00C35C74">
              <w:rPr>
                <w:rFonts w:ascii="Times New Roman" w:hAnsi="Times New Roman" w:cs="Times New Roman"/>
                <w:sz w:val="24"/>
                <w:szCs w:val="24"/>
              </w:rPr>
              <w:t xml:space="preserve"> </w:t>
            </w:r>
            <w:r>
              <w:rPr>
                <w:rFonts w:ascii="Times New Roman" w:hAnsi="Times New Roman" w:cs="Times New Roman"/>
                <w:sz w:val="24"/>
                <w:szCs w:val="24"/>
              </w:rPr>
              <w:t>20</w:t>
            </w:r>
            <w:r w:rsidR="00C35C74">
              <w:rPr>
                <w:rFonts w:ascii="Times New Roman" w:hAnsi="Times New Roman" w:cs="Times New Roman"/>
                <w:sz w:val="24"/>
                <w:szCs w:val="24"/>
              </w:rPr>
              <w:t xml:space="preserve">25 </w:t>
            </w:r>
            <w:r>
              <w:rPr>
                <w:rFonts w:ascii="Times New Roman" w:hAnsi="Times New Roman" w:cs="Times New Roman"/>
                <w:sz w:val="24"/>
                <w:szCs w:val="24"/>
              </w:rPr>
              <w:t xml:space="preserve">г. </w:t>
            </w:r>
          </w:p>
          <w:p w14:paraId="7ACC1E91" w14:textId="77777777" w:rsidR="00444A3D" w:rsidRDefault="00444A3D">
            <w:pPr>
              <w:spacing w:after="0" w:line="240" w:lineRule="auto"/>
              <w:jc w:val="both"/>
              <w:rPr>
                <w:rFonts w:ascii="Times New Roman" w:hAnsi="Times New Roman" w:cs="Times New Roman"/>
                <w:sz w:val="24"/>
                <w:szCs w:val="24"/>
              </w:rPr>
            </w:pPr>
          </w:p>
        </w:tc>
        <w:tc>
          <w:tcPr>
            <w:tcW w:w="1596" w:type="dxa"/>
          </w:tcPr>
          <w:p w14:paraId="03BD99C4"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1.1.1</w:t>
            </w:r>
          </w:p>
        </w:tc>
      </w:tr>
      <w:tr w:rsidR="00444A3D" w14:paraId="7615995F" w14:textId="77777777">
        <w:tc>
          <w:tcPr>
            <w:tcW w:w="675" w:type="dxa"/>
          </w:tcPr>
          <w:p w14:paraId="463BAEE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6.</w:t>
            </w:r>
            <w:r w:rsidR="00CC6CE8">
              <w:rPr>
                <w:rFonts w:ascii="Times New Roman" w:hAnsi="Times New Roman" w:cs="Times New Roman"/>
                <w:sz w:val="24"/>
                <w:szCs w:val="24"/>
              </w:rPr>
              <w:t>2</w:t>
            </w:r>
          </w:p>
          <w:p w14:paraId="7AB264BB" w14:textId="77777777" w:rsidR="00CC6CE8" w:rsidRDefault="00CC6CE8">
            <w:pPr>
              <w:spacing w:after="0" w:line="240" w:lineRule="auto"/>
              <w:jc w:val="both"/>
              <w:rPr>
                <w:rFonts w:ascii="Times New Roman" w:hAnsi="Times New Roman" w:cs="Times New Roman"/>
                <w:sz w:val="24"/>
                <w:szCs w:val="24"/>
              </w:rPr>
            </w:pPr>
          </w:p>
        </w:tc>
        <w:tc>
          <w:tcPr>
            <w:tcW w:w="3970" w:type="dxa"/>
          </w:tcPr>
          <w:p w14:paraId="28CF4156" w14:textId="77777777" w:rsidR="00444A3D" w:rsidRDefault="008169F5" w:rsidP="000F50B4">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Наладка режимов потребления тепловой энергии и (или) теплоносителя (в том числе тепловых и гидравлических </w:t>
            </w:r>
            <w:r w:rsidRPr="00622494">
              <w:rPr>
                <w:rFonts w:ascii="Times New Roman" w:hAnsi="Times New Roman" w:cs="Times New Roman"/>
                <w:color w:val="000000" w:themeColor="text1"/>
                <w:sz w:val="24"/>
                <w:szCs w:val="24"/>
              </w:rPr>
              <w:t xml:space="preserve">режимов) теплового пункта, внутридомовых сетей и </w:t>
            </w:r>
            <w:proofErr w:type="spellStart"/>
            <w:r w:rsidRPr="00622494">
              <w:rPr>
                <w:rFonts w:ascii="Times New Roman" w:hAnsi="Times New Roman" w:cs="Times New Roman"/>
                <w:color w:val="000000" w:themeColor="text1"/>
                <w:sz w:val="24"/>
                <w:szCs w:val="24"/>
              </w:rPr>
              <w:t>теплопотребляюших</w:t>
            </w:r>
            <w:proofErr w:type="spellEnd"/>
            <w:r w:rsidRPr="00622494">
              <w:rPr>
                <w:rFonts w:ascii="Times New Roman" w:hAnsi="Times New Roman" w:cs="Times New Roman"/>
                <w:color w:val="000000" w:themeColor="text1"/>
                <w:sz w:val="24"/>
                <w:szCs w:val="24"/>
              </w:rPr>
              <w:t xml:space="preserve"> установок,</w:t>
            </w:r>
            <w:r w:rsidR="009E3730" w:rsidRPr="00622494">
              <w:rPr>
                <w:rFonts w:ascii="Times New Roman" w:eastAsia="Times New Roman" w:hAnsi="Times New Roman" w:cs="Times New Roman"/>
                <w:color w:val="000000" w:themeColor="text1"/>
                <w:sz w:val="24"/>
                <w:szCs w:val="24"/>
                <w:lang w:eastAsia="ru-RU"/>
              </w:rPr>
              <w:t xml:space="preserve"> с составлением акт</w:t>
            </w:r>
            <w:r w:rsidR="000F50B4" w:rsidRPr="00622494">
              <w:rPr>
                <w:rFonts w:ascii="Times New Roman" w:eastAsia="Times New Roman" w:hAnsi="Times New Roman" w:cs="Times New Roman"/>
                <w:color w:val="000000" w:themeColor="text1"/>
                <w:sz w:val="24"/>
                <w:szCs w:val="24"/>
                <w:lang w:eastAsia="ru-RU"/>
              </w:rPr>
              <w:t>а</w:t>
            </w:r>
            <w:r w:rsidR="009E3730" w:rsidRPr="00622494">
              <w:rPr>
                <w:rFonts w:ascii="Times New Roman" w:eastAsia="Times New Roman" w:hAnsi="Times New Roman" w:cs="Times New Roman"/>
                <w:color w:val="000000" w:themeColor="text1"/>
                <w:sz w:val="24"/>
                <w:szCs w:val="24"/>
                <w:lang w:eastAsia="ru-RU"/>
              </w:rPr>
              <w:t xml:space="preserve"> о проведении наладки режимов потребления тепловой энергии и (или) теплоносителя (в том числе тепловых и гидравлических режимов) теплового пункта, внутридомовых сетей и </w:t>
            </w:r>
            <w:proofErr w:type="spellStart"/>
            <w:r w:rsidR="009E3730" w:rsidRPr="00622494">
              <w:rPr>
                <w:rFonts w:ascii="Times New Roman" w:eastAsia="Times New Roman" w:hAnsi="Times New Roman" w:cs="Times New Roman"/>
                <w:color w:val="000000" w:themeColor="text1"/>
                <w:sz w:val="24"/>
                <w:szCs w:val="24"/>
                <w:lang w:eastAsia="ru-RU"/>
              </w:rPr>
              <w:t>теплопотребляющих</w:t>
            </w:r>
            <w:proofErr w:type="spellEnd"/>
            <w:r w:rsidR="009E3730" w:rsidRPr="00622494">
              <w:rPr>
                <w:rFonts w:ascii="Times New Roman" w:eastAsia="Times New Roman" w:hAnsi="Times New Roman" w:cs="Times New Roman"/>
                <w:color w:val="000000" w:themeColor="text1"/>
                <w:sz w:val="24"/>
                <w:szCs w:val="24"/>
                <w:lang w:eastAsia="ru-RU"/>
              </w:rPr>
              <w:t xml:space="preserve"> установок,</w:t>
            </w:r>
            <w:r w:rsidRPr="00622494">
              <w:rPr>
                <w:rFonts w:ascii="Times New Roman" w:hAnsi="Times New Roman" w:cs="Times New Roman"/>
                <w:color w:val="000000" w:themeColor="text1"/>
                <w:sz w:val="24"/>
                <w:szCs w:val="24"/>
              </w:rPr>
              <w:t xml:space="preserve"> актов об установке и пломбировании дроссельных</w:t>
            </w:r>
            <w:r w:rsidRPr="008169F5">
              <w:rPr>
                <w:rFonts w:ascii="Times New Roman" w:hAnsi="Times New Roman" w:cs="Times New Roman"/>
                <w:sz w:val="24"/>
                <w:szCs w:val="24"/>
              </w:rPr>
              <w:t xml:space="preserve"> (ограничительных) устройств во внутренних системах, включая элеваторы и шайбы на линиях рециркуляции горячего водоснабжения.</w:t>
            </w:r>
          </w:p>
        </w:tc>
        <w:tc>
          <w:tcPr>
            <w:tcW w:w="4032" w:type="dxa"/>
          </w:tcPr>
          <w:p w14:paraId="320A4D3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BD2A32B" w14:textId="00FC12D4"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C35C74" w:rsidRPr="00C35C74">
              <w:rPr>
                <w:rFonts w:ascii="Times New Roman" w:hAnsi="Times New Roman" w:cs="Times New Roman"/>
                <w:sz w:val="24"/>
                <w:szCs w:val="24"/>
              </w:rPr>
              <w:t>до</w:t>
            </w:r>
            <w:proofErr w:type="gramEnd"/>
            <w:r w:rsidR="00C35C74" w:rsidRPr="00C35C74">
              <w:rPr>
                <w:rFonts w:ascii="Times New Roman" w:hAnsi="Times New Roman" w:cs="Times New Roman"/>
                <w:sz w:val="24"/>
                <w:szCs w:val="24"/>
              </w:rPr>
              <w:t xml:space="preserve"> 15 сентября 2025 г. </w:t>
            </w:r>
          </w:p>
        </w:tc>
        <w:tc>
          <w:tcPr>
            <w:tcW w:w="1596" w:type="dxa"/>
          </w:tcPr>
          <w:p w14:paraId="6ACA8322"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1.1.2</w:t>
            </w:r>
          </w:p>
        </w:tc>
      </w:tr>
      <w:tr w:rsidR="00444A3D" w14:paraId="393F77E1" w14:textId="77777777">
        <w:tc>
          <w:tcPr>
            <w:tcW w:w="675" w:type="dxa"/>
          </w:tcPr>
          <w:p w14:paraId="35A9D29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3</w:t>
            </w:r>
          </w:p>
        </w:tc>
        <w:tc>
          <w:tcPr>
            <w:tcW w:w="3970" w:type="dxa"/>
          </w:tcPr>
          <w:p w14:paraId="4F01A9AD" w14:textId="77777777" w:rsidR="00444A3D" w:rsidRPr="00622494" w:rsidRDefault="008169F5">
            <w:pPr>
              <w:spacing w:after="0" w:line="240" w:lineRule="auto"/>
              <w:rPr>
                <w:rFonts w:ascii="Times New Roman" w:hAnsi="Times New Roman" w:cs="Times New Roman"/>
                <w:color w:val="000000" w:themeColor="text1"/>
                <w:sz w:val="24"/>
                <w:szCs w:val="24"/>
              </w:rPr>
            </w:pPr>
            <w:r w:rsidRPr="00622494">
              <w:rPr>
                <w:rFonts w:ascii="Times New Roman" w:hAnsi="Times New Roman" w:cs="Times New Roman"/>
                <w:color w:val="000000" w:themeColor="text1"/>
                <w:sz w:val="24"/>
                <w:szCs w:val="24"/>
              </w:rPr>
              <w:t>Проверка (осмотр) запорной арматуры, в том числе в высших (воздушники) и низших точках трубопровода (</w:t>
            </w:r>
            <w:proofErr w:type="spellStart"/>
            <w:r w:rsidRPr="00622494">
              <w:rPr>
                <w:rFonts w:ascii="Times New Roman" w:hAnsi="Times New Roman" w:cs="Times New Roman"/>
                <w:color w:val="000000" w:themeColor="text1"/>
                <w:sz w:val="24"/>
                <w:szCs w:val="24"/>
              </w:rPr>
              <w:t>спускники</w:t>
            </w:r>
            <w:proofErr w:type="spellEnd"/>
            <w:r w:rsidRPr="00622494">
              <w:rPr>
                <w:rFonts w:ascii="Times New Roman" w:hAnsi="Times New Roman" w:cs="Times New Roman"/>
                <w:color w:val="000000" w:themeColor="text1"/>
                <w:sz w:val="24"/>
                <w:szCs w:val="24"/>
              </w:rPr>
              <w:t>) и арматуры постоянного регулирования на предмет наличия и работоспособности, плотности (герметичности) сальниковых уплотнений, наличия теплоизоляции в соответствии с проектными решениями, наличия соответствующих неповрежденных пломб, установленных теплоснабжающим</w:t>
            </w:r>
            <w:r w:rsidR="009E3730" w:rsidRPr="00622494">
              <w:rPr>
                <w:rFonts w:ascii="Times New Roman" w:hAnsi="Times New Roman" w:cs="Times New Roman"/>
                <w:color w:val="000000" w:themeColor="text1"/>
                <w:sz w:val="24"/>
                <w:szCs w:val="24"/>
              </w:rPr>
              <w:t xml:space="preserve">и и </w:t>
            </w:r>
            <w:proofErr w:type="spellStart"/>
            <w:r w:rsidR="009E3730" w:rsidRPr="00622494">
              <w:rPr>
                <w:rFonts w:ascii="Times New Roman" w:hAnsi="Times New Roman" w:cs="Times New Roman"/>
                <w:color w:val="000000" w:themeColor="text1"/>
                <w:sz w:val="24"/>
                <w:szCs w:val="24"/>
              </w:rPr>
              <w:t>теплосетевыми</w:t>
            </w:r>
            <w:proofErr w:type="spellEnd"/>
            <w:r w:rsidR="009E3730" w:rsidRPr="00622494">
              <w:rPr>
                <w:rFonts w:ascii="Times New Roman" w:hAnsi="Times New Roman" w:cs="Times New Roman"/>
                <w:color w:val="000000" w:themeColor="text1"/>
                <w:sz w:val="24"/>
                <w:szCs w:val="24"/>
              </w:rPr>
              <w:t xml:space="preserve"> организациями с составлением акта.</w:t>
            </w:r>
          </w:p>
        </w:tc>
        <w:tc>
          <w:tcPr>
            <w:tcW w:w="4032" w:type="dxa"/>
          </w:tcPr>
          <w:p w14:paraId="0DD7271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08F8EBB" w14:textId="633BAB14" w:rsidR="00444A3D" w:rsidRDefault="00D34687">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до</w:t>
            </w:r>
            <w:proofErr w:type="gramEnd"/>
            <w:r>
              <w:rPr>
                <w:rFonts w:ascii="Times New Roman" w:hAnsi="Times New Roman" w:cs="Times New Roman"/>
                <w:sz w:val="24"/>
                <w:szCs w:val="24"/>
              </w:rPr>
              <w:t xml:space="preserve"> 15 сентября</w:t>
            </w:r>
            <w:r w:rsidR="00C35C74" w:rsidRPr="00C35C74">
              <w:rPr>
                <w:rFonts w:ascii="Times New Roman" w:hAnsi="Times New Roman" w:cs="Times New Roman"/>
                <w:sz w:val="24"/>
                <w:szCs w:val="24"/>
              </w:rPr>
              <w:t xml:space="preserve"> 2025 г. </w:t>
            </w:r>
          </w:p>
        </w:tc>
        <w:tc>
          <w:tcPr>
            <w:tcW w:w="1596" w:type="dxa"/>
          </w:tcPr>
          <w:p w14:paraId="2E6379AC"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1.1.3</w:t>
            </w:r>
          </w:p>
        </w:tc>
      </w:tr>
      <w:tr w:rsidR="00444A3D" w14:paraId="67F7E3B6" w14:textId="77777777">
        <w:tc>
          <w:tcPr>
            <w:tcW w:w="675" w:type="dxa"/>
          </w:tcPr>
          <w:p w14:paraId="52E6B5A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4</w:t>
            </w:r>
          </w:p>
        </w:tc>
        <w:tc>
          <w:tcPr>
            <w:tcW w:w="3970" w:type="dxa"/>
          </w:tcPr>
          <w:p w14:paraId="77D38302" w14:textId="77777777" w:rsidR="00444A3D" w:rsidRPr="00622494" w:rsidRDefault="008169F5">
            <w:pPr>
              <w:spacing w:after="0" w:line="240" w:lineRule="auto"/>
              <w:rPr>
                <w:rFonts w:ascii="Times New Roman" w:hAnsi="Times New Roman" w:cs="Times New Roman"/>
                <w:color w:val="000000" w:themeColor="text1"/>
                <w:sz w:val="24"/>
                <w:szCs w:val="24"/>
              </w:rPr>
            </w:pPr>
            <w:r w:rsidRPr="00622494">
              <w:rPr>
                <w:rFonts w:ascii="Times New Roman" w:hAnsi="Times New Roman" w:cs="Times New Roman"/>
                <w:color w:val="000000" w:themeColor="text1"/>
                <w:sz w:val="24"/>
                <w:szCs w:val="24"/>
              </w:rPr>
              <w:t>Организационно- распорядительные документы организации о назначении ответственных лиц за безопасную эксплуатацию тепловых энергоустановок для объектов, не являющихся опасными производственными объектами.</w:t>
            </w:r>
          </w:p>
        </w:tc>
        <w:tc>
          <w:tcPr>
            <w:tcW w:w="4032" w:type="dxa"/>
          </w:tcPr>
          <w:p w14:paraId="0855DE8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7B52507B" w14:textId="6C106032"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 </w:t>
            </w:r>
          </w:p>
        </w:tc>
        <w:tc>
          <w:tcPr>
            <w:tcW w:w="1596" w:type="dxa"/>
          </w:tcPr>
          <w:p w14:paraId="1FE67A8B"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1.1.4</w:t>
            </w:r>
          </w:p>
        </w:tc>
      </w:tr>
      <w:tr w:rsidR="00444A3D" w14:paraId="6150926D" w14:textId="77777777">
        <w:tc>
          <w:tcPr>
            <w:tcW w:w="675" w:type="dxa"/>
          </w:tcPr>
          <w:p w14:paraId="2BE7A65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5</w:t>
            </w:r>
          </w:p>
        </w:tc>
        <w:tc>
          <w:tcPr>
            <w:tcW w:w="3970" w:type="dxa"/>
          </w:tcPr>
          <w:p w14:paraId="70E44C29" w14:textId="77777777" w:rsidR="00444A3D" w:rsidRDefault="00935D34">
            <w:pPr>
              <w:spacing w:after="0" w:line="240" w:lineRule="auto"/>
              <w:rPr>
                <w:rFonts w:ascii="Times New Roman" w:hAnsi="Times New Roman" w:cs="Times New Roman"/>
                <w:sz w:val="24"/>
                <w:szCs w:val="24"/>
              </w:rPr>
            </w:pPr>
            <w:r w:rsidRPr="00935D34">
              <w:rPr>
                <w:rFonts w:ascii="Times New Roman" w:hAnsi="Times New Roman" w:cs="Times New Roman"/>
                <w:sz w:val="24"/>
                <w:szCs w:val="24"/>
              </w:rPr>
              <w:t xml:space="preserve">Акты о проведении испытаний на плотность и прочность (гидравлических испытаний) тепловых энергоустановок, включая трубопроводы тепловых сетей (при наличии) и участков тепловых </w:t>
            </w:r>
            <w:r w:rsidRPr="00935D34">
              <w:rPr>
                <w:rFonts w:ascii="Times New Roman" w:hAnsi="Times New Roman" w:cs="Times New Roman"/>
                <w:sz w:val="24"/>
                <w:szCs w:val="24"/>
              </w:rPr>
              <w:lastRenderedPageBreak/>
              <w:t xml:space="preserve">вводов (до вводной запорной арматуры) в границах балансовой принадлежности, оборудования индивидуальных тепловых пунктов и внутренних систем теплопотребления в соответствии с требованиями пунктов 9.8, 9.1.59 Правил технической эксплуатации тепловых энергоустановок и наличие записей о результатах проведенных испытаний в паспорте теплового пункта и (или) </w:t>
            </w:r>
            <w:proofErr w:type="spellStart"/>
            <w:r w:rsidRPr="00935D34">
              <w:rPr>
                <w:rFonts w:ascii="Times New Roman" w:hAnsi="Times New Roman" w:cs="Times New Roman"/>
                <w:sz w:val="24"/>
                <w:szCs w:val="24"/>
              </w:rPr>
              <w:t>теплопотребляющих</w:t>
            </w:r>
            <w:proofErr w:type="spellEnd"/>
            <w:r w:rsidRPr="00935D34">
              <w:rPr>
                <w:rFonts w:ascii="Times New Roman" w:hAnsi="Times New Roman" w:cs="Times New Roman"/>
                <w:sz w:val="24"/>
                <w:szCs w:val="24"/>
              </w:rPr>
              <w:t xml:space="preserve"> установок (подпункт 11.5.5 пункта 11 Правил)</w:t>
            </w:r>
          </w:p>
        </w:tc>
        <w:tc>
          <w:tcPr>
            <w:tcW w:w="4032" w:type="dxa"/>
          </w:tcPr>
          <w:p w14:paraId="014ABFD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Срок выполнения: </w:t>
            </w:r>
          </w:p>
          <w:p w14:paraId="4615561B" w14:textId="1DD69BD5"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C35C74" w:rsidRPr="00C35C74">
              <w:rPr>
                <w:rFonts w:ascii="Times New Roman" w:hAnsi="Times New Roman" w:cs="Times New Roman"/>
                <w:sz w:val="24"/>
                <w:szCs w:val="24"/>
              </w:rPr>
              <w:t>до</w:t>
            </w:r>
            <w:proofErr w:type="gramEnd"/>
            <w:r w:rsidR="00C35C74" w:rsidRPr="00C35C74">
              <w:rPr>
                <w:rFonts w:ascii="Times New Roman" w:hAnsi="Times New Roman" w:cs="Times New Roman"/>
                <w:sz w:val="24"/>
                <w:szCs w:val="24"/>
              </w:rPr>
              <w:t xml:space="preserve"> 15 сентября 2025 г. </w:t>
            </w:r>
          </w:p>
        </w:tc>
        <w:tc>
          <w:tcPr>
            <w:tcW w:w="1596" w:type="dxa"/>
          </w:tcPr>
          <w:p w14:paraId="3B9514ED"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1.1.5</w:t>
            </w:r>
          </w:p>
        </w:tc>
      </w:tr>
      <w:tr w:rsidR="00444A3D" w14:paraId="7B1B61BF" w14:textId="77777777">
        <w:tc>
          <w:tcPr>
            <w:tcW w:w="675" w:type="dxa"/>
          </w:tcPr>
          <w:p w14:paraId="6B0E40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6.</w:t>
            </w:r>
            <w:r w:rsidR="004F0A31">
              <w:rPr>
                <w:rFonts w:ascii="Times New Roman" w:hAnsi="Times New Roman" w:cs="Times New Roman"/>
                <w:sz w:val="24"/>
                <w:szCs w:val="24"/>
              </w:rPr>
              <w:t>6</w:t>
            </w:r>
            <w:r>
              <w:rPr>
                <w:rFonts w:ascii="Times New Roman" w:hAnsi="Times New Roman" w:cs="Times New Roman"/>
                <w:sz w:val="24"/>
                <w:szCs w:val="24"/>
              </w:rPr>
              <w:t>.</w:t>
            </w:r>
          </w:p>
        </w:tc>
        <w:tc>
          <w:tcPr>
            <w:tcW w:w="3970" w:type="dxa"/>
          </w:tcPr>
          <w:p w14:paraId="1CD242F2"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Организационно-распорядительные документы об утверждении перечня производственных инструкций для безопасной эксплуатации оборудования в случае эксплуатации ОПО, разработанного в соответствии </w:t>
            </w:r>
            <w:proofErr w:type="gramStart"/>
            <w:r w:rsidRPr="008169F5">
              <w:rPr>
                <w:rFonts w:ascii="Times New Roman" w:hAnsi="Times New Roman" w:cs="Times New Roman"/>
                <w:sz w:val="24"/>
                <w:szCs w:val="24"/>
              </w:rPr>
              <w:t>с  Правилами</w:t>
            </w:r>
            <w:proofErr w:type="gramEnd"/>
            <w:r w:rsidRPr="008169F5">
              <w:rPr>
                <w:rFonts w:ascii="Times New Roman" w:hAnsi="Times New Roman" w:cs="Times New Roman"/>
                <w:sz w:val="24"/>
                <w:szCs w:val="24"/>
              </w:rPr>
              <w:t xml:space="preserve"> промышленной безопасности, и (или) перечня документации эксплуатирующей организации для объектов, не являющихся ОПО.</w:t>
            </w:r>
          </w:p>
        </w:tc>
        <w:tc>
          <w:tcPr>
            <w:tcW w:w="4032" w:type="dxa"/>
          </w:tcPr>
          <w:p w14:paraId="495F0B7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7EEADA56" w14:textId="56739E33" w:rsidR="00444A3D" w:rsidRDefault="00C35C74">
            <w:pPr>
              <w:spacing w:after="0" w:line="240" w:lineRule="auto"/>
              <w:jc w:val="both"/>
              <w:rPr>
                <w:rFonts w:ascii="Times New Roman" w:hAnsi="Times New Roman" w:cs="Times New Roman"/>
                <w:sz w:val="24"/>
                <w:szCs w:val="24"/>
              </w:rPr>
            </w:pPr>
            <w:r>
              <w:t xml:space="preserve"> </w:t>
            </w: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 </w:t>
            </w:r>
          </w:p>
        </w:tc>
        <w:tc>
          <w:tcPr>
            <w:tcW w:w="1596" w:type="dxa"/>
          </w:tcPr>
          <w:p w14:paraId="12C7191E"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1.1.6</w:t>
            </w:r>
          </w:p>
        </w:tc>
      </w:tr>
      <w:tr w:rsidR="00444A3D" w14:paraId="348DF307" w14:textId="77777777">
        <w:tc>
          <w:tcPr>
            <w:tcW w:w="675" w:type="dxa"/>
          </w:tcPr>
          <w:p w14:paraId="6481D206" w14:textId="77777777" w:rsidR="00444A3D" w:rsidRDefault="00C22E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7</w:t>
            </w:r>
          </w:p>
        </w:tc>
        <w:tc>
          <w:tcPr>
            <w:tcW w:w="3970" w:type="dxa"/>
          </w:tcPr>
          <w:p w14:paraId="636310E9"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Эксплуатационные инструкции объектов теплоснабжения и (или) производственные инструкции, разработанные в соответствии </w:t>
            </w:r>
            <w:proofErr w:type="gramStart"/>
            <w:r w:rsidRPr="008169F5">
              <w:rPr>
                <w:rFonts w:ascii="Times New Roman" w:hAnsi="Times New Roman" w:cs="Times New Roman"/>
                <w:sz w:val="24"/>
                <w:szCs w:val="24"/>
              </w:rPr>
              <w:t>с  Правилами</w:t>
            </w:r>
            <w:proofErr w:type="gramEnd"/>
            <w:r w:rsidRPr="008169F5">
              <w:rPr>
                <w:rFonts w:ascii="Times New Roman" w:hAnsi="Times New Roman" w:cs="Times New Roman"/>
                <w:sz w:val="24"/>
                <w:szCs w:val="24"/>
              </w:rPr>
              <w:t xml:space="preserve"> промышленной безопасности.</w:t>
            </w:r>
          </w:p>
        </w:tc>
        <w:tc>
          <w:tcPr>
            <w:tcW w:w="4032" w:type="dxa"/>
          </w:tcPr>
          <w:p w14:paraId="6A8CA79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47C285A" w14:textId="048B3010"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C35C74" w:rsidRPr="00C35C74">
              <w:rPr>
                <w:rFonts w:ascii="Times New Roman" w:hAnsi="Times New Roman" w:cs="Times New Roman"/>
                <w:sz w:val="24"/>
                <w:szCs w:val="24"/>
              </w:rPr>
              <w:t>до</w:t>
            </w:r>
            <w:proofErr w:type="gramEnd"/>
            <w:r w:rsidR="00C35C74" w:rsidRPr="00C35C74">
              <w:rPr>
                <w:rFonts w:ascii="Times New Roman" w:hAnsi="Times New Roman" w:cs="Times New Roman"/>
                <w:sz w:val="24"/>
                <w:szCs w:val="24"/>
              </w:rPr>
              <w:t xml:space="preserve"> 15 сентября 2025 г. </w:t>
            </w:r>
          </w:p>
        </w:tc>
        <w:tc>
          <w:tcPr>
            <w:tcW w:w="1596" w:type="dxa"/>
          </w:tcPr>
          <w:p w14:paraId="3A24E5BA"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1.1.7</w:t>
            </w:r>
          </w:p>
        </w:tc>
      </w:tr>
      <w:tr w:rsidR="00444A3D" w14:paraId="32785D0C" w14:textId="77777777">
        <w:tc>
          <w:tcPr>
            <w:tcW w:w="675" w:type="dxa"/>
          </w:tcPr>
          <w:p w14:paraId="44B120F2"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6.8.</w:t>
            </w:r>
          </w:p>
        </w:tc>
        <w:tc>
          <w:tcPr>
            <w:tcW w:w="3970" w:type="dxa"/>
          </w:tcPr>
          <w:p w14:paraId="5A49AFBD"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Паспорта тепловых пунктов или копии паспортов тепловых пунктов, а также проектно-техническая документация на здание (сооружение) в части внутренних систем теплоснабжения по </w:t>
            </w:r>
            <w:proofErr w:type="spellStart"/>
            <w:r w:rsidRPr="008169F5">
              <w:rPr>
                <w:rFonts w:ascii="Times New Roman" w:hAnsi="Times New Roman" w:cs="Times New Roman"/>
                <w:sz w:val="24"/>
                <w:szCs w:val="24"/>
              </w:rPr>
              <w:t>теплопотрсбляюшим</w:t>
            </w:r>
            <w:proofErr w:type="spellEnd"/>
            <w:r w:rsidRPr="008169F5">
              <w:rPr>
                <w:rFonts w:ascii="Times New Roman" w:hAnsi="Times New Roman" w:cs="Times New Roman"/>
                <w:sz w:val="24"/>
                <w:szCs w:val="24"/>
              </w:rPr>
              <w:t xml:space="preserve"> установкам, установленным в здании (сооружении)</w:t>
            </w:r>
          </w:p>
        </w:tc>
        <w:tc>
          <w:tcPr>
            <w:tcW w:w="4032" w:type="dxa"/>
          </w:tcPr>
          <w:p w14:paraId="57E7DEF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F312274" w14:textId="54CA4B86"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5B038E56" w14:textId="77777777" w:rsidR="00444A3D" w:rsidRDefault="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1.1.8</w:t>
            </w:r>
          </w:p>
        </w:tc>
      </w:tr>
      <w:tr w:rsidR="00444A3D" w14:paraId="0B8ACF54" w14:textId="77777777">
        <w:tc>
          <w:tcPr>
            <w:tcW w:w="675" w:type="dxa"/>
          </w:tcPr>
          <w:p w14:paraId="4E966D1A"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6.9</w:t>
            </w:r>
          </w:p>
        </w:tc>
        <w:tc>
          <w:tcPr>
            <w:tcW w:w="3970" w:type="dxa"/>
          </w:tcPr>
          <w:p w14:paraId="7BE44CD1"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Выписка из утвержденного штатного расписания, подтверждающая наличие персонала, осуществляющего функции эксплуатационной, диспетчерской и аварийной служб или документы на техническое обслуживание, </w:t>
            </w:r>
            <w:proofErr w:type="spellStart"/>
            <w:r w:rsidRPr="008169F5">
              <w:rPr>
                <w:rFonts w:ascii="Times New Roman" w:hAnsi="Times New Roman" w:cs="Times New Roman"/>
                <w:sz w:val="24"/>
                <w:szCs w:val="24"/>
              </w:rPr>
              <w:t>энергосервисные</w:t>
            </w:r>
            <w:proofErr w:type="spellEnd"/>
            <w:r w:rsidRPr="008169F5">
              <w:rPr>
                <w:rFonts w:ascii="Times New Roman" w:hAnsi="Times New Roman" w:cs="Times New Roman"/>
                <w:sz w:val="24"/>
                <w:szCs w:val="24"/>
              </w:rPr>
              <w:t xml:space="preserve"> контракты в случае привлечения специализированных организаций для эксплуатации оборудования.</w:t>
            </w:r>
          </w:p>
        </w:tc>
        <w:tc>
          <w:tcPr>
            <w:tcW w:w="4032" w:type="dxa"/>
          </w:tcPr>
          <w:p w14:paraId="0063EDF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E2DEDE0" w14:textId="470D790E" w:rsidR="00444A3D" w:rsidRDefault="00C35C74">
            <w:pPr>
              <w:spacing w:after="0" w:line="240" w:lineRule="auto"/>
              <w:jc w:val="both"/>
              <w:rPr>
                <w:rFonts w:ascii="Times New Roman" w:hAnsi="Times New Roman" w:cs="Times New Roman"/>
                <w:sz w:val="36"/>
                <w:szCs w:val="36"/>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r w:rsidR="002C63A3">
              <w:rPr>
                <w:rFonts w:ascii="Times New Roman" w:hAnsi="Times New Roman" w:cs="Times New Roman"/>
                <w:sz w:val="24"/>
                <w:szCs w:val="24"/>
              </w:rPr>
              <w:t>.</w:t>
            </w:r>
          </w:p>
        </w:tc>
        <w:tc>
          <w:tcPr>
            <w:tcW w:w="1596" w:type="dxa"/>
          </w:tcPr>
          <w:p w14:paraId="230B8219" w14:textId="77777777" w:rsidR="00444A3D" w:rsidRDefault="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1.1.9</w:t>
            </w:r>
          </w:p>
        </w:tc>
      </w:tr>
      <w:tr w:rsidR="00444A3D" w14:paraId="5279E275" w14:textId="77777777">
        <w:tc>
          <w:tcPr>
            <w:tcW w:w="675" w:type="dxa"/>
          </w:tcPr>
          <w:p w14:paraId="67407F9D"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3970" w:type="dxa"/>
          </w:tcPr>
          <w:p w14:paraId="306C896C"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Документы, подтверждающие проверку работоспособности автоматических регуляторов температуры воды, подаваемой в системы горячего водоснабжения, а также проверку настроечных характеристик и установок систем регулирования и (или) регуляторов температуры и давления теплоносителя на системы отопления и воды на системы горячего водоснабжения, ограничения расхода сетевой воды через тепловой пункт</w:t>
            </w:r>
          </w:p>
        </w:tc>
        <w:tc>
          <w:tcPr>
            <w:tcW w:w="4032" w:type="dxa"/>
          </w:tcPr>
          <w:p w14:paraId="4EE0B07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501FDFB" w14:textId="0D3174DD"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287959E1" w14:textId="77777777" w:rsidR="00444A3D"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1.1.10</w:t>
            </w:r>
          </w:p>
        </w:tc>
      </w:tr>
      <w:tr w:rsidR="00444A3D" w14:paraId="00C6085E" w14:textId="77777777">
        <w:tc>
          <w:tcPr>
            <w:tcW w:w="675" w:type="dxa"/>
          </w:tcPr>
          <w:p w14:paraId="28F1748D"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7.1</w:t>
            </w:r>
          </w:p>
          <w:p w14:paraId="52111B17" w14:textId="77777777" w:rsidR="008169F5" w:rsidRDefault="008169F5">
            <w:pPr>
              <w:spacing w:after="0" w:line="240" w:lineRule="auto"/>
              <w:jc w:val="both"/>
              <w:rPr>
                <w:rFonts w:ascii="Times New Roman" w:hAnsi="Times New Roman" w:cs="Times New Roman"/>
                <w:sz w:val="24"/>
                <w:szCs w:val="24"/>
              </w:rPr>
            </w:pPr>
          </w:p>
        </w:tc>
        <w:tc>
          <w:tcPr>
            <w:tcW w:w="3970" w:type="dxa"/>
          </w:tcPr>
          <w:p w14:paraId="75492156" w14:textId="77777777" w:rsidR="00444A3D" w:rsidRDefault="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 xml:space="preserve">Результаты осмотра объектов теплоснабжения и </w:t>
            </w:r>
            <w:proofErr w:type="spellStart"/>
            <w:r w:rsidRPr="00C72405">
              <w:rPr>
                <w:rFonts w:ascii="Times New Roman" w:hAnsi="Times New Roman" w:cs="Times New Roman"/>
                <w:sz w:val="24"/>
                <w:szCs w:val="24"/>
              </w:rPr>
              <w:t>теплопотребляющих</w:t>
            </w:r>
            <w:proofErr w:type="spellEnd"/>
            <w:r w:rsidRPr="00C72405">
              <w:rPr>
                <w:rFonts w:ascii="Times New Roman" w:hAnsi="Times New Roman" w:cs="Times New Roman"/>
                <w:sz w:val="24"/>
                <w:szCs w:val="24"/>
              </w:rPr>
              <w:t xml:space="preserve"> установок на предмет наличия несанкционированных врезок для разбора сетевой воды или потребления тепловой энергии на </w:t>
            </w:r>
            <w:proofErr w:type="spellStart"/>
            <w:r w:rsidRPr="00C72405">
              <w:rPr>
                <w:rFonts w:ascii="Times New Roman" w:hAnsi="Times New Roman" w:cs="Times New Roman"/>
                <w:sz w:val="24"/>
                <w:szCs w:val="24"/>
              </w:rPr>
              <w:t>теплопотребляюших</w:t>
            </w:r>
            <w:proofErr w:type="spellEnd"/>
            <w:r w:rsidRPr="00C72405">
              <w:rPr>
                <w:rFonts w:ascii="Times New Roman" w:hAnsi="Times New Roman" w:cs="Times New Roman"/>
                <w:sz w:val="24"/>
                <w:szCs w:val="24"/>
              </w:rPr>
              <w:t xml:space="preserve"> энергоустановках, или для переключения закрытой системы теплоснабжения на открытую систему теплоснабжения с разбором сетевой воды или отступлений от проектного решения.</w:t>
            </w:r>
          </w:p>
        </w:tc>
        <w:tc>
          <w:tcPr>
            <w:tcW w:w="4032" w:type="dxa"/>
          </w:tcPr>
          <w:p w14:paraId="1190D43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0E818435" w14:textId="436DE93E"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19B99CEE" w14:textId="77777777" w:rsidR="00444A3D" w:rsidRDefault="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1.2.1</w:t>
            </w:r>
          </w:p>
        </w:tc>
      </w:tr>
      <w:tr w:rsidR="00444A3D" w14:paraId="3D17962A" w14:textId="77777777">
        <w:tc>
          <w:tcPr>
            <w:tcW w:w="675" w:type="dxa"/>
          </w:tcPr>
          <w:p w14:paraId="483BB093" w14:textId="77777777" w:rsidR="00444A3D" w:rsidRDefault="002C63A3"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4F2771">
              <w:rPr>
                <w:rFonts w:ascii="Times New Roman" w:hAnsi="Times New Roman" w:cs="Times New Roman"/>
                <w:sz w:val="24"/>
                <w:szCs w:val="24"/>
              </w:rPr>
              <w:t>2</w:t>
            </w:r>
          </w:p>
        </w:tc>
        <w:tc>
          <w:tcPr>
            <w:tcW w:w="3970" w:type="dxa"/>
          </w:tcPr>
          <w:p w14:paraId="34F1DA9C" w14:textId="77777777" w:rsidR="00444A3D" w:rsidRDefault="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Наличие заключенных договоров теплоснабжения и(или) договоров оказания услуг по поддержанию резервной тепловой мощности</w:t>
            </w:r>
          </w:p>
        </w:tc>
        <w:tc>
          <w:tcPr>
            <w:tcW w:w="4032" w:type="dxa"/>
          </w:tcPr>
          <w:p w14:paraId="3D5C647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2CD1346E" w14:textId="6483EE74"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70D52C76"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1.3.1</w:t>
            </w:r>
          </w:p>
        </w:tc>
      </w:tr>
      <w:tr w:rsidR="008169F5" w14:paraId="47964E56" w14:textId="77777777">
        <w:tc>
          <w:tcPr>
            <w:tcW w:w="675" w:type="dxa"/>
          </w:tcPr>
          <w:p w14:paraId="4CE8A74B" w14:textId="77777777" w:rsidR="008169F5" w:rsidRDefault="008169F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4F2771">
              <w:rPr>
                <w:rFonts w:ascii="Times New Roman" w:hAnsi="Times New Roman" w:cs="Times New Roman"/>
                <w:sz w:val="24"/>
                <w:szCs w:val="24"/>
              </w:rPr>
              <w:t>3</w:t>
            </w:r>
          </w:p>
        </w:tc>
        <w:tc>
          <w:tcPr>
            <w:tcW w:w="3970" w:type="dxa"/>
          </w:tcPr>
          <w:p w14:paraId="1466C084" w14:textId="77777777" w:rsidR="008169F5" w:rsidRDefault="008169F5" w:rsidP="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Наличие Акта сверки расчетов за поставленные тепловую энергию (мощность), теплоноситель, горячую воду, оказание услуг по поддержанию резервной тепловой мощности по состоянию на дату проверки, подтверждающий отсутствие задолженности либо подписанный сторонами документ, подтверждающий</w:t>
            </w:r>
            <w:r w:rsidRPr="00C72405">
              <w:rPr>
                <w:rFonts w:ascii="Times New Roman" w:hAnsi="Times New Roman" w:cs="Times New Roman"/>
                <w:sz w:val="24"/>
                <w:szCs w:val="24"/>
              </w:rPr>
              <w:br/>
              <w:t>урегулирование с теплоснабжающей организацией порядка погашения всей существующей задолженности.</w:t>
            </w:r>
          </w:p>
        </w:tc>
        <w:tc>
          <w:tcPr>
            <w:tcW w:w="4032" w:type="dxa"/>
          </w:tcPr>
          <w:p w14:paraId="44F43A61" w14:textId="77777777" w:rsidR="008169F5" w:rsidRDefault="008169F5"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EAFA1C6" w14:textId="643B4C98" w:rsidR="008169F5" w:rsidRDefault="00C35C74" w:rsidP="008169F5">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72DDF1E8"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1.3.2</w:t>
            </w:r>
          </w:p>
        </w:tc>
      </w:tr>
      <w:tr w:rsidR="008169F5" w14:paraId="60EC81F6" w14:textId="77777777">
        <w:tc>
          <w:tcPr>
            <w:tcW w:w="675" w:type="dxa"/>
          </w:tcPr>
          <w:p w14:paraId="6C481939" w14:textId="77777777" w:rsidR="008169F5" w:rsidRDefault="008169F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4F2771">
              <w:rPr>
                <w:rFonts w:ascii="Times New Roman" w:hAnsi="Times New Roman" w:cs="Times New Roman"/>
                <w:sz w:val="24"/>
                <w:szCs w:val="24"/>
              </w:rPr>
              <w:t>4</w:t>
            </w:r>
          </w:p>
        </w:tc>
        <w:tc>
          <w:tcPr>
            <w:tcW w:w="3970" w:type="dxa"/>
          </w:tcPr>
          <w:p w14:paraId="24FC93B3" w14:textId="77777777" w:rsidR="008169F5" w:rsidRDefault="008169F5" w:rsidP="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Периодическая проверка узла учета</w:t>
            </w:r>
            <w:r w:rsidR="004F2771" w:rsidRPr="00C72405">
              <w:rPr>
                <w:rFonts w:ascii="Times New Roman" w:hAnsi="Times New Roman" w:cs="Times New Roman"/>
                <w:sz w:val="24"/>
                <w:szCs w:val="24"/>
              </w:rPr>
              <w:t>, Наличие актов разграничения балансовой принадлежности.</w:t>
            </w:r>
          </w:p>
        </w:tc>
        <w:tc>
          <w:tcPr>
            <w:tcW w:w="4032" w:type="dxa"/>
          </w:tcPr>
          <w:p w14:paraId="08BAF466" w14:textId="77777777" w:rsidR="008169F5" w:rsidRDefault="008169F5"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0B7E521B" w14:textId="3600D832" w:rsidR="008169F5" w:rsidRDefault="00C35C74" w:rsidP="008169F5">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082079C7"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1.4.1</w:t>
            </w:r>
          </w:p>
        </w:tc>
      </w:tr>
      <w:tr w:rsidR="008169F5" w14:paraId="7314F1F8" w14:textId="77777777" w:rsidTr="001135E1">
        <w:trPr>
          <w:trHeight w:val="625"/>
        </w:trPr>
        <w:tc>
          <w:tcPr>
            <w:tcW w:w="675" w:type="dxa"/>
          </w:tcPr>
          <w:p w14:paraId="6C429CD2" w14:textId="77777777" w:rsidR="008169F5" w:rsidRDefault="008169F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7.</w:t>
            </w:r>
            <w:r w:rsidR="004F2771">
              <w:rPr>
                <w:rFonts w:ascii="Times New Roman" w:hAnsi="Times New Roman" w:cs="Times New Roman"/>
                <w:sz w:val="24"/>
                <w:szCs w:val="24"/>
              </w:rPr>
              <w:t>5</w:t>
            </w:r>
          </w:p>
        </w:tc>
        <w:tc>
          <w:tcPr>
            <w:tcW w:w="3970" w:type="dxa"/>
          </w:tcPr>
          <w:p w14:paraId="5287180D" w14:textId="77777777" w:rsidR="008169F5" w:rsidRPr="00622494" w:rsidRDefault="001F5364" w:rsidP="008169F5">
            <w:pPr>
              <w:spacing w:after="0" w:line="240" w:lineRule="auto"/>
              <w:rPr>
                <w:rFonts w:ascii="Times New Roman" w:hAnsi="Times New Roman" w:cs="Times New Roman"/>
                <w:color w:val="000000" w:themeColor="text1"/>
                <w:sz w:val="24"/>
                <w:szCs w:val="24"/>
              </w:rPr>
            </w:pPr>
            <w:r w:rsidRPr="00622494">
              <w:rPr>
                <w:rFonts w:ascii="Times New Roman" w:eastAsia="Times New Roman" w:hAnsi="Times New Roman" w:cs="Times New Roman"/>
                <w:color w:val="000000" w:themeColor="text1"/>
                <w:sz w:val="24"/>
                <w:szCs w:val="24"/>
                <w:lang w:eastAsia="ru-RU"/>
              </w:rPr>
              <w:t>Акты проверки контрольно-измерительных приборов в тепловом пункте, с обязательным указанием заводских номеров, отметки о наличии паспортов контрольно-измерительных приборов</w:t>
            </w:r>
            <w:r w:rsidRPr="00622494">
              <w:rPr>
                <w:rFonts w:ascii="Times New Roman" w:hAnsi="Times New Roman" w:cs="Times New Roman"/>
                <w:color w:val="000000" w:themeColor="text1"/>
                <w:sz w:val="24"/>
                <w:szCs w:val="24"/>
              </w:rPr>
              <w:t>.</w:t>
            </w:r>
          </w:p>
        </w:tc>
        <w:tc>
          <w:tcPr>
            <w:tcW w:w="4032" w:type="dxa"/>
          </w:tcPr>
          <w:p w14:paraId="23B29CFE" w14:textId="77777777" w:rsidR="008169F5" w:rsidRDefault="008169F5"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6187484" w14:textId="44E617BD" w:rsidR="008169F5" w:rsidRDefault="00C35C74" w:rsidP="008169F5">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 </w:t>
            </w:r>
          </w:p>
          <w:p w14:paraId="633ABA8D" w14:textId="77777777" w:rsidR="008169F5" w:rsidRPr="002E2315" w:rsidRDefault="008169F5" w:rsidP="008169F5">
            <w:pPr>
              <w:spacing w:after="0" w:line="240" w:lineRule="auto"/>
              <w:jc w:val="both"/>
              <w:rPr>
                <w:rFonts w:ascii="Times New Roman" w:hAnsi="Times New Roman" w:cs="Times New Roman"/>
                <w:sz w:val="24"/>
                <w:szCs w:val="24"/>
              </w:rPr>
            </w:pPr>
          </w:p>
        </w:tc>
        <w:tc>
          <w:tcPr>
            <w:tcW w:w="1596" w:type="dxa"/>
          </w:tcPr>
          <w:p w14:paraId="5F13A1D1" w14:textId="77777777" w:rsidR="008169F5" w:rsidRDefault="008169F5" w:rsidP="008169F5">
            <w:pPr>
              <w:spacing w:after="0" w:line="240" w:lineRule="auto"/>
              <w:jc w:val="both"/>
              <w:rPr>
                <w:rFonts w:ascii="Times New Roman" w:hAnsi="Times New Roman" w:cs="Times New Roman"/>
                <w:sz w:val="24"/>
                <w:szCs w:val="24"/>
              </w:rPr>
            </w:pPr>
          </w:p>
          <w:p w14:paraId="0F33ACAA"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1.4.2</w:t>
            </w:r>
          </w:p>
          <w:p w14:paraId="4C73B226" w14:textId="77777777" w:rsidR="008169F5" w:rsidRDefault="008169F5" w:rsidP="008169F5">
            <w:pPr>
              <w:spacing w:after="0" w:line="240" w:lineRule="auto"/>
              <w:jc w:val="both"/>
              <w:rPr>
                <w:rFonts w:ascii="Times New Roman" w:hAnsi="Times New Roman" w:cs="Times New Roman"/>
                <w:sz w:val="24"/>
                <w:szCs w:val="24"/>
              </w:rPr>
            </w:pPr>
          </w:p>
          <w:p w14:paraId="0D864515" w14:textId="77777777" w:rsidR="008169F5" w:rsidRDefault="008169F5" w:rsidP="008169F5">
            <w:pPr>
              <w:spacing w:after="0" w:line="240" w:lineRule="auto"/>
              <w:jc w:val="both"/>
              <w:rPr>
                <w:rFonts w:ascii="Times New Roman" w:hAnsi="Times New Roman" w:cs="Times New Roman"/>
                <w:sz w:val="24"/>
                <w:szCs w:val="24"/>
              </w:rPr>
            </w:pPr>
          </w:p>
        </w:tc>
      </w:tr>
      <w:tr w:rsidR="008169F5" w14:paraId="723C4574" w14:textId="77777777" w:rsidTr="001135E1">
        <w:trPr>
          <w:trHeight w:val="625"/>
        </w:trPr>
        <w:tc>
          <w:tcPr>
            <w:tcW w:w="675" w:type="dxa"/>
          </w:tcPr>
          <w:p w14:paraId="0593B1E8" w14:textId="77777777" w:rsidR="008169F5"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7.6</w:t>
            </w:r>
          </w:p>
        </w:tc>
        <w:tc>
          <w:tcPr>
            <w:tcW w:w="3970" w:type="dxa"/>
          </w:tcPr>
          <w:p w14:paraId="0E1CB9AC" w14:textId="77777777" w:rsidR="008169F5" w:rsidRPr="00C72405" w:rsidRDefault="004F2771" w:rsidP="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 xml:space="preserve">Документы </w:t>
            </w:r>
            <w:proofErr w:type="gramStart"/>
            <w:r w:rsidRPr="00C72405">
              <w:rPr>
                <w:rFonts w:ascii="Times New Roman" w:hAnsi="Times New Roman" w:cs="Times New Roman"/>
                <w:sz w:val="24"/>
                <w:szCs w:val="24"/>
              </w:rPr>
              <w:t>о  выполнении</w:t>
            </w:r>
            <w:proofErr w:type="gramEnd"/>
            <w:r w:rsidRPr="00C72405">
              <w:rPr>
                <w:rFonts w:ascii="Times New Roman" w:hAnsi="Times New Roman" w:cs="Times New Roman"/>
                <w:sz w:val="24"/>
                <w:szCs w:val="24"/>
              </w:rPr>
              <w:t xml:space="preserve"> работ по подготовке к отопительному периоду теплового контура здания в соответствии с требованиями Правил </w:t>
            </w:r>
          </w:p>
        </w:tc>
        <w:tc>
          <w:tcPr>
            <w:tcW w:w="4032" w:type="dxa"/>
          </w:tcPr>
          <w:p w14:paraId="7F0BAB49" w14:textId="77777777" w:rsidR="008169F5" w:rsidRDefault="008169F5" w:rsidP="008169F5">
            <w:pPr>
              <w:spacing w:after="0" w:line="240" w:lineRule="auto"/>
              <w:jc w:val="both"/>
              <w:rPr>
                <w:rFonts w:ascii="Times New Roman" w:hAnsi="Times New Roman" w:cs="Times New Roman"/>
                <w:sz w:val="24"/>
                <w:szCs w:val="24"/>
              </w:rPr>
            </w:pPr>
          </w:p>
        </w:tc>
        <w:tc>
          <w:tcPr>
            <w:tcW w:w="1596" w:type="dxa"/>
          </w:tcPr>
          <w:p w14:paraId="7DB70B5F"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2.1</w:t>
            </w:r>
          </w:p>
        </w:tc>
      </w:tr>
      <w:tr w:rsidR="004F2771" w14:paraId="3636C2D5" w14:textId="77777777" w:rsidTr="001135E1">
        <w:trPr>
          <w:trHeight w:val="625"/>
        </w:trPr>
        <w:tc>
          <w:tcPr>
            <w:tcW w:w="675" w:type="dxa"/>
          </w:tcPr>
          <w:p w14:paraId="0D415C6B"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7.7</w:t>
            </w:r>
          </w:p>
        </w:tc>
        <w:tc>
          <w:tcPr>
            <w:tcW w:w="3970" w:type="dxa"/>
          </w:tcPr>
          <w:p w14:paraId="1F83304B" w14:textId="77777777" w:rsidR="004F2771" w:rsidRPr="00622494" w:rsidRDefault="00622494" w:rsidP="00622494">
            <w:pPr>
              <w:spacing w:after="0" w:line="240" w:lineRule="auto"/>
              <w:rPr>
                <w:rFonts w:ascii="Times New Roman" w:hAnsi="Times New Roman" w:cs="Times New Roman"/>
                <w:sz w:val="24"/>
                <w:szCs w:val="24"/>
              </w:rPr>
            </w:pPr>
            <w:r w:rsidRPr="00622494">
              <w:rPr>
                <w:rFonts w:ascii="Times New Roman" w:hAnsi="Times New Roman" w:cs="Times New Roman"/>
                <w:sz w:val="24"/>
                <w:szCs w:val="24"/>
              </w:rPr>
              <w:t>Акт</w:t>
            </w:r>
            <w:r w:rsidR="004F2771" w:rsidRPr="00622494">
              <w:rPr>
                <w:rFonts w:ascii="Times New Roman" w:hAnsi="Times New Roman" w:cs="Times New Roman"/>
                <w:sz w:val="24"/>
                <w:szCs w:val="24"/>
              </w:rPr>
              <w:t xml:space="preserve"> о проведении дезинфекции систем теплопотребления с открытой схемой теплоснабжения и горячего водоснабжения, актов о результатах отбора проб воды из </w:t>
            </w:r>
            <w:proofErr w:type="gramStart"/>
            <w:r w:rsidR="004F2771" w:rsidRPr="00622494">
              <w:rPr>
                <w:rFonts w:ascii="Times New Roman" w:hAnsi="Times New Roman" w:cs="Times New Roman"/>
                <w:sz w:val="24"/>
                <w:szCs w:val="24"/>
              </w:rPr>
              <w:t xml:space="preserve">системы </w:t>
            </w:r>
            <w:r w:rsidR="00527E39" w:rsidRPr="00622494">
              <w:rPr>
                <w:rFonts w:ascii="Times New Roman" w:hAnsi="Times New Roman" w:cs="Times New Roman"/>
                <w:sz w:val="24"/>
                <w:szCs w:val="24"/>
              </w:rPr>
              <w:t>.</w:t>
            </w:r>
            <w:proofErr w:type="gramEnd"/>
          </w:p>
        </w:tc>
        <w:tc>
          <w:tcPr>
            <w:tcW w:w="4032" w:type="dxa"/>
          </w:tcPr>
          <w:p w14:paraId="06E0624D" w14:textId="77777777" w:rsidR="004F2771" w:rsidRDefault="004F2771" w:rsidP="004F2771">
            <w:pPr>
              <w:spacing w:after="0" w:line="240" w:lineRule="auto"/>
              <w:jc w:val="both"/>
              <w:rPr>
                <w:rFonts w:ascii="Times New Roman" w:hAnsi="Times New Roman" w:cs="Times New Roman"/>
                <w:sz w:val="24"/>
                <w:szCs w:val="24"/>
              </w:rPr>
            </w:pPr>
          </w:p>
        </w:tc>
        <w:tc>
          <w:tcPr>
            <w:tcW w:w="1596" w:type="dxa"/>
          </w:tcPr>
          <w:p w14:paraId="6927C829"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2.2</w:t>
            </w:r>
          </w:p>
        </w:tc>
      </w:tr>
      <w:tr w:rsidR="004F2771" w14:paraId="17D90CDD" w14:textId="77777777" w:rsidTr="001135E1">
        <w:trPr>
          <w:trHeight w:val="625"/>
        </w:trPr>
        <w:tc>
          <w:tcPr>
            <w:tcW w:w="675" w:type="dxa"/>
          </w:tcPr>
          <w:p w14:paraId="6DDD3B78" w14:textId="77777777" w:rsidR="004F2771" w:rsidRDefault="00C7240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7.8</w:t>
            </w:r>
          </w:p>
        </w:tc>
        <w:tc>
          <w:tcPr>
            <w:tcW w:w="3970" w:type="dxa"/>
          </w:tcPr>
          <w:p w14:paraId="5B3F5F7B" w14:textId="77777777" w:rsidR="00C72405" w:rsidRPr="00C72405" w:rsidRDefault="00C72405" w:rsidP="00C7240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 xml:space="preserve">Копия акта обследования дымовых и вентиляционных каналов многоквартирных домов перед отопительным периодом, копия действующего договора о техническом обслуживании и ремонте внутридомового газового оборудования в многоквартирном доме </w:t>
            </w:r>
          </w:p>
          <w:p w14:paraId="293ED950" w14:textId="77777777" w:rsidR="004F2771" w:rsidRPr="00C72405" w:rsidRDefault="004F2771" w:rsidP="004F2771">
            <w:pPr>
              <w:spacing w:after="0" w:line="240" w:lineRule="auto"/>
              <w:rPr>
                <w:rFonts w:ascii="Times New Roman" w:hAnsi="Times New Roman" w:cs="Times New Roman"/>
                <w:sz w:val="24"/>
                <w:szCs w:val="24"/>
              </w:rPr>
            </w:pPr>
          </w:p>
        </w:tc>
        <w:tc>
          <w:tcPr>
            <w:tcW w:w="4032" w:type="dxa"/>
          </w:tcPr>
          <w:p w14:paraId="6B238D8E" w14:textId="77777777" w:rsidR="004F2771" w:rsidRDefault="004F2771" w:rsidP="004F2771">
            <w:pPr>
              <w:spacing w:after="0" w:line="240" w:lineRule="auto"/>
              <w:jc w:val="both"/>
              <w:rPr>
                <w:rFonts w:ascii="Times New Roman" w:hAnsi="Times New Roman" w:cs="Times New Roman"/>
                <w:sz w:val="24"/>
                <w:szCs w:val="24"/>
              </w:rPr>
            </w:pPr>
          </w:p>
        </w:tc>
        <w:tc>
          <w:tcPr>
            <w:tcW w:w="1596" w:type="dxa"/>
          </w:tcPr>
          <w:p w14:paraId="4DFA62F7" w14:textId="77777777" w:rsidR="004F2771" w:rsidRDefault="006E711A"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пп.11.3 п.11</w:t>
            </w:r>
          </w:p>
          <w:p w14:paraId="19B38A9B" w14:textId="77777777" w:rsidR="006E711A" w:rsidRDefault="006E711A"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Правил 115</w:t>
            </w:r>
          </w:p>
        </w:tc>
      </w:tr>
      <w:tr w:rsidR="004F2771" w14:paraId="4FCA5AC4" w14:textId="77777777">
        <w:tc>
          <w:tcPr>
            <w:tcW w:w="10273" w:type="dxa"/>
            <w:gridSpan w:val="4"/>
          </w:tcPr>
          <w:p w14:paraId="7CCF48BB" w14:textId="77777777" w:rsidR="004F2771" w:rsidRDefault="004F2771" w:rsidP="004F2771">
            <w:pPr>
              <w:spacing w:after="0" w:line="240" w:lineRule="auto"/>
              <w:jc w:val="center"/>
              <w:rPr>
                <w:rFonts w:ascii="Times New Roman" w:hAnsi="Times New Roman" w:cs="Times New Roman"/>
                <w:b/>
                <w:sz w:val="24"/>
                <w:szCs w:val="24"/>
              </w:rPr>
            </w:pPr>
          </w:p>
          <w:p w14:paraId="372634F5" w14:textId="77777777" w:rsidR="004F2771" w:rsidRDefault="004F2771" w:rsidP="004F277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8. Подготовка к отопительному периоду теплового контура здания </w:t>
            </w:r>
          </w:p>
        </w:tc>
      </w:tr>
      <w:tr w:rsidR="004F2771" w14:paraId="5DC0B20D" w14:textId="77777777">
        <w:tc>
          <w:tcPr>
            <w:tcW w:w="675" w:type="dxa"/>
          </w:tcPr>
          <w:p w14:paraId="21090126"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8.1</w:t>
            </w:r>
          </w:p>
        </w:tc>
        <w:tc>
          <w:tcPr>
            <w:tcW w:w="3970" w:type="dxa"/>
          </w:tcPr>
          <w:p w14:paraId="717DD084"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Ремонт монтажных (межпанельных) швов</w:t>
            </w:r>
          </w:p>
        </w:tc>
        <w:tc>
          <w:tcPr>
            <w:tcW w:w="4032" w:type="dxa"/>
          </w:tcPr>
          <w:p w14:paraId="02B53D43"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165CD89" w14:textId="12D267C1"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856D2">
              <w:rPr>
                <w:rFonts w:ascii="Times New Roman" w:hAnsi="Times New Roman" w:cs="Times New Roman"/>
                <w:sz w:val="24"/>
                <w:szCs w:val="24"/>
              </w:rPr>
              <w:t xml:space="preserve"> не требуется</w:t>
            </w:r>
          </w:p>
        </w:tc>
        <w:tc>
          <w:tcPr>
            <w:tcW w:w="1596" w:type="dxa"/>
          </w:tcPr>
          <w:p w14:paraId="798AD2AA" w14:textId="77777777" w:rsidR="004F2771" w:rsidRDefault="004F2771" w:rsidP="004F2771">
            <w:pPr>
              <w:spacing w:after="0" w:line="240" w:lineRule="auto"/>
              <w:jc w:val="both"/>
              <w:rPr>
                <w:rFonts w:ascii="Times New Roman" w:hAnsi="Times New Roman" w:cs="Times New Roman"/>
                <w:sz w:val="24"/>
                <w:szCs w:val="24"/>
              </w:rPr>
            </w:pPr>
          </w:p>
        </w:tc>
      </w:tr>
      <w:tr w:rsidR="004F2771" w14:paraId="5496B9F7" w14:textId="77777777">
        <w:tc>
          <w:tcPr>
            <w:tcW w:w="675" w:type="dxa"/>
          </w:tcPr>
          <w:p w14:paraId="447B84F3"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8.2</w:t>
            </w:r>
          </w:p>
        </w:tc>
        <w:tc>
          <w:tcPr>
            <w:tcW w:w="3970" w:type="dxa"/>
          </w:tcPr>
          <w:p w14:paraId="51A82B27"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Замена контурного уплотнителя входных дверей</w:t>
            </w:r>
          </w:p>
        </w:tc>
        <w:tc>
          <w:tcPr>
            <w:tcW w:w="4032" w:type="dxa"/>
          </w:tcPr>
          <w:p w14:paraId="3B8C5EF2"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875911B" w14:textId="1CEB8823" w:rsidR="004F2771" w:rsidRDefault="00C35C74" w:rsidP="004F2771">
            <w:pPr>
              <w:spacing w:after="0" w:line="240" w:lineRule="auto"/>
              <w:jc w:val="both"/>
              <w:rPr>
                <w:rFonts w:ascii="Times New Roman" w:hAnsi="Times New Roman" w:cs="Times New Roman"/>
                <w:sz w:val="36"/>
                <w:szCs w:val="36"/>
              </w:rPr>
            </w:pPr>
            <w:r>
              <w:rPr>
                <w:rFonts w:ascii="Times New Roman" w:hAnsi="Times New Roman" w:cs="Times New Roman"/>
                <w:sz w:val="24"/>
                <w:szCs w:val="24"/>
              </w:rPr>
              <w:t>-</w:t>
            </w:r>
            <w:r w:rsidR="00E856D2">
              <w:rPr>
                <w:rFonts w:ascii="Times New Roman" w:hAnsi="Times New Roman" w:cs="Times New Roman"/>
                <w:sz w:val="24"/>
                <w:szCs w:val="24"/>
              </w:rPr>
              <w:t xml:space="preserve"> не требуется</w:t>
            </w:r>
          </w:p>
        </w:tc>
        <w:tc>
          <w:tcPr>
            <w:tcW w:w="1596" w:type="dxa"/>
          </w:tcPr>
          <w:p w14:paraId="614CA65A" w14:textId="77777777" w:rsidR="004F2771" w:rsidRDefault="004F2771" w:rsidP="004F2771">
            <w:pPr>
              <w:spacing w:after="0" w:line="240" w:lineRule="auto"/>
              <w:jc w:val="both"/>
              <w:rPr>
                <w:rFonts w:ascii="Times New Roman" w:hAnsi="Times New Roman" w:cs="Times New Roman"/>
                <w:sz w:val="24"/>
                <w:szCs w:val="24"/>
              </w:rPr>
            </w:pPr>
          </w:p>
        </w:tc>
      </w:tr>
      <w:tr w:rsidR="004F2771" w14:paraId="581523A7" w14:textId="77777777" w:rsidTr="00022168">
        <w:trPr>
          <w:trHeight w:val="729"/>
        </w:trPr>
        <w:tc>
          <w:tcPr>
            <w:tcW w:w="675" w:type="dxa"/>
          </w:tcPr>
          <w:p w14:paraId="35690875"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8.3</w:t>
            </w:r>
          </w:p>
        </w:tc>
        <w:tc>
          <w:tcPr>
            <w:tcW w:w="3970" w:type="dxa"/>
          </w:tcPr>
          <w:p w14:paraId="19762E2C"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Ремонт кровли</w:t>
            </w:r>
          </w:p>
        </w:tc>
        <w:tc>
          <w:tcPr>
            <w:tcW w:w="4032" w:type="dxa"/>
          </w:tcPr>
          <w:p w14:paraId="65D61444"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E03A314" w14:textId="5D017B7E"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856D2">
              <w:rPr>
                <w:rFonts w:ascii="Times New Roman" w:hAnsi="Times New Roman" w:cs="Times New Roman"/>
                <w:sz w:val="24"/>
                <w:szCs w:val="24"/>
              </w:rPr>
              <w:t xml:space="preserve"> </w:t>
            </w:r>
            <w:proofErr w:type="gramStart"/>
            <w:r w:rsidR="00E856D2">
              <w:rPr>
                <w:rFonts w:ascii="Times New Roman" w:hAnsi="Times New Roman" w:cs="Times New Roman"/>
                <w:sz w:val="24"/>
                <w:szCs w:val="24"/>
              </w:rPr>
              <w:t>не  требуется</w:t>
            </w:r>
            <w:proofErr w:type="gramEnd"/>
          </w:p>
        </w:tc>
        <w:tc>
          <w:tcPr>
            <w:tcW w:w="1596" w:type="dxa"/>
          </w:tcPr>
          <w:p w14:paraId="7C9415CC" w14:textId="77777777" w:rsidR="004F2771" w:rsidRDefault="004F2771" w:rsidP="004F2771">
            <w:pPr>
              <w:spacing w:after="0" w:line="240" w:lineRule="auto"/>
              <w:jc w:val="both"/>
              <w:rPr>
                <w:rFonts w:ascii="Times New Roman" w:hAnsi="Times New Roman" w:cs="Times New Roman"/>
                <w:sz w:val="24"/>
                <w:szCs w:val="24"/>
              </w:rPr>
            </w:pPr>
          </w:p>
        </w:tc>
      </w:tr>
      <w:tr w:rsidR="004F2771" w14:paraId="482CB68D" w14:textId="77777777">
        <w:tc>
          <w:tcPr>
            <w:tcW w:w="675" w:type="dxa"/>
          </w:tcPr>
          <w:p w14:paraId="3E0590EA"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8.4</w:t>
            </w:r>
          </w:p>
        </w:tc>
        <w:tc>
          <w:tcPr>
            <w:tcW w:w="3970" w:type="dxa"/>
          </w:tcPr>
          <w:p w14:paraId="76953347"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Замена оконных блоков на современные </w:t>
            </w:r>
            <w:proofErr w:type="spellStart"/>
            <w:r>
              <w:rPr>
                <w:rFonts w:ascii="Times New Roman" w:hAnsi="Times New Roman" w:cs="Times New Roman"/>
                <w:sz w:val="24"/>
                <w:szCs w:val="24"/>
              </w:rPr>
              <w:t>энергоэффективные</w:t>
            </w:r>
            <w:proofErr w:type="spellEnd"/>
          </w:p>
        </w:tc>
        <w:tc>
          <w:tcPr>
            <w:tcW w:w="4032" w:type="dxa"/>
          </w:tcPr>
          <w:p w14:paraId="54DD1591"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1CD3253B" w14:textId="7BB15471"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856D2">
              <w:rPr>
                <w:rFonts w:ascii="Times New Roman" w:hAnsi="Times New Roman" w:cs="Times New Roman"/>
                <w:sz w:val="24"/>
                <w:szCs w:val="24"/>
              </w:rPr>
              <w:t xml:space="preserve"> не требуется</w:t>
            </w:r>
          </w:p>
        </w:tc>
        <w:tc>
          <w:tcPr>
            <w:tcW w:w="1596" w:type="dxa"/>
          </w:tcPr>
          <w:p w14:paraId="6B481A7A" w14:textId="77777777" w:rsidR="004F2771" w:rsidRDefault="004F2771" w:rsidP="004F2771">
            <w:pPr>
              <w:spacing w:after="0" w:line="240" w:lineRule="auto"/>
              <w:jc w:val="both"/>
              <w:rPr>
                <w:rFonts w:ascii="Times New Roman" w:hAnsi="Times New Roman" w:cs="Times New Roman"/>
                <w:sz w:val="24"/>
                <w:szCs w:val="24"/>
              </w:rPr>
            </w:pPr>
          </w:p>
        </w:tc>
      </w:tr>
      <w:tr w:rsidR="004F2771" w14:paraId="48A386B9" w14:textId="77777777">
        <w:tc>
          <w:tcPr>
            <w:tcW w:w="675" w:type="dxa"/>
          </w:tcPr>
          <w:p w14:paraId="76641F5A"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8.5</w:t>
            </w:r>
          </w:p>
        </w:tc>
        <w:tc>
          <w:tcPr>
            <w:tcW w:w="3970" w:type="dxa"/>
          </w:tcPr>
          <w:p w14:paraId="7A13C19E"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Ремонт и восстановление отделки фасада и цоколя (облицовочных панелей/плит, штукатурного слоя и окрасочного) </w:t>
            </w:r>
          </w:p>
        </w:tc>
        <w:tc>
          <w:tcPr>
            <w:tcW w:w="4032" w:type="dxa"/>
          </w:tcPr>
          <w:p w14:paraId="62F7C966"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1789368" w14:textId="703350D8"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856D2">
              <w:rPr>
                <w:rFonts w:ascii="Times New Roman" w:hAnsi="Times New Roman" w:cs="Times New Roman"/>
                <w:sz w:val="24"/>
                <w:szCs w:val="24"/>
              </w:rPr>
              <w:t>не требуется</w:t>
            </w:r>
          </w:p>
        </w:tc>
        <w:tc>
          <w:tcPr>
            <w:tcW w:w="1596" w:type="dxa"/>
          </w:tcPr>
          <w:p w14:paraId="49BBE741" w14:textId="77777777" w:rsidR="004F2771" w:rsidRDefault="004F2771" w:rsidP="004F2771">
            <w:pPr>
              <w:spacing w:after="0" w:line="240" w:lineRule="auto"/>
              <w:jc w:val="both"/>
              <w:rPr>
                <w:rFonts w:ascii="Times New Roman" w:hAnsi="Times New Roman" w:cs="Times New Roman"/>
                <w:sz w:val="24"/>
                <w:szCs w:val="24"/>
              </w:rPr>
            </w:pPr>
          </w:p>
        </w:tc>
      </w:tr>
      <w:tr w:rsidR="004F2771" w14:paraId="49192DB0" w14:textId="77777777">
        <w:tc>
          <w:tcPr>
            <w:tcW w:w="675" w:type="dxa"/>
          </w:tcPr>
          <w:p w14:paraId="44744671"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8.6</w:t>
            </w:r>
          </w:p>
        </w:tc>
        <w:tc>
          <w:tcPr>
            <w:tcW w:w="3970" w:type="dxa"/>
          </w:tcPr>
          <w:p w14:paraId="3BBF31B8"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Замена/ремонт заполнений подвальных окон</w:t>
            </w:r>
          </w:p>
        </w:tc>
        <w:tc>
          <w:tcPr>
            <w:tcW w:w="4032" w:type="dxa"/>
          </w:tcPr>
          <w:p w14:paraId="30E3436D"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6E25D00F" w14:textId="033BF7AE"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34687">
              <w:rPr>
                <w:rFonts w:ascii="Times New Roman" w:hAnsi="Times New Roman" w:cs="Times New Roman"/>
                <w:sz w:val="24"/>
                <w:szCs w:val="24"/>
              </w:rPr>
              <w:t>не требуется</w:t>
            </w:r>
          </w:p>
        </w:tc>
        <w:tc>
          <w:tcPr>
            <w:tcW w:w="1596" w:type="dxa"/>
          </w:tcPr>
          <w:p w14:paraId="3BABCE61" w14:textId="77777777" w:rsidR="004F2771" w:rsidRDefault="004F2771" w:rsidP="004F2771">
            <w:pPr>
              <w:spacing w:after="0" w:line="240" w:lineRule="auto"/>
              <w:jc w:val="both"/>
              <w:rPr>
                <w:rFonts w:ascii="Times New Roman" w:hAnsi="Times New Roman" w:cs="Times New Roman"/>
                <w:sz w:val="24"/>
                <w:szCs w:val="24"/>
              </w:rPr>
            </w:pPr>
          </w:p>
        </w:tc>
      </w:tr>
      <w:tr w:rsidR="004F2771" w14:paraId="7F2E28AC" w14:textId="77777777">
        <w:tc>
          <w:tcPr>
            <w:tcW w:w="675" w:type="dxa"/>
          </w:tcPr>
          <w:p w14:paraId="65FA9998"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8.7</w:t>
            </w:r>
          </w:p>
        </w:tc>
        <w:tc>
          <w:tcPr>
            <w:tcW w:w="3970" w:type="dxa"/>
          </w:tcPr>
          <w:p w14:paraId="59E34232"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Восстановление остекления, замена разбитых стекол</w:t>
            </w:r>
          </w:p>
          <w:p w14:paraId="7E6F5A2B" w14:textId="77777777" w:rsidR="004F2771" w:rsidRDefault="004F2771" w:rsidP="004F2771">
            <w:pPr>
              <w:spacing w:after="0" w:line="240" w:lineRule="auto"/>
              <w:rPr>
                <w:rFonts w:ascii="Times New Roman" w:hAnsi="Times New Roman" w:cs="Times New Roman"/>
                <w:sz w:val="24"/>
                <w:szCs w:val="24"/>
              </w:rPr>
            </w:pPr>
          </w:p>
        </w:tc>
        <w:tc>
          <w:tcPr>
            <w:tcW w:w="4032" w:type="dxa"/>
          </w:tcPr>
          <w:p w14:paraId="10E313F1"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0BEA397" w14:textId="193AE3A5"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34687">
              <w:rPr>
                <w:rFonts w:ascii="Times New Roman" w:hAnsi="Times New Roman" w:cs="Times New Roman"/>
                <w:sz w:val="24"/>
                <w:szCs w:val="24"/>
              </w:rPr>
              <w:t>не требуется</w:t>
            </w:r>
          </w:p>
        </w:tc>
        <w:tc>
          <w:tcPr>
            <w:tcW w:w="1596" w:type="dxa"/>
          </w:tcPr>
          <w:p w14:paraId="3C96C5C7" w14:textId="77777777" w:rsidR="004F2771" w:rsidRDefault="004F2771" w:rsidP="004F2771">
            <w:pPr>
              <w:spacing w:after="0" w:line="240" w:lineRule="auto"/>
              <w:jc w:val="both"/>
              <w:rPr>
                <w:rFonts w:ascii="Times New Roman" w:hAnsi="Times New Roman" w:cs="Times New Roman"/>
                <w:sz w:val="24"/>
                <w:szCs w:val="24"/>
              </w:rPr>
            </w:pPr>
          </w:p>
        </w:tc>
      </w:tr>
      <w:tr w:rsidR="004F2771" w14:paraId="355CD35E" w14:textId="77777777">
        <w:tc>
          <w:tcPr>
            <w:tcW w:w="675" w:type="dxa"/>
          </w:tcPr>
          <w:p w14:paraId="28DB5655"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8.8</w:t>
            </w:r>
          </w:p>
        </w:tc>
        <w:tc>
          <w:tcPr>
            <w:tcW w:w="3970" w:type="dxa"/>
          </w:tcPr>
          <w:p w14:paraId="018BBA7F"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Ремонт </w:t>
            </w:r>
            <w:proofErr w:type="spellStart"/>
            <w:r>
              <w:rPr>
                <w:rFonts w:ascii="Times New Roman" w:hAnsi="Times New Roman" w:cs="Times New Roman"/>
                <w:sz w:val="24"/>
                <w:szCs w:val="24"/>
              </w:rPr>
              <w:t>отмостки</w:t>
            </w:r>
            <w:proofErr w:type="spellEnd"/>
          </w:p>
        </w:tc>
        <w:tc>
          <w:tcPr>
            <w:tcW w:w="4032" w:type="dxa"/>
          </w:tcPr>
          <w:p w14:paraId="687E55C7"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0D6A87B1" w14:textId="101B6218"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4AE459FB" w14:textId="77777777" w:rsidR="004F2771" w:rsidRDefault="004F2771" w:rsidP="004F2771">
            <w:pPr>
              <w:spacing w:after="0" w:line="240" w:lineRule="auto"/>
              <w:jc w:val="both"/>
              <w:rPr>
                <w:rFonts w:ascii="Times New Roman" w:hAnsi="Times New Roman" w:cs="Times New Roman"/>
                <w:sz w:val="24"/>
                <w:szCs w:val="24"/>
              </w:rPr>
            </w:pPr>
          </w:p>
        </w:tc>
      </w:tr>
    </w:tbl>
    <w:p w14:paraId="4BBFB4DF" w14:textId="5AA8CFDB" w:rsidR="00444A3D" w:rsidRDefault="00D34687">
      <w:pPr>
        <w:pStyle w:val="ConsPlusNonformat"/>
        <w:jc w:val="both"/>
        <w:rPr>
          <w:rFonts w:ascii="Times New Roman" w:hAnsi="Times New Roman" w:cs="Times New Roman"/>
          <w:sz w:val="22"/>
          <w:szCs w:val="22"/>
        </w:rPr>
      </w:pPr>
      <w:r>
        <w:rPr>
          <w:rFonts w:ascii="Times New Roman" w:hAnsi="Times New Roman" w:cs="Times New Roman"/>
          <w:sz w:val="22"/>
          <w:szCs w:val="22"/>
        </w:rPr>
        <w:t>Директор ООО «</w:t>
      </w:r>
      <w:proofErr w:type="gramStart"/>
      <w:r>
        <w:rPr>
          <w:rFonts w:ascii="Times New Roman" w:hAnsi="Times New Roman" w:cs="Times New Roman"/>
          <w:sz w:val="22"/>
          <w:szCs w:val="22"/>
        </w:rPr>
        <w:t>Астра»</w:t>
      </w:r>
      <w:r w:rsidR="00C35C74">
        <w:rPr>
          <w:rFonts w:ascii="Times New Roman" w:hAnsi="Times New Roman" w:cs="Times New Roman"/>
          <w:sz w:val="22"/>
          <w:szCs w:val="22"/>
        </w:rPr>
        <w:t xml:space="preserve">   </w:t>
      </w:r>
      <w:proofErr w:type="gramEnd"/>
      <w:r w:rsidR="00C35C74">
        <w:rPr>
          <w:rFonts w:ascii="Times New Roman" w:hAnsi="Times New Roman" w:cs="Times New Roman"/>
          <w:sz w:val="22"/>
          <w:szCs w:val="22"/>
        </w:rPr>
        <w:t xml:space="preserve">                                                   </w:t>
      </w:r>
      <w:r>
        <w:rPr>
          <w:rFonts w:ascii="Times New Roman" w:hAnsi="Times New Roman" w:cs="Times New Roman"/>
          <w:sz w:val="22"/>
          <w:szCs w:val="22"/>
        </w:rPr>
        <w:t xml:space="preserve">              Исаева Александра Александровна</w:t>
      </w:r>
    </w:p>
    <w:sectPr w:rsidR="00444A3D" w:rsidSect="00C35C74">
      <w:footerReference w:type="default" r:id="rId7"/>
      <w:pgSz w:w="11906" w:h="16838"/>
      <w:pgMar w:top="914" w:right="850" w:bottom="70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E99356" w14:textId="77777777" w:rsidR="007C2C31" w:rsidRDefault="007C2C31">
      <w:pPr>
        <w:spacing w:line="240" w:lineRule="auto"/>
      </w:pPr>
      <w:r>
        <w:separator/>
      </w:r>
    </w:p>
  </w:endnote>
  <w:endnote w:type="continuationSeparator" w:id="0">
    <w:p w14:paraId="487370F9" w14:textId="77777777" w:rsidR="007C2C31" w:rsidRDefault="007C2C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B5D22" w14:textId="183D60AE" w:rsidR="00444A3D" w:rsidRDefault="00C35C74">
    <w:pPr>
      <w:pStyle w:val="a4"/>
    </w:pPr>
    <w:r>
      <w:rPr>
        <w:noProof/>
        <w:lang w:eastAsia="ru-RU"/>
      </w:rPr>
      <mc:AlternateContent>
        <mc:Choice Requires="wps">
          <w:drawing>
            <wp:anchor distT="0" distB="0" distL="114300" distR="114300" simplePos="0" relativeHeight="251659264" behindDoc="0" locked="0" layoutInCell="1" allowOverlap="1" wp14:anchorId="2EF96C55" wp14:editId="5010313A">
              <wp:simplePos x="0" y="0"/>
              <wp:positionH relativeFrom="margin">
                <wp:align>center</wp:align>
              </wp:positionH>
              <wp:positionV relativeFrom="paragraph">
                <wp:posOffset>0</wp:posOffset>
              </wp:positionV>
              <wp:extent cx="71120" cy="323215"/>
              <wp:effectExtent l="0" t="0" r="0" b="0"/>
              <wp:wrapNone/>
              <wp:docPr id="1" name="Текстовое 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120" cy="323215"/>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1BDB679" w14:textId="77777777" w:rsidR="00444A3D" w:rsidRDefault="002D5638">
                          <w:pPr>
                            <w:pStyle w:val="a4"/>
                          </w:pPr>
                          <w:r>
                            <w:fldChar w:fldCharType="begin"/>
                          </w:r>
                          <w:r w:rsidR="002C63A3">
                            <w:instrText xml:space="preserve"> PAGE  \* MERGEFORMAT </w:instrText>
                          </w:r>
                          <w:r>
                            <w:fldChar w:fldCharType="separate"/>
                          </w:r>
                          <w:r w:rsidR="00403D8C">
                            <w:rPr>
                              <w:noProof/>
                            </w:rPr>
                            <w:t>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2EF96C55" id="_x0000_t202" coordsize="21600,21600" o:spt="202" path="m,l,21600r21600,l21600,xe">
              <v:stroke joinstyle="miter"/>
              <v:path gradientshapeok="t" o:connecttype="rect"/>
            </v:shapetype>
            <v:shape id="Текстовое поле 1" o:spid="_x0000_s1026" type="#_x0000_t202" style="position:absolute;margin-left:0;margin-top:0;width:5.6pt;height:25.4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" filled="f" fillcolor="white [3201]" stroked="f" strokeweight=".5pt">
              <v:path arrowok="t"/>
              <v:textbox style="mso-fit-shape-to-text:t" inset="0,0,0,0">
                <w:txbxContent>
                  <w:p w14:paraId="31BDB679" w14:textId="77777777" w:rsidR="00444A3D" w:rsidRDefault="002D5638">
                    <w:pPr>
                      <w:pStyle w:val="a4"/>
                    </w:pPr>
                    <w:r>
                      <w:fldChar w:fldCharType="begin"/>
                    </w:r>
                    <w:r w:rsidR="002C63A3">
                      <w:instrText xml:space="preserve"> PAGE  \* MERGEFORMAT </w:instrText>
                    </w:r>
                    <w:r>
                      <w:fldChar w:fldCharType="separate"/>
                    </w:r>
                    <w:r w:rsidR="00403D8C">
                      <w:rPr>
                        <w:noProof/>
                      </w:rPr>
                      <w:t>6</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4AE41E" w14:textId="77777777" w:rsidR="007C2C31" w:rsidRDefault="007C2C31">
      <w:pPr>
        <w:spacing w:after="0"/>
      </w:pPr>
      <w:r>
        <w:separator/>
      </w:r>
    </w:p>
  </w:footnote>
  <w:footnote w:type="continuationSeparator" w:id="0">
    <w:p w14:paraId="0489B3AA" w14:textId="77777777" w:rsidR="007C2C31" w:rsidRDefault="007C2C31">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9E5"/>
    <w:rsid w:val="00022168"/>
    <w:rsid w:val="00031E3B"/>
    <w:rsid w:val="000E65FA"/>
    <w:rsid w:val="000F50B4"/>
    <w:rsid w:val="001135E1"/>
    <w:rsid w:val="00147A86"/>
    <w:rsid w:val="001F5364"/>
    <w:rsid w:val="00200847"/>
    <w:rsid w:val="00204E84"/>
    <w:rsid w:val="00246374"/>
    <w:rsid w:val="002521D9"/>
    <w:rsid w:val="002564A9"/>
    <w:rsid w:val="00256E66"/>
    <w:rsid w:val="002C39E5"/>
    <w:rsid w:val="002C47B6"/>
    <w:rsid w:val="002C63A3"/>
    <w:rsid w:val="002D5638"/>
    <w:rsid w:val="002E2315"/>
    <w:rsid w:val="00311551"/>
    <w:rsid w:val="00322738"/>
    <w:rsid w:val="003F6D06"/>
    <w:rsid w:val="00403D8C"/>
    <w:rsid w:val="0044384E"/>
    <w:rsid w:val="00444726"/>
    <w:rsid w:val="00444A3D"/>
    <w:rsid w:val="004B4FD0"/>
    <w:rsid w:val="004F0A31"/>
    <w:rsid w:val="004F2771"/>
    <w:rsid w:val="00527E39"/>
    <w:rsid w:val="00547894"/>
    <w:rsid w:val="00590118"/>
    <w:rsid w:val="00622494"/>
    <w:rsid w:val="00640C08"/>
    <w:rsid w:val="0069494C"/>
    <w:rsid w:val="006A0DDD"/>
    <w:rsid w:val="006D3D06"/>
    <w:rsid w:val="006E711A"/>
    <w:rsid w:val="00735873"/>
    <w:rsid w:val="007C2AE2"/>
    <w:rsid w:val="007C2C31"/>
    <w:rsid w:val="007C44C9"/>
    <w:rsid w:val="008169F5"/>
    <w:rsid w:val="00875726"/>
    <w:rsid w:val="008B575A"/>
    <w:rsid w:val="009053B0"/>
    <w:rsid w:val="00911067"/>
    <w:rsid w:val="00935D34"/>
    <w:rsid w:val="009E3730"/>
    <w:rsid w:val="009E492A"/>
    <w:rsid w:val="00A579E5"/>
    <w:rsid w:val="00B2522A"/>
    <w:rsid w:val="00B55BE2"/>
    <w:rsid w:val="00B869AC"/>
    <w:rsid w:val="00BC14B3"/>
    <w:rsid w:val="00C066C6"/>
    <w:rsid w:val="00C22E8A"/>
    <w:rsid w:val="00C35C74"/>
    <w:rsid w:val="00C649F6"/>
    <w:rsid w:val="00C72405"/>
    <w:rsid w:val="00CC6CE8"/>
    <w:rsid w:val="00CF478E"/>
    <w:rsid w:val="00CF79C5"/>
    <w:rsid w:val="00D20E87"/>
    <w:rsid w:val="00D34687"/>
    <w:rsid w:val="00DC7E8E"/>
    <w:rsid w:val="00DE4151"/>
    <w:rsid w:val="00E143DF"/>
    <w:rsid w:val="00E856D2"/>
    <w:rsid w:val="00E90DEB"/>
    <w:rsid w:val="00F407F3"/>
    <w:rsid w:val="00F92072"/>
    <w:rsid w:val="00FB102C"/>
    <w:rsid w:val="182C776A"/>
    <w:rsid w:val="533861DB"/>
    <w:rsid w:val="7FCA6B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3834E1"/>
  <w15:docId w15:val="{F4250EF1-44E7-4BEE-B4C5-60229D29B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5638"/>
    <w:pPr>
      <w:spacing w:after="200" w:line="276" w:lineRule="auto"/>
    </w:pPr>
    <w:rPr>
      <w:rFonts w:asciiTheme="minorHAnsi" w:eastAsia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semiHidden/>
    <w:unhideWhenUsed/>
    <w:rsid w:val="002D5638"/>
    <w:pPr>
      <w:tabs>
        <w:tab w:val="center" w:pos="4153"/>
        <w:tab w:val="right" w:pos="8306"/>
      </w:tabs>
    </w:pPr>
  </w:style>
  <w:style w:type="paragraph" w:styleId="a4">
    <w:name w:val="footer"/>
    <w:basedOn w:val="a"/>
    <w:uiPriority w:val="99"/>
    <w:semiHidden/>
    <w:unhideWhenUsed/>
    <w:rsid w:val="002D5638"/>
    <w:pPr>
      <w:tabs>
        <w:tab w:val="center" w:pos="4153"/>
        <w:tab w:val="right" w:pos="8306"/>
      </w:tabs>
    </w:pPr>
  </w:style>
  <w:style w:type="table" w:styleId="a5">
    <w:name w:val="Table Grid"/>
    <w:basedOn w:val="a1"/>
    <w:uiPriority w:val="59"/>
    <w:rsid w:val="002D56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2D5638"/>
    <w:pPr>
      <w:widowControl w:val="0"/>
      <w:autoSpaceDE w:val="0"/>
      <w:autoSpaceDN w:val="0"/>
    </w:pPr>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6</Pages>
  <Words>1499</Words>
  <Characters>8547</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8</cp:revision>
  <dcterms:created xsi:type="dcterms:W3CDTF">2025-06-27T05:30:00Z</dcterms:created>
  <dcterms:modified xsi:type="dcterms:W3CDTF">2025-07-02T12:06:00Z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1049-12.2.0.20326</vt:lpwstr>
  </property>
  <property fmtid="{D5CDD505-2E9C-101B-9397-08002B2CF9AE}" pid="3" name="ICV">
    <vt:lpwstr>2F1EC9E67575454D8377C28E69A197EC_12</vt:lpwstr>
  </property>
</Properties>
</file>