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8AE" w:rsidRDefault="006F2F3A" w:rsidP="006F2F3A">
      <w:pPr>
        <w:jc w:val="center"/>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проект</w:t>
      </w:r>
    </w:p>
    <w:p w:rsidR="006F2F3A" w:rsidRDefault="006F2F3A" w:rsidP="006F2F3A">
      <w:pPr>
        <w:jc w:val="center"/>
        <w:rPr>
          <w:rFonts w:ascii="Times New Roman" w:hAnsi="Times New Roman" w:cs="Times New Roman"/>
          <w:b/>
          <w:bCs/>
          <w:sz w:val="28"/>
          <w:szCs w:val="28"/>
        </w:rPr>
      </w:pPr>
    </w:p>
    <w:p w:rsidR="006F2F3A" w:rsidRDefault="006F2F3A" w:rsidP="006F2F3A">
      <w:pPr>
        <w:jc w:val="center"/>
        <w:rPr>
          <w:rFonts w:ascii="Times New Roman" w:hAnsi="Times New Roman" w:cs="Times New Roman"/>
          <w:b/>
          <w:bCs/>
          <w:sz w:val="28"/>
          <w:szCs w:val="28"/>
        </w:rPr>
      </w:pPr>
    </w:p>
    <w:p w:rsidR="006F2F3A" w:rsidRDefault="006F2F3A" w:rsidP="006F2F3A">
      <w:pPr>
        <w:jc w:val="center"/>
        <w:rPr>
          <w:rFonts w:ascii="Times New Roman" w:hAnsi="Times New Roman" w:cs="Times New Roman"/>
          <w:b/>
          <w:bCs/>
          <w:sz w:val="28"/>
          <w:szCs w:val="28"/>
        </w:rPr>
      </w:pPr>
    </w:p>
    <w:p w:rsidR="006F2F3A" w:rsidRDefault="006F2F3A" w:rsidP="006F2F3A">
      <w:pPr>
        <w:jc w:val="center"/>
        <w:rPr>
          <w:rFonts w:ascii="Times New Roman" w:hAnsi="Times New Roman" w:cs="Times New Roman"/>
          <w:b/>
          <w:bCs/>
          <w:sz w:val="28"/>
          <w:szCs w:val="28"/>
        </w:rPr>
      </w:pPr>
    </w:p>
    <w:p w:rsidR="006F2F3A" w:rsidRDefault="006F2F3A" w:rsidP="006F2F3A">
      <w:pPr>
        <w:jc w:val="center"/>
        <w:rPr>
          <w:rFonts w:ascii="Times New Roman" w:hAnsi="Times New Roman" w:cs="Times New Roman"/>
          <w:b/>
          <w:bCs/>
          <w:sz w:val="28"/>
          <w:szCs w:val="28"/>
        </w:rPr>
      </w:pPr>
    </w:p>
    <w:p w:rsidR="006F2F3A" w:rsidRDefault="006F2F3A" w:rsidP="006F2F3A">
      <w:pPr>
        <w:jc w:val="center"/>
        <w:rPr>
          <w:rFonts w:ascii="Times New Roman" w:hAnsi="Times New Roman" w:cs="Times New Roman"/>
          <w:b/>
          <w:bCs/>
          <w:sz w:val="28"/>
          <w:szCs w:val="28"/>
        </w:rPr>
      </w:pPr>
    </w:p>
    <w:p w:rsidR="006F2F3A" w:rsidRDefault="006F2F3A" w:rsidP="006F2F3A">
      <w:pPr>
        <w:jc w:val="center"/>
        <w:rPr>
          <w:rFonts w:ascii="Times New Roman" w:hAnsi="Times New Roman" w:cs="Times New Roman"/>
          <w:b/>
          <w:bCs/>
          <w:sz w:val="28"/>
          <w:szCs w:val="28"/>
        </w:rPr>
      </w:pPr>
    </w:p>
    <w:p w:rsidR="00DC08AE" w:rsidRPr="00915427" w:rsidRDefault="006F2F3A" w:rsidP="00DC08AE">
      <w:pPr>
        <w:ind w:left="1134" w:right="1416"/>
        <w:jc w:val="center"/>
        <w:rPr>
          <w:rFonts w:ascii="Times New Roman" w:hAnsi="Times New Roman" w:cs="Times New Roman"/>
          <w:b/>
          <w:bCs/>
          <w:sz w:val="28"/>
          <w:szCs w:val="28"/>
        </w:rPr>
      </w:pPr>
      <w:r>
        <w:rPr>
          <w:rFonts w:ascii="Times New Roman" w:hAnsi="Times New Roman" w:cs="Times New Roman"/>
          <w:b/>
          <w:bCs/>
          <w:sz w:val="28"/>
          <w:szCs w:val="28"/>
        </w:rPr>
        <w:t xml:space="preserve">О внесении изменений в постановление администрации </w:t>
      </w:r>
      <w:proofErr w:type="spellStart"/>
      <w:r>
        <w:rPr>
          <w:rFonts w:ascii="Times New Roman" w:hAnsi="Times New Roman" w:cs="Times New Roman"/>
          <w:b/>
          <w:bCs/>
          <w:sz w:val="28"/>
          <w:szCs w:val="28"/>
        </w:rPr>
        <w:t>Гулькевичского</w:t>
      </w:r>
      <w:proofErr w:type="spellEnd"/>
      <w:r>
        <w:rPr>
          <w:rFonts w:ascii="Times New Roman" w:hAnsi="Times New Roman" w:cs="Times New Roman"/>
          <w:b/>
          <w:bCs/>
          <w:sz w:val="28"/>
          <w:szCs w:val="28"/>
        </w:rPr>
        <w:t xml:space="preserve"> городского поселения </w:t>
      </w:r>
      <w:proofErr w:type="spellStart"/>
      <w:r>
        <w:rPr>
          <w:rFonts w:ascii="Times New Roman" w:hAnsi="Times New Roman" w:cs="Times New Roman"/>
          <w:b/>
          <w:bCs/>
          <w:sz w:val="28"/>
          <w:szCs w:val="28"/>
        </w:rPr>
        <w:t>Гулькевичского</w:t>
      </w:r>
      <w:proofErr w:type="spellEnd"/>
      <w:r>
        <w:rPr>
          <w:rFonts w:ascii="Times New Roman" w:hAnsi="Times New Roman" w:cs="Times New Roman"/>
          <w:b/>
          <w:bCs/>
          <w:sz w:val="28"/>
          <w:szCs w:val="28"/>
        </w:rPr>
        <w:t xml:space="preserve"> района от 7 ноября 2018 г. № 451 «</w:t>
      </w:r>
      <w:r w:rsidR="00DC08AE" w:rsidRPr="00915427">
        <w:rPr>
          <w:rFonts w:ascii="Times New Roman" w:hAnsi="Times New Roman" w:cs="Times New Roman"/>
          <w:b/>
          <w:bCs/>
          <w:sz w:val="28"/>
          <w:szCs w:val="28"/>
        </w:rPr>
        <w:t xml:space="preserve">О </w:t>
      </w:r>
      <w:r w:rsidR="00C02875">
        <w:rPr>
          <w:rFonts w:ascii="Times New Roman" w:hAnsi="Times New Roman" w:cs="Times New Roman"/>
          <w:b/>
          <w:bCs/>
          <w:sz w:val="28"/>
          <w:szCs w:val="28"/>
        </w:rPr>
        <w:t>предоставлении права на размещение</w:t>
      </w:r>
      <w:r w:rsidR="00DC08AE" w:rsidRPr="00915427">
        <w:rPr>
          <w:rFonts w:ascii="Times New Roman" w:hAnsi="Times New Roman" w:cs="Times New Roman"/>
          <w:b/>
          <w:bCs/>
          <w:sz w:val="28"/>
          <w:szCs w:val="28"/>
        </w:rPr>
        <w:t xml:space="preserve"> нестационарных торговых объектов на территории </w:t>
      </w:r>
      <w:proofErr w:type="spellStart"/>
      <w:r w:rsidR="00DC08AE">
        <w:rPr>
          <w:rFonts w:ascii="Times New Roman" w:hAnsi="Times New Roman" w:cs="Times New Roman"/>
          <w:b/>
          <w:bCs/>
          <w:sz w:val="28"/>
          <w:szCs w:val="28"/>
        </w:rPr>
        <w:t>Гулькевичского</w:t>
      </w:r>
      <w:proofErr w:type="spellEnd"/>
      <w:r w:rsidR="00DC08AE" w:rsidRPr="00915427">
        <w:rPr>
          <w:rFonts w:ascii="Times New Roman" w:hAnsi="Times New Roman" w:cs="Times New Roman"/>
          <w:b/>
          <w:bCs/>
          <w:sz w:val="28"/>
          <w:szCs w:val="28"/>
        </w:rPr>
        <w:t xml:space="preserve"> городского поселения </w:t>
      </w:r>
      <w:proofErr w:type="spellStart"/>
      <w:r w:rsidR="00DC08AE">
        <w:rPr>
          <w:rFonts w:ascii="Times New Roman" w:hAnsi="Times New Roman" w:cs="Times New Roman"/>
          <w:b/>
          <w:bCs/>
          <w:sz w:val="28"/>
          <w:szCs w:val="28"/>
        </w:rPr>
        <w:t>Гулькевичского</w:t>
      </w:r>
      <w:proofErr w:type="spellEnd"/>
      <w:r w:rsidR="00DC08AE" w:rsidRPr="00915427">
        <w:rPr>
          <w:rFonts w:ascii="Times New Roman" w:hAnsi="Times New Roman" w:cs="Times New Roman"/>
          <w:b/>
          <w:bCs/>
          <w:sz w:val="28"/>
          <w:szCs w:val="28"/>
        </w:rPr>
        <w:t xml:space="preserve"> района</w:t>
      </w:r>
      <w:r>
        <w:rPr>
          <w:rFonts w:ascii="Times New Roman" w:hAnsi="Times New Roman" w:cs="Times New Roman"/>
          <w:b/>
          <w:bCs/>
          <w:sz w:val="28"/>
          <w:szCs w:val="28"/>
        </w:rPr>
        <w:t>»</w:t>
      </w:r>
    </w:p>
    <w:p w:rsidR="00DC08AE" w:rsidRPr="00915427" w:rsidRDefault="00DC08AE" w:rsidP="00DC08AE">
      <w:pPr>
        <w:ind w:firstLine="709"/>
        <w:jc w:val="both"/>
        <w:rPr>
          <w:rFonts w:ascii="Times New Roman" w:hAnsi="Times New Roman" w:cs="Times New Roman"/>
          <w:sz w:val="28"/>
          <w:szCs w:val="28"/>
        </w:rPr>
      </w:pPr>
    </w:p>
    <w:p w:rsidR="00DC08AE" w:rsidRPr="00915427" w:rsidRDefault="00DC08AE" w:rsidP="00DC08AE">
      <w:pPr>
        <w:ind w:firstLine="709"/>
        <w:jc w:val="both"/>
        <w:rPr>
          <w:rFonts w:ascii="Times New Roman" w:hAnsi="Times New Roman" w:cs="Times New Roman"/>
          <w:sz w:val="28"/>
          <w:szCs w:val="28"/>
        </w:rPr>
      </w:pPr>
    </w:p>
    <w:p w:rsidR="00C156C4" w:rsidRPr="00DC42EA" w:rsidRDefault="00DC08AE" w:rsidP="002667C7">
      <w:pPr>
        <w:ind w:firstLine="709"/>
        <w:contextualSpacing/>
        <w:jc w:val="both"/>
        <w:rPr>
          <w:rFonts w:ascii="Times New Roman" w:hAnsi="Times New Roman" w:cs="Times New Roman"/>
          <w:sz w:val="28"/>
          <w:szCs w:val="28"/>
        </w:rPr>
      </w:pPr>
      <w:r w:rsidRPr="00915427">
        <w:rPr>
          <w:rFonts w:ascii="Times New Roman" w:hAnsi="Times New Roman" w:cs="Times New Roman"/>
          <w:sz w:val="28"/>
          <w:szCs w:val="28"/>
        </w:rPr>
        <w:t xml:space="preserve">В соответствии с </w:t>
      </w:r>
      <w:hyperlink r:id="rId7" w:history="1">
        <w:r w:rsidRPr="00915427">
          <w:rPr>
            <w:rFonts w:ascii="Times New Roman" w:hAnsi="Times New Roman" w:cs="Times New Roman"/>
            <w:sz w:val="28"/>
            <w:szCs w:val="28"/>
          </w:rPr>
          <w:t>Федеральным</w:t>
        </w:r>
        <w:r w:rsidR="006F33FC">
          <w:rPr>
            <w:rFonts w:ascii="Times New Roman" w:hAnsi="Times New Roman" w:cs="Times New Roman"/>
            <w:sz w:val="28"/>
            <w:szCs w:val="28"/>
          </w:rPr>
          <w:t>и</w:t>
        </w:r>
        <w:r w:rsidRPr="00915427">
          <w:rPr>
            <w:rFonts w:ascii="Times New Roman" w:hAnsi="Times New Roman" w:cs="Times New Roman"/>
            <w:sz w:val="28"/>
            <w:szCs w:val="28"/>
          </w:rPr>
          <w:t xml:space="preserve"> </w:t>
        </w:r>
        <w:proofErr w:type="gramStart"/>
        <w:r w:rsidRPr="00915427">
          <w:rPr>
            <w:rFonts w:ascii="Times New Roman" w:hAnsi="Times New Roman" w:cs="Times New Roman"/>
            <w:sz w:val="28"/>
            <w:szCs w:val="28"/>
          </w:rPr>
          <w:t>закон</w:t>
        </w:r>
      </w:hyperlink>
      <w:r w:rsidR="006F33FC">
        <w:rPr>
          <w:rFonts w:ascii="Times New Roman" w:hAnsi="Times New Roman" w:cs="Times New Roman"/>
          <w:sz w:val="28"/>
          <w:szCs w:val="28"/>
        </w:rPr>
        <w:t>ами</w:t>
      </w:r>
      <w:proofErr w:type="gramEnd"/>
      <w:r w:rsidRPr="00915427">
        <w:rPr>
          <w:rFonts w:ascii="Times New Roman" w:hAnsi="Times New Roman" w:cs="Times New Roman"/>
          <w:sz w:val="28"/>
          <w:szCs w:val="28"/>
        </w:rPr>
        <w:t xml:space="preserve"> от 6 октября 2003</w:t>
      </w:r>
      <w:r>
        <w:rPr>
          <w:rFonts w:ascii="Times New Roman" w:hAnsi="Times New Roman" w:cs="Times New Roman"/>
          <w:sz w:val="28"/>
          <w:szCs w:val="28"/>
        </w:rPr>
        <w:t xml:space="preserve"> г</w:t>
      </w:r>
      <w:r w:rsidR="0019697A">
        <w:rPr>
          <w:rFonts w:ascii="Times New Roman" w:hAnsi="Times New Roman" w:cs="Times New Roman"/>
          <w:sz w:val="28"/>
          <w:szCs w:val="28"/>
        </w:rPr>
        <w:t>.</w:t>
      </w:r>
      <w:r>
        <w:rPr>
          <w:rFonts w:ascii="Times New Roman" w:hAnsi="Times New Roman" w:cs="Times New Roman"/>
          <w:sz w:val="28"/>
          <w:szCs w:val="28"/>
        </w:rPr>
        <w:t xml:space="preserve"> </w:t>
      </w:r>
      <w:r w:rsidR="0082683F">
        <w:rPr>
          <w:rFonts w:ascii="Times New Roman" w:hAnsi="Times New Roman" w:cs="Times New Roman"/>
          <w:sz w:val="28"/>
          <w:szCs w:val="28"/>
        </w:rPr>
        <w:t xml:space="preserve">      </w:t>
      </w:r>
      <w:r w:rsidR="00691911">
        <w:rPr>
          <w:rFonts w:ascii="Times New Roman" w:hAnsi="Times New Roman" w:cs="Times New Roman"/>
          <w:sz w:val="28"/>
          <w:szCs w:val="28"/>
        </w:rPr>
        <w:t xml:space="preserve">  </w:t>
      </w:r>
      <w:r w:rsidRPr="00915427">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w:t>
      </w:r>
      <w:hyperlink r:id="rId8" w:history="1">
        <w:r w:rsidRPr="00915427">
          <w:rPr>
            <w:rFonts w:ascii="Times New Roman" w:hAnsi="Times New Roman" w:cs="Times New Roman"/>
            <w:sz w:val="28"/>
            <w:szCs w:val="28"/>
          </w:rPr>
          <w:t>от 28 декабря 2009 г</w:t>
        </w:r>
        <w:r w:rsidR="0019697A">
          <w:rPr>
            <w:rFonts w:ascii="Times New Roman" w:hAnsi="Times New Roman" w:cs="Times New Roman"/>
            <w:sz w:val="28"/>
            <w:szCs w:val="28"/>
          </w:rPr>
          <w:t>.</w:t>
        </w:r>
        <w:r w:rsidRPr="00915427">
          <w:rPr>
            <w:rFonts w:ascii="Times New Roman" w:hAnsi="Times New Roman" w:cs="Times New Roman"/>
            <w:sz w:val="28"/>
            <w:szCs w:val="28"/>
          </w:rPr>
          <w:t xml:space="preserve"> № 381-ФЗ</w:t>
        </w:r>
      </w:hyperlink>
      <w:r w:rsidRPr="00915427">
        <w:rPr>
          <w:rFonts w:ascii="Times New Roman" w:hAnsi="Times New Roman" w:cs="Times New Roman"/>
          <w:sz w:val="28"/>
          <w:szCs w:val="28"/>
        </w:rPr>
        <w:t xml:space="preserve"> «Об основах государственного регулирования торговой деятельности в Российской Федерации»,</w:t>
      </w:r>
      <w:r w:rsidR="0019697A">
        <w:rPr>
          <w:rFonts w:ascii="Times New Roman" w:hAnsi="Times New Roman" w:cs="Times New Roman"/>
          <w:sz w:val="28"/>
          <w:szCs w:val="28"/>
        </w:rPr>
        <w:t xml:space="preserve"> распоряжением правительства Российской Федерации от 30 января 2021</w:t>
      </w:r>
      <w:r w:rsidR="006F33FC">
        <w:rPr>
          <w:rFonts w:ascii="Times New Roman" w:hAnsi="Times New Roman" w:cs="Times New Roman"/>
          <w:sz w:val="28"/>
          <w:szCs w:val="28"/>
        </w:rPr>
        <w:t xml:space="preserve"> </w:t>
      </w:r>
      <w:r w:rsidR="0019697A">
        <w:rPr>
          <w:rFonts w:ascii="Times New Roman" w:hAnsi="Times New Roman" w:cs="Times New Roman"/>
          <w:sz w:val="28"/>
          <w:szCs w:val="28"/>
        </w:rPr>
        <w:t>г. № 208-р «О мерах обеспечения</w:t>
      </w:r>
      <w:r w:rsidR="0019697A">
        <w:rPr>
          <w:color w:val="22272F"/>
          <w:sz w:val="23"/>
          <w:szCs w:val="23"/>
          <w:shd w:val="clear" w:color="auto" w:fill="FFFFFF"/>
        </w:rPr>
        <w:t xml:space="preserve"> </w:t>
      </w:r>
      <w:r w:rsidR="0019697A" w:rsidRPr="0019697A">
        <w:rPr>
          <w:rFonts w:ascii="Times New Roman" w:hAnsi="Times New Roman" w:cs="Times New Roman"/>
          <w:sz w:val="28"/>
          <w:szCs w:val="28"/>
        </w:rPr>
        <w:t xml:space="preserve">продовольственной безопасности, стимулирования предпринимательской активности и </w:t>
      </w:r>
      <w:proofErr w:type="spellStart"/>
      <w:r w:rsidR="0019697A" w:rsidRPr="0019697A">
        <w:rPr>
          <w:rFonts w:ascii="Times New Roman" w:hAnsi="Times New Roman" w:cs="Times New Roman"/>
          <w:sz w:val="28"/>
          <w:szCs w:val="28"/>
        </w:rPr>
        <w:t>самозанятости</w:t>
      </w:r>
      <w:proofErr w:type="spellEnd"/>
      <w:r w:rsidR="0019697A" w:rsidRPr="0019697A">
        <w:rPr>
          <w:rFonts w:ascii="Times New Roman" w:hAnsi="Times New Roman" w:cs="Times New Roman"/>
          <w:sz w:val="28"/>
          <w:szCs w:val="28"/>
        </w:rPr>
        <w:t xml:space="preserve"> граждан, расширения возможностей сбыта продукции отечественных производителей товаров, увеличения доходов и роста благосостояния граждан</w:t>
      </w:r>
      <w:r w:rsidR="0019697A">
        <w:rPr>
          <w:rFonts w:ascii="Times New Roman" w:hAnsi="Times New Roman" w:cs="Times New Roman"/>
          <w:sz w:val="28"/>
          <w:szCs w:val="28"/>
        </w:rPr>
        <w:t xml:space="preserve">», </w:t>
      </w:r>
      <w:r w:rsidRPr="00915427">
        <w:rPr>
          <w:rFonts w:ascii="Times New Roman" w:hAnsi="Times New Roman" w:cs="Times New Roman"/>
          <w:sz w:val="28"/>
          <w:szCs w:val="28"/>
        </w:rPr>
        <w:t xml:space="preserve"> Закон</w:t>
      </w:r>
      <w:r w:rsidR="006F33FC">
        <w:rPr>
          <w:rFonts w:ascii="Times New Roman" w:hAnsi="Times New Roman" w:cs="Times New Roman"/>
          <w:sz w:val="28"/>
          <w:szCs w:val="28"/>
        </w:rPr>
        <w:t>ом</w:t>
      </w:r>
      <w:r w:rsidRPr="00915427">
        <w:rPr>
          <w:rFonts w:ascii="Times New Roman" w:hAnsi="Times New Roman" w:cs="Times New Roman"/>
          <w:sz w:val="28"/>
          <w:szCs w:val="28"/>
        </w:rPr>
        <w:t xml:space="preserve"> Краснодарского края от 31 мая 2005</w:t>
      </w:r>
      <w:r>
        <w:rPr>
          <w:rFonts w:ascii="Times New Roman" w:hAnsi="Times New Roman" w:cs="Times New Roman"/>
          <w:sz w:val="28"/>
          <w:szCs w:val="28"/>
        </w:rPr>
        <w:t xml:space="preserve"> г</w:t>
      </w:r>
      <w:r w:rsidR="0019697A">
        <w:rPr>
          <w:rFonts w:ascii="Times New Roman" w:hAnsi="Times New Roman" w:cs="Times New Roman"/>
          <w:sz w:val="28"/>
          <w:szCs w:val="28"/>
        </w:rPr>
        <w:t xml:space="preserve">. </w:t>
      </w:r>
      <w:r w:rsidRPr="00915427">
        <w:rPr>
          <w:rFonts w:ascii="Times New Roman" w:hAnsi="Times New Roman" w:cs="Times New Roman"/>
          <w:sz w:val="28"/>
          <w:szCs w:val="28"/>
        </w:rPr>
        <w:t xml:space="preserve">№ 879-КЗ «О государственной политике Краснодарского края в сфере торговой деятельности», </w:t>
      </w:r>
      <w:r>
        <w:rPr>
          <w:rFonts w:ascii="Times New Roman" w:hAnsi="Times New Roman" w:cs="Times New Roman"/>
          <w:sz w:val="28"/>
          <w:szCs w:val="28"/>
        </w:rPr>
        <w:t>у</w:t>
      </w:r>
      <w:r w:rsidRPr="00915427">
        <w:rPr>
          <w:rFonts w:ascii="Times New Roman" w:hAnsi="Times New Roman" w:cs="Times New Roman"/>
          <w:sz w:val="28"/>
          <w:szCs w:val="28"/>
        </w:rPr>
        <w:t xml:space="preserve">ставом </w:t>
      </w:r>
      <w:proofErr w:type="spellStart"/>
      <w:r>
        <w:rPr>
          <w:rFonts w:ascii="Times New Roman" w:hAnsi="Times New Roman" w:cs="Times New Roman"/>
          <w:sz w:val="28"/>
          <w:szCs w:val="28"/>
        </w:rPr>
        <w:t>Гулькевичского</w:t>
      </w:r>
      <w:proofErr w:type="spellEnd"/>
      <w:r w:rsidR="0019697A">
        <w:rPr>
          <w:rFonts w:ascii="Times New Roman" w:hAnsi="Times New Roman" w:cs="Times New Roman"/>
          <w:sz w:val="28"/>
          <w:szCs w:val="28"/>
        </w:rPr>
        <w:t xml:space="preserve"> </w:t>
      </w:r>
      <w:r w:rsidRPr="00915427">
        <w:rPr>
          <w:rFonts w:ascii="Times New Roman" w:hAnsi="Times New Roman" w:cs="Times New Roman"/>
          <w:sz w:val="28"/>
          <w:szCs w:val="28"/>
        </w:rPr>
        <w:t xml:space="preserve">городского поселения </w:t>
      </w:r>
      <w:proofErr w:type="spellStart"/>
      <w:r>
        <w:rPr>
          <w:rFonts w:ascii="Times New Roman" w:hAnsi="Times New Roman" w:cs="Times New Roman"/>
          <w:sz w:val="28"/>
          <w:szCs w:val="28"/>
        </w:rPr>
        <w:t>Гулькевичского</w:t>
      </w:r>
      <w:proofErr w:type="spellEnd"/>
      <w:r w:rsidRPr="00915427">
        <w:rPr>
          <w:rFonts w:ascii="Times New Roman" w:hAnsi="Times New Roman" w:cs="Times New Roman"/>
          <w:sz w:val="28"/>
          <w:szCs w:val="28"/>
        </w:rPr>
        <w:t xml:space="preserve"> района</w:t>
      </w:r>
      <w:r w:rsidR="00C156C4">
        <w:rPr>
          <w:rFonts w:ascii="Times New Roman" w:hAnsi="Times New Roman" w:cs="Times New Roman"/>
          <w:sz w:val="28"/>
          <w:szCs w:val="28"/>
        </w:rPr>
        <w:t>,</w:t>
      </w:r>
      <w:r w:rsidR="00C156C4" w:rsidRPr="00C156C4">
        <w:rPr>
          <w:rFonts w:ascii="Times New Roman" w:hAnsi="Times New Roman" w:cs="Times New Roman"/>
          <w:sz w:val="28"/>
          <w:szCs w:val="28"/>
        </w:rPr>
        <w:t xml:space="preserve"> </w:t>
      </w:r>
      <w:proofErr w:type="spellStart"/>
      <w:proofErr w:type="gramStart"/>
      <w:r w:rsidR="006F2F3A">
        <w:rPr>
          <w:rFonts w:ascii="Times New Roman" w:hAnsi="Times New Roman" w:cs="Times New Roman"/>
          <w:sz w:val="28"/>
          <w:szCs w:val="28"/>
        </w:rPr>
        <w:t>п</w:t>
      </w:r>
      <w:proofErr w:type="spellEnd"/>
      <w:proofErr w:type="gramEnd"/>
      <w:r w:rsidR="006F2F3A">
        <w:rPr>
          <w:rFonts w:ascii="Times New Roman" w:hAnsi="Times New Roman" w:cs="Times New Roman"/>
          <w:sz w:val="28"/>
          <w:szCs w:val="28"/>
        </w:rPr>
        <w:t xml:space="preserve"> о с т а </w:t>
      </w:r>
      <w:proofErr w:type="spellStart"/>
      <w:r w:rsidR="006F2F3A">
        <w:rPr>
          <w:rFonts w:ascii="Times New Roman" w:hAnsi="Times New Roman" w:cs="Times New Roman"/>
          <w:sz w:val="28"/>
          <w:szCs w:val="28"/>
        </w:rPr>
        <w:t>н</w:t>
      </w:r>
      <w:proofErr w:type="spellEnd"/>
      <w:r w:rsidR="006F2F3A">
        <w:rPr>
          <w:rFonts w:ascii="Times New Roman" w:hAnsi="Times New Roman" w:cs="Times New Roman"/>
          <w:sz w:val="28"/>
          <w:szCs w:val="28"/>
        </w:rPr>
        <w:t xml:space="preserve"> о в л я ю:</w:t>
      </w:r>
    </w:p>
    <w:p w:rsidR="002667C7" w:rsidRDefault="002667C7" w:rsidP="002667C7">
      <w:pPr>
        <w:ind w:right="-1" w:firstLine="709"/>
        <w:jc w:val="both"/>
        <w:rPr>
          <w:rFonts w:ascii="Times New Roman" w:hAnsi="Times New Roman" w:cs="Times New Roman"/>
          <w:bCs/>
          <w:sz w:val="28"/>
          <w:szCs w:val="28"/>
        </w:rPr>
      </w:pPr>
      <w:bookmarkStart w:id="1" w:name="sub_1011"/>
      <w:r>
        <w:rPr>
          <w:rFonts w:ascii="Times New Roman" w:hAnsi="Times New Roman" w:cs="Times New Roman"/>
          <w:sz w:val="28"/>
          <w:szCs w:val="28"/>
        </w:rPr>
        <w:t>1. Внести в приложение</w:t>
      </w:r>
      <w:r w:rsidR="00627281">
        <w:rPr>
          <w:rFonts w:ascii="Times New Roman" w:hAnsi="Times New Roman" w:cs="Times New Roman"/>
          <w:sz w:val="28"/>
          <w:szCs w:val="28"/>
        </w:rPr>
        <w:t xml:space="preserve"> 1</w:t>
      </w:r>
      <w:r>
        <w:rPr>
          <w:rFonts w:ascii="Times New Roman" w:hAnsi="Times New Roman" w:cs="Times New Roman"/>
          <w:sz w:val="28"/>
          <w:szCs w:val="28"/>
        </w:rPr>
        <w:t xml:space="preserve"> к постановлению администрации </w:t>
      </w:r>
      <w:proofErr w:type="spellStart"/>
      <w:r>
        <w:rPr>
          <w:rFonts w:ascii="Times New Roman" w:hAnsi="Times New Roman" w:cs="Times New Roman"/>
          <w:sz w:val="28"/>
          <w:szCs w:val="28"/>
        </w:rPr>
        <w:t>Гулькевичского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Гулькевичского</w:t>
      </w:r>
      <w:proofErr w:type="spellEnd"/>
      <w:r>
        <w:rPr>
          <w:rFonts w:ascii="Times New Roman" w:hAnsi="Times New Roman" w:cs="Times New Roman"/>
          <w:sz w:val="28"/>
          <w:szCs w:val="28"/>
        </w:rPr>
        <w:t xml:space="preserve"> </w:t>
      </w:r>
      <w:r w:rsidRPr="002667C7">
        <w:rPr>
          <w:rFonts w:ascii="Times New Roman" w:hAnsi="Times New Roman" w:cs="Times New Roman"/>
          <w:sz w:val="28"/>
          <w:szCs w:val="28"/>
        </w:rPr>
        <w:t xml:space="preserve">района </w:t>
      </w:r>
      <w:r w:rsidRPr="002667C7">
        <w:rPr>
          <w:rFonts w:ascii="Times New Roman" w:hAnsi="Times New Roman" w:cs="Times New Roman"/>
          <w:bCs/>
          <w:sz w:val="28"/>
          <w:szCs w:val="28"/>
        </w:rPr>
        <w:t xml:space="preserve">от 7 ноября </w:t>
      </w:r>
      <w:r w:rsidR="006F2B01">
        <w:rPr>
          <w:rFonts w:ascii="Times New Roman" w:hAnsi="Times New Roman" w:cs="Times New Roman"/>
          <w:bCs/>
          <w:sz w:val="28"/>
          <w:szCs w:val="28"/>
        </w:rPr>
        <w:t xml:space="preserve">   </w:t>
      </w:r>
      <w:r w:rsidRPr="002667C7">
        <w:rPr>
          <w:rFonts w:ascii="Times New Roman" w:hAnsi="Times New Roman" w:cs="Times New Roman"/>
          <w:bCs/>
          <w:sz w:val="28"/>
          <w:szCs w:val="28"/>
        </w:rPr>
        <w:t xml:space="preserve">2018 г. № 451 «О предоставлении права на размещение нестационарных торговых объектов на территории </w:t>
      </w:r>
      <w:proofErr w:type="spellStart"/>
      <w:r w:rsidRPr="002667C7">
        <w:rPr>
          <w:rFonts w:ascii="Times New Roman" w:hAnsi="Times New Roman" w:cs="Times New Roman"/>
          <w:bCs/>
          <w:sz w:val="28"/>
          <w:szCs w:val="28"/>
        </w:rPr>
        <w:t>Гулькевичского</w:t>
      </w:r>
      <w:proofErr w:type="spellEnd"/>
      <w:r w:rsidRPr="002667C7">
        <w:rPr>
          <w:rFonts w:ascii="Times New Roman" w:hAnsi="Times New Roman" w:cs="Times New Roman"/>
          <w:bCs/>
          <w:sz w:val="28"/>
          <w:szCs w:val="28"/>
        </w:rPr>
        <w:t xml:space="preserve"> городского поселения </w:t>
      </w:r>
      <w:proofErr w:type="spellStart"/>
      <w:r>
        <w:rPr>
          <w:rFonts w:ascii="Times New Roman" w:hAnsi="Times New Roman" w:cs="Times New Roman"/>
          <w:bCs/>
          <w:sz w:val="28"/>
          <w:szCs w:val="28"/>
        </w:rPr>
        <w:t>Гулькевичского</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Г</w:t>
      </w:r>
      <w:r w:rsidRPr="002667C7">
        <w:rPr>
          <w:rFonts w:ascii="Times New Roman" w:hAnsi="Times New Roman" w:cs="Times New Roman"/>
          <w:bCs/>
          <w:sz w:val="28"/>
          <w:szCs w:val="28"/>
        </w:rPr>
        <w:t>улькевичского</w:t>
      </w:r>
      <w:proofErr w:type="spellEnd"/>
      <w:r w:rsidRPr="002667C7">
        <w:rPr>
          <w:rFonts w:ascii="Times New Roman" w:hAnsi="Times New Roman" w:cs="Times New Roman"/>
          <w:bCs/>
          <w:sz w:val="28"/>
          <w:szCs w:val="28"/>
        </w:rPr>
        <w:t xml:space="preserve"> района»</w:t>
      </w:r>
      <w:r>
        <w:rPr>
          <w:rFonts w:ascii="Times New Roman" w:hAnsi="Times New Roman" w:cs="Times New Roman"/>
          <w:bCs/>
          <w:sz w:val="28"/>
          <w:szCs w:val="28"/>
        </w:rPr>
        <w:t xml:space="preserve"> </w:t>
      </w:r>
      <w:r w:rsidRPr="00A533B9">
        <w:rPr>
          <w:rFonts w:ascii="Times New Roman" w:hAnsi="Times New Roman" w:cs="Times New Roman"/>
          <w:sz w:val="28"/>
          <w:szCs w:val="28"/>
        </w:rPr>
        <w:t xml:space="preserve"> </w:t>
      </w:r>
      <w:r>
        <w:rPr>
          <w:rFonts w:ascii="Times New Roman" w:hAnsi="Times New Roman" w:cs="Times New Roman"/>
          <w:bCs/>
          <w:sz w:val="28"/>
          <w:szCs w:val="28"/>
        </w:rPr>
        <w:t>следующие изменения:</w:t>
      </w:r>
    </w:p>
    <w:p w:rsidR="00627281" w:rsidRDefault="006F2B01" w:rsidP="002667C7">
      <w:pPr>
        <w:ind w:right="-1" w:firstLine="709"/>
        <w:jc w:val="both"/>
        <w:rPr>
          <w:rFonts w:ascii="Times New Roman" w:hAnsi="Times New Roman" w:cs="Times New Roman"/>
          <w:bCs/>
          <w:sz w:val="28"/>
          <w:szCs w:val="28"/>
        </w:rPr>
      </w:pPr>
      <w:r>
        <w:rPr>
          <w:rFonts w:ascii="Times New Roman" w:hAnsi="Times New Roman" w:cs="Times New Roman"/>
          <w:bCs/>
          <w:sz w:val="28"/>
          <w:szCs w:val="28"/>
        </w:rPr>
        <w:t>1)</w:t>
      </w:r>
      <w:r w:rsidR="00627281">
        <w:rPr>
          <w:rFonts w:ascii="Times New Roman" w:hAnsi="Times New Roman" w:cs="Times New Roman"/>
          <w:bCs/>
          <w:sz w:val="28"/>
          <w:szCs w:val="28"/>
        </w:rPr>
        <w:t xml:space="preserve"> </w:t>
      </w:r>
      <w:r w:rsidR="006F33FC">
        <w:rPr>
          <w:rFonts w:ascii="Times New Roman" w:hAnsi="Times New Roman" w:cs="Times New Roman"/>
          <w:bCs/>
          <w:sz w:val="28"/>
          <w:szCs w:val="28"/>
        </w:rPr>
        <w:t xml:space="preserve">в </w:t>
      </w:r>
      <w:r w:rsidR="00627281">
        <w:rPr>
          <w:rFonts w:ascii="Times New Roman" w:hAnsi="Times New Roman" w:cs="Times New Roman"/>
          <w:bCs/>
          <w:sz w:val="28"/>
          <w:szCs w:val="28"/>
        </w:rPr>
        <w:t>раздел</w:t>
      </w:r>
      <w:r>
        <w:rPr>
          <w:rFonts w:ascii="Times New Roman" w:hAnsi="Times New Roman" w:cs="Times New Roman"/>
          <w:bCs/>
          <w:sz w:val="28"/>
          <w:szCs w:val="28"/>
        </w:rPr>
        <w:t>е</w:t>
      </w:r>
      <w:r w:rsidR="00627281">
        <w:rPr>
          <w:rFonts w:ascii="Times New Roman" w:hAnsi="Times New Roman" w:cs="Times New Roman"/>
          <w:bCs/>
          <w:sz w:val="28"/>
          <w:szCs w:val="28"/>
        </w:rPr>
        <w:t xml:space="preserve"> 1 «Общие положения»</w:t>
      </w:r>
      <w:r w:rsidR="006F33FC">
        <w:rPr>
          <w:rFonts w:ascii="Times New Roman" w:hAnsi="Times New Roman" w:cs="Times New Roman"/>
          <w:bCs/>
          <w:sz w:val="28"/>
          <w:szCs w:val="28"/>
        </w:rPr>
        <w:t>:</w:t>
      </w:r>
    </w:p>
    <w:p w:rsidR="00D70C50" w:rsidRDefault="00D70C50" w:rsidP="00627281">
      <w:pPr>
        <w:widowContro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а) </w:t>
      </w:r>
      <w:r w:rsidR="006F2B01">
        <w:rPr>
          <w:rFonts w:ascii="Times New Roman" w:hAnsi="Times New Roman" w:cs="Times New Roman"/>
          <w:bCs/>
          <w:sz w:val="28"/>
          <w:szCs w:val="28"/>
        </w:rPr>
        <w:t>п</w:t>
      </w:r>
      <w:r>
        <w:rPr>
          <w:rFonts w:ascii="Times New Roman" w:hAnsi="Times New Roman" w:cs="Times New Roman"/>
          <w:bCs/>
          <w:sz w:val="28"/>
          <w:szCs w:val="28"/>
        </w:rPr>
        <w:t>ункт 1.2 изложить в следующей редакции:</w:t>
      </w:r>
    </w:p>
    <w:p w:rsidR="00627281" w:rsidRDefault="00627281" w:rsidP="00627281">
      <w:pPr>
        <w:widowControl/>
        <w:ind w:firstLine="709"/>
        <w:jc w:val="both"/>
        <w:rPr>
          <w:rFonts w:ascii="Times New Roman" w:hAnsi="Times New Roman" w:cs="Times New Roman"/>
          <w:sz w:val="28"/>
          <w:szCs w:val="28"/>
        </w:rPr>
      </w:pPr>
      <w:r>
        <w:rPr>
          <w:rFonts w:ascii="Times New Roman" w:hAnsi="Times New Roman" w:cs="Times New Roman"/>
          <w:bCs/>
          <w:sz w:val="28"/>
          <w:szCs w:val="28"/>
        </w:rPr>
        <w:t xml:space="preserve">«1.2. </w:t>
      </w:r>
      <w:r>
        <w:rPr>
          <w:rFonts w:ascii="Times New Roman" w:hAnsi="Times New Roman" w:cs="Times New Roman"/>
          <w:sz w:val="28"/>
          <w:szCs w:val="28"/>
        </w:rPr>
        <w:t xml:space="preserve">Под нестационарным </w:t>
      </w:r>
      <w:r w:rsidRPr="0001585F">
        <w:rPr>
          <w:rFonts w:ascii="Times New Roman" w:hAnsi="Times New Roman" w:cs="Times New Roman"/>
          <w:sz w:val="28"/>
          <w:szCs w:val="28"/>
        </w:rPr>
        <w:t xml:space="preserve">торговым объектом </w:t>
      </w:r>
      <w:r w:rsidR="00F447CA">
        <w:rPr>
          <w:rFonts w:ascii="Times New Roman" w:hAnsi="Times New Roman" w:cs="Times New Roman"/>
          <w:sz w:val="28"/>
          <w:szCs w:val="28"/>
        </w:rPr>
        <w:t>(</w:t>
      </w:r>
      <w:r w:rsidR="006F2B01">
        <w:rPr>
          <w:rFonts w:ascii="Times New Roman" w:hAnsi="Times New Roman" w:cs="Times New Roman"/>
          <w:sz w:val="28"/>
          <w:szCs w:val="28"/>
        </w:rPr>
        <w:t xml:space="preserve">далее </w:t>
      </w:r>
      <w:r w:rsidR="00F447CA">
        <w:rPr>
          <w:rFonts w:ascii="Times New Roman" w:hAnsi="Times New Roman" w:cs="Times New Roman"/>
          <w:sz w:val="28"/>
          <w:szCs w:val="28"/>
        </w:rPr>
        <w:t>–</w:t>
      </w:r>
      <w:r w:rsidR="006F2B01">
        <w:rPr>
          <w:rFonts w:ascii="Times New Roman" w:hAnsi="Times New Roman" w:cs="Times New Roman"/>
          <w:sz w:val="28"/>
          <w:szCs w:val="28"/>
        </w:rPr>
        <w:t xml:space="preserve"> </w:t>
      </w:r>
      <w:r w:rsidRPr="0001585F">
        <w:rPr>
          <w:rFonts w:ascii="Times New Roman" w:hAnsi="Times New Roman" w:cs="Times New Roman"/>
          <w:sz w:val="28"/>
          <w:szCs w:val="28"/>
        </w:rPr>
        <w:t>НТО</w:t>
      </w:r>
      <w:r w:rsidR="00F447CA">
        <w:rPr>
          <w:rFonts w:ascii="Times New Roman" w:hAnsi="Times New Roman" w:cs="Times New Roman"/>
          <w:sz w:val="28"/>
          <w:szCs w:val="28"/>
        </w:rPr>
        <w:t>)</w:t>
      </w:r>
      <w:r w:rsidRPr="0001585F">
        <w:rPr>
          <w:rFonts w:ascii="Times New Roman" w:hAnsi="Times New Roman" w:cs="Times New Roman"/>
          <w:sz w:val="28"/>
          <w:szCs w:val="28"/>
        </w:rPr>
        <w:t xml:space="preserve"> </w:t>
      </w:r>
      <w:r>
        <w:rPr>
          <w:rFonts w:ascii="Times New Roman" w:hAnsi="Times New Roman" w:cs="Times New Roman"/>
          <w:sz w:val="28"/>
          <w:szCs w:val="28"/>
        </w:rPr>
        <w:t xml:space="preserve">понимается </w:t>
      </w:r>
      <w:r w:rsidRPr="00D4396F">
        <w:rPr>
          <w:rFonts w:ascii="Times New Roman" w:hAnsi="Times New Roman" w:cs="Times New Roman"/>
          <w:sz w:val="28"/>
          <w:szCs w:val="28"/>
        </w:rPr>
        <w:t>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627281" w:rsidRDefault="00627281" w:rsidP="00627281">
      <w:pPr>
        <w:widowControl/>
        <w:ind w:firstLine="709"/>
        <w:jc w:val="both"/>
        <w:rPr>
          <w:rFonts w:ascii="Times New Roman" w:hAnsi="Times New Roman" w:cs="Times New Roman"/>
          <w:sz w:val="28"/>
          <w:szCs w:val="28"/>
        </w:rPr>
      </w:pPr>
      <w:r>
        <w:rPr>
          <w:rFonts w:ascii="Times New Roman" w:hAnsi="Times New Roman" w:cs="Times New Roman"/>
          <w:sz w:val="28"/>
          <w:szCs w:val="28"/>
        </w:rPr>
        <w:t>Для целей настоящего Положения используются следующие определения и виды НТО:</w:t>
      </w:r>
    </w:p>
    <w:p w:rsidR="00627281" w:rsidRDefault="00627281" w:rsidP="00627281">
      <w:pPr>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 xml:space="preserve">а) </w:t>
      </w:r>
      <w:r w:rsidRPr="00732A3C">
        <w:rPr>
          <w:rFonts w:ascii="Times New Roman" w:hAnsi="Times New Roman" w:cs="Times New Roman"/>
          <w:sz w:val="28"/>
          <w:szCs w:val="28"/>
        </w:rPr>
        <w:t>архитектурное решение НТО</w:t>
      </w:r>
      <w:r>
        <w:rPr>
          <w:rFonts w:ascii="Times New Roman" w:hAnsi="Times New Roman" w:cs="Times New Roman"/>
          <w:sz w:val="28"/>
          <w:szCs w:val="28"/>
        </w:rPr>
        <w:t xml:space="preserve">  - типовой дизайн-проект внешнего </w:t>
      </w:r>
      <w:r>
        <w:rPr>
          <w:rFonts w:ascii="Times New Roman" w:hAnsi="Times New Roman" w:cs="Times New Roman"/>
          <w:sz w:val="28"/>
          <w:szCs w:val="28"/>
        </w:rPr>
        <w:lastRenderedPageBreak/>
        <w:t xml:space="preserve">облика НТО в </w:t>
      </w:r>
      <w:r w:rsidRPr="00227014">
        <w:rPr>
          <w:rFonts w:ascii="Times New Roman" w:hAnsi="Times New Roman" w:cs="Times New Roman"/>
          <w:sz w:val="28"/>
          <w:szCs w:val="28"/>
        </w:rPr>
        <w:t xml:space="preserve">соответствии с </w:t>
      </w:r>
      <w:r>
        <w:rPr>
          <w:rFonts w:ascii="Times New Roman" w:hAnsi="Times New Roman" w:cs="Times New Roman"/>
          <w:sz w:val="28"/>
          <w:szCs w:val="28"/>
        </w:rPr>
        <w:t xml:space="preserve">постановлением администрации муниципального образования Гулькевичский район от 7 июля 2020 г. № 929 «Об утверждении типовой конструкции нестационарного торгового объекта на территории муниципального образования Гулькевичский район» и </w:t>
      </w:r>
      <w:r w:rsidRPr="00227014">
        <w:rPr>
          <w:rFonts w:ascii="Times New Roman" w:hAnsi="Times New Roman" w:cs="Times New Roman"/>
          <w:sz w:val="28"/>
          <w:szCs w:val="28"/>
        </w:rPr>
        <w:t xml:space="preserve">решением </w:t>
      </w:r>
      <w:r w:rsidR="0082683F">
        <w:rPr>
          <w:rFonts w:ascii="Times New Roman" w:hAnsi="Times New Roman" w:cs="Times New Roman"/>
          <w:sz w:val="28"/>
          <w:szCs w:val="28"/>
        </w:rPr>
        <w:t>С</w:t>
      </w:r>
      <w:r w:rsidRPr="00227014">
        <w:rPr>
          <w:rFonts w:ascii="Times New Roman" w:hAnsi="Times New Roman" w:cs="Times New Roman"/>
          <w:sz w:val="28"/>
          <w:szCs w:val="28"/>
        </w:rPr>
        <w:t xml:space="preserve">овета </w:t>
      </w:r>
      <w:proofErr w:type="spellStart"/>
      <w:r w:rsidRPr="00227014">
        <w:rPr>
          <w:rFonts w:ascii="Times New Roman" w:hAnsi="Times New Roman" w:cs="Times New Roman"/>
          <w:sz w:val="28"/>
          <w:szCs w:val="28"/>
        </w:rPr>
        <w:t>Гулькевичского</w:t>
      </w:r>
      <w:proofErr w:type="spellEnd"/>
      <w:r w:rsidRPr="00227014">
        <w:rPr>
          <w:rFonts w:ascii="Times New Roman" w:hAnsi="Times New Roman" w:cs="Times New Roman"/>
          <w:sz w:val="28"/>
          <w:szCs w:val="28"/>
        </w:rPr>
        <w:t xml:space="preserve"> городского поселения </w:t>
      </w:r>
      <w:proofErr w:type="spellStart"/>
      <w:r w:rsidRPr="00227014">
        <w:rPr>
          <w:rFonts w:ascii="Times New Roman" w:hAnsi="Times New Roman" w:cs="Times New Roman"/>
          <w:sz w:val="28"/>
          <w:szCs w:val="28"/>
        </w:rPr>
        <w:t>Гулькевичского</w:t>
      </w:r>
      <w:proofErr w:type="spellEnd"/>
      <w:r w:rsidRPr="00227014">
        <w:rPr>
          <w:rFonts w:ascii="Times New Roman" w:hAnsi="Times New Roman" w:cs="Times New Roman"/>
          <w:sz w:val="28"/>
          <w:szCs w:val="28"/>
        </w:rPr>
        <w:t xml:space="preserve"> района от 12 августа</w:t>
      </w:r>
      <w:r>
        <w:rPr>
          <w:rFonts w:ascii="Times New Roman" w:hAnsi="Times New Roman" w:cs="Times New Roman"/>
          <w:sz w:val="28"/>
          <w:szCs w:val="28"/>
        </w:rPr>
        <w:t xml:space="preserve"> </w:t>
      </w:r>
      <w:r w:rsidRPr="00227014">
        <w:rPr>
          <w:rFonts w:ascii="Times New Roman" w:hAnsi="Times New Roman" w:cs="Times New Roman"/>
          <w:sz w:val="28"/>
          <w:szCs w:val="28"/>
        </w:rPr>
        <w:t>2022 г</w:t>
      </w:r>
      <w:r>
        <w:rPr>
          <w:rFonts w:ascii="Times New Roman" w:hAnsi="Times New Roman" w:cs="Times New Roman"/>
          <w:sz w:val="28"/>
          <w:szCs w:val="28"/>
        </w:rPr>
        <w:t>.</w:t>
      </w:r>
      <w:r w:rsidRPr="00227014">
        <w:rPr>
          <w:rFonts w:ascii="Times New Roman" w:hAnsi="Times New Roman" w:cs="Times New Roman"/>
          <w:sz w:val="28"/>
          <w:szCs w:val="28"/>
        </w:rPr>
        <w:t xml:space="preserve"> № 17/43 «Об утверждении Правил благоустройства территории </w:t>
      </w:r>
      <w:proofErr w:type="spellStart"/>
      <w:r w:rsidRPr="00227014">
        <w:rPr>
          <w:rFonts w:ascii="Times New Roman" w:hAnsi="Times New Roman" w:cs="Times New Roman"/>
          <w:sz w:val="28"/>
          <w:szCs w:val="28"/>
        </w:rPr>
        <w:t>Гулькевичского</w:t>
      </w:r>
      <w:proofErr w:type="spellEnd"/>
      <w:r w:rsidRPr="00227014">
        <w:rPr>
          <w:rFonts w:ascii="Times New Roman" w:hAnsi="Times New Roman" w:cs="Times New Roman"/>
          <w:sz w:val="28"/>
          <w:szCs w:val="28"/>
        </w:rPr>
        <w:t xml:space="preserve"> городского поселения</w:t>
      </w:r>
      <w:proofErr w:type="gramEnd"/>
      <w:r w:rsidRPr="00227014">
        <w:rPr>
          <w:rFonts w:ascii="Times New Roman" w:hAnsi="Times New Roman" w:cs="Times New Roman"/>
          <w:sz w:val="28"/>
          <w:szCs w:val="28"/>
        </w:rPr>
        <w:t xml:space="preserve"> </w:t>
      </w:r>
      <w:proofErr w:type="spellStart"/>
      <w:r w:rsidRPr="00227014">
        <w:rPr>
          <w:rFonts w:ascii="Times New Roman" w:hAnsi="Times New Roman" w:cs="Times New Roman"/>
          <w:sz w:val="28"/>
          <w:szCs w:val="28"/>
        </w:rPr>
        <w:t>Гулькевичского</w:t>
      </w:r>
      <w:proofErr w:type="spellEnd"/>
      <w:r w:rsidRPr="00227014">
        <w:rPr>
          <w:rFonts w:ascii="Times New Roman" w:hAnsi="Times New Roman" w:cs="Times New Roman"/>
          <w:sz w:val="28"/>
          <w:szCs w:val="28"/>
        </w:rPr>
        <w:t xml:space="preserve"> района</w:t>
      </w:r>
      <w:r w:rsidR="00732A3C">
        <w:rPr>
          <w:rFonts w:ascii="Times New Roman" w:hAnsi="Times New Roman" w:cs="Times New Roman"/>
          <w:sz w:val="28"/>
          <w:szCs w:val="28"/>
        </w:rPr>
        <w:t>»</w:t>
      </w:r>
      <w:r>
        <w:rPr>
          <w:rFonts w:ascii="Times New Roman" w:hAnsi="Times New Roman" w:cs="Times New Roman"/>
          <w:sz w:val="28"/>
          <w:szCs w:val="28"/>
        </w:rPr>
        <w:t>;</w:t>
      </w:r>
    </w:p>
    <w:p w:rsidR="00627281" w:rsidRPr="00D4396F" w:rsidRDefault="00627281" w:rsidP="00627281">
      <w:pPr>
        <w:pStyle w:val="ConsPlusNormal"/>
        <w:ind w:firstLine="709"/>
        <w:jc w:val="both"/>
        <w:rPr>
          <w:rFonts w:ascii="Times New Roman" w:hAnsi="Times New Roman" w:cs="Times New Roman"/>
          <w:sz w:val="28"/>
          <w:szCs w:val="28"/>
        </w:rPr>
      </w:pPr>
      <w:r w:rsidRPr="00732A3C">
        <w:rPr>
          <w:rFonts w:ascii="Times New Roman" w:hAnsi="Times New Roman" w:cs="Times New Roman"/>
          <w:sz w:val="28"/>
          <w:szCs w:val="28"/>
        </w:rPr>
        <w:t>б) специализация нестационарного торгового объекта</w:t>
      </w:r>
      <w:r>
        <w:rPr>
          <w:rFonts w:ascii="Times New Roman" w:hAnsi="Times New Roman" w:cs="Times New Roman"/>
          <w:sz w:val="28"/>
          <w:szCs w:val="28"/>
        </w:rPr>
        <w:t xml:space="preserve"> – </w:t>
      </w:r>
      <w:r w:rsidRPr="00D4396F">
        <w:rPr>
          <w:rFonts w:ascii="Times New Roman" w:hAnsi="Times New Roman" w:cs="Times New Roman"/>
          <w:sz w:val="28"/>
          <w:szCs w:val="28"/>
        </w:rPr>
        <w:t>торговая деятельность, при которой 80 и более процентов всех предлагаемых к продаже товаров (услуг) от их общего количества составляют товары (услуги) одной группы, за исключением деятельности по реализации печатной продукции;</w:t>
      </w:r>
    </w:p>
    <w:p w:rsidR="00627281" w:rsidRPr="00D4396F" w:rsidRDefault="00627281" w:rsidP="00627281">
      <w:pPr>
        <w:pStyle w:val="ConsPlusNormal"/>
        <w:ind w:firstLine="709"/>
        <w:jc w:val="both"/>
        <w:rPr>
          <w:rFonts w:ascii="Times New Roman" w:eastAsia="Calibri" w:hAnsi="Times New Roman" w:cs="Times New Roman"/>
          <w:bCs/>
          <w:sz w:val="28"/>
          <w:szCs w:val="28"/>
          <w:lang w:eastAsia="en-US"/>
        </w:rPr>
      </w:pPr>
      <w:proofErr w:type="gramStart"/>
      <w:r w:rsidRPr="00732A3C">
        <w:rPr>
          <w:rFonts w:ascii="Times New Roman" w:hAnsi="Times New Roman" w:cs="Times New Roman"/>
          <w:sz w:val="28"/>
          <w:szCs w:val="28"/>
        </w:rPr>
        <w:t>в) схема размещения НТО</w:t>
      </w:r>
      <w:r w:rsidRPr="00D4396F">
        <w:rPr>
          <w:rFonts w:ascii="Times New Roman" w:hAnsi="Times New Roman" w:cs="Times New Roman"/>
          <w:sz w:val="28"/>
          <w:szCs w:val="28"/>
        </w:rPr>
        <w:t xml:space="preserve"> –</w:t>
      </w:r>
      <w:r w:rsidRPr="00D4396F">
        <w:rPr>
          <w:rFonts w:ascii="Times New Roman" w:eastAsia="Calibri" w:hAnsi="Times New Roman" w:cs="Times New Roman"/>
          <w:bCs/>
          <w:sz w:val="28"/>
          <w:szCs w:val="28"/>
          <w:lang w:eastAsia="en-US"/>
        </w:rPr>
        <w:t xml:space="preserve"> документ, состоящий из двух частей, графической и текстовой, содержащий сведения о размещении нестационарной торговой сети на территории </w:t>
      </w:r>
      <w:proofErr w:type="spellStart"/>
      <w:r>
        <w:rPr>
          <w:rFonts w:ascii="Times New Roman" w:hAnsi="Times New Roman" w:cs="Times New Roman"/>
          <w:bCs/>
          <w:sz w:val="28"/>
          <w:szCs w:val="28"/>
        </w:rPr>
        <w:t>Гулькевичского</w:t>
      </w:r>
      <w:proofErr w:type="spellEnd"/>
      <w:r w:rsidRPr="00915427">
        <w:rPr>
          <w:rFonts w:ascii="Times New Roman" w:hAnsi="Times New Roman" w:cs="Times New Roman"/>
          <w:bCs/>
          <w:sz w:val="28"/>
          <w:szCs w:val="28"/>
        </w:rPr>
        <w:t xml:space="preserve"> городского поселения </w:t>
      </w:r>
      <w:proofErr w:type="spellStart"/>
      <w:r>
        <w:rPr>
          <w:rFonts w:ascii="Times New Roman" w:hAnsi="Times New Roman" w:cs="Times New Roman"/>
          <w:bCs/>
          <w:sz w:val="28"/>
          <w:szCs w:val="28"/>
        </w:rPr>
        <w:t>Гулькевичского</w:t>
      </w:r>
      <w:proofErr w:type="spellEnd"/>
      <w:r w:rsidRPr="00915427">
        <w:rPr>
          <w:rFonts w:ascii="Times New Roman" w:hAnsi="Times New Roman" w:cs="Times New Roman"/>
          <w:bCs/>
          <w:sz w:val="28"/>
          <w:szCs w:val="28"/>
        </w:rPr>
        <w:t xml:space="preserve"> района</w:t>
      </w:r>
      <w:r w:rsidRPr="00D4396F">
        <w:rPr>
          <w:rFonts w:ascii="Times New Roman" w:eastAsia="Calibri" w:hAnsi="Times New Roman" w:cs="Times New Roman"/>
          <w:bCs/>
          <w:sz w:val="28"/>
          <w:szCs w:val="28"/>
          <w:lang w:eastAsia="en-US"/>
        </w:rPr>
        <w:t>;</w:t>
      </w:r>
      <w:proofErr w:type="gramEnd"/>
    </w:p>
    <w:p w:rsidR="00627281" w:rsidRDefault="00627281" w:rsidP="00627281">
      <w:pPr>
        <w:ind w:firstLine="709"/>
        <w:jc w:val="both"/>
        <w:rPr>
          <w:rFonts w:ascii="Times New Roman" w:hAnsi="Times New Roman"/>
          <w:sz w:val="28"/>
          <w:szCs w:val="28"/>
        </w:rPr>
      </w:pPr>
      <w:r w:rsidRPr="00732A3C">
        <w:rPr>
          <w:rFonts w:ascii="Times New Roman" w:eastAsia="Calibri" w:hAnsi="Times New Roman"/>
          <w:bCs/>
          <w:sz w:val="28"/>
          <w:szCs w:val="28"/>
          <w:lang w:eastAsia="en-US"/>
        </w:rPr>
        <w:t>г) уведомление</w:t>
      </w:r>
      <w:r w:rsidRPr="00D4396F">
        <w:rPr>
          <w:rFonts w:ascii="Times New Roman" w:eastAsia="Calibri" w:hAnsi="Times New Roman"/>
          <w:bCs/>
          <w:sz w:val="28"/>
          <w:szCs w:val="28"/>
          <w:lang w:eastAsia="en-US"/>
        </w:rPr>
        <w:t xml:space="preserve"> – документ, содержащий требование</w:t>
      </w:r>
      <w:r>
        <w:rPr>
          <w:rFonts w:ascii="Times New Roman" w:eastAsia="Calibri" w:hAnsi="Times New Roman"/>
          <w:bCs/>
          <w:sz w:val="28"/>
          <w:szCs w:val="28"/>
          <w:lang w:eastAsia="en-US"/>
        </w:rPr>
        <w:t xml:space="preserve"> </w:t>
      </w:r>
      <w:r w:rsidRPr="00D4396F">
        <w:rPr>
          <w:rFonts w:ascii="Times New Roman" w:hAnsi="Times New Roman"/>
          <w:sz w:val="28"/>
          <w:szCs w:val="28"/>
        </w:rPr>
        <w:t xml:space="preserve">об устранении нарушений условий договора о предоставлении права на размещение НТО на территории </w:t>
      </w:r>
      <w:proofErr w:type="spellStart"/>
      <w:r>
        <w:rPr>
          <w:rFonts w:ascii="Times New Roman" w:hAnsi="Times New Roman" w:cs="Times New Roman"/>
          <w:bCs/>
          <w:sz w:val="28"/>
          <w:szCs w:val="28"/>
        </w:rPr>
        <w:t>Гулькевичского</w:t>
      </w:r>
      <w:proofErr w:type="spellEnd"/>
      <w:r w:rsidRPr="00915427">
        <w:rPr>
          <w:rFonts w:ascii="Times New Roman" w:hAnsi="Times New Roman" w:cs="Times New Roman"/>
          <w:bCs/>
          <w:sz w:val="28"/>
          <w:szCs w:val="28"/>
        </w:rPr>
        <w:t xml:space="preserve"> городского поселения </w:t>
      </w:r>
      <w:proofErr w:type="spellStart"/>
      <w:r>
        <w:rPr>
          <w:rFonts w:ascii="Times New Roman" w:hAnsi="Times New Roman" w:cs="Times New Roman"/>
          <w:bCs/>
          <w:sz w:val="28"/>
          <w:szCs w:val="28"/>
        </w:rPr>
        <w:t>Гулькевичского</w:t>
      </w:r>
      <w:proofErr w:type="spellEnd"/>
      <w:r w:rsidRPr="00915427">
        <w:rPr>
          <w:rFonts w:ascii="Times New Roman" w:hAnsi="Times New Roman" w:cs="Times New Roman"/>
          <w:bCs/>
          <w:sz w:val="28"/>
          <w:szCs w:val="28"/>
        </w:rPr>
        <w:t xml:space="preserve"> района</w:t>
      </w:r>
      <w:r w:rsidRPr="00D4396F">
        <w:rPr>
          <w:rFonts w:ascii="Times New Roman" w:hAnsi="Times New Roman"/>
          <w:sz w:val="28"/>
          <w:szCs w:val="28"/>
        </w:rPr>
        <w:t>;</w:t>
      </w:r>
    </w:p>
    <w:p w:rsidR="00627281" w:rsidRDefault="00627281" w:rsidP="00627281">
      <w:pPr>
        <w:widowControl/>
        <w:ind w:firstLine="709"/>
        <w:jc w:val="both"/>
        <w:rPr>
          <w:rFonts w:ascii="Times New Roman" w:hAnsi="Times New Roman" w:cs="Times New Roman"/>
          <w:sz w:val="28"/>
          <w:szCs w:val="28"/>
        </w:rPr>
      </w:pPr>
      <w:proofErr w:type="spellStart"/>
      <w:r w:rsidRPr="00732A3C">
        <w:rPr>
          <w:rFonts w:ascii="Times New Roman" w:hAnsi="Times New Roman" w:cs="Times New Roman"/>
          <w:sz w:val="28"/>
          <w:szCs w:val="28"/>
        </w:rPr>
        <w:t>д</w:t>
      </w:r>
      <w:proofErr w:type="spellEnd"/>
      <w:r w:rsidRPr="00732A3C">
        <w:rPr>
          <w:rFonts w:ascii="Times New Roman" w:hAnsi="Times New Roman" w:cs="Times New Roman"/>
          <w:sz w:val="28"/>
          <w:szCs w:val="28"/>
        </w:rPr>
        <w:t>) лот</w:t>
      </w:r>
      <w:r>
        <w:rPr>
          <w:rFonts w:ascii="Times New Roman" w:hAnsi="Times New Roman" w:cs="Times New Roman"/>
          <w:sz w:val="28"/>
          <w:szCs w:val="28"/>
        </w:rPr>
        <w:t xml:space="preserve"> – единица сделки, выставленная на Конкурс. Каждому лоту присваивается порядковый номер и устанавливается своя цена;</w:t>
      </w:r>
    </w:p>
    <w:p w:rsidR="00627281" w:rsidRDefault="00627281" w:rsidP="00627281">
      <w:pPr>
        <w:jc w:val="both"/>
        <w:rPr>
          <w:rFonts w:ascii="Times New Roman" w:hAnsi="Times New Roman" w:cs="Times New Roman"/>
          <w:sz w:val="28"/>
          <w:szCs w:val="28"/>
        </w:rPr>
      </w:pPr>
      <w:r>
        <w:rPr>
          <w:rFonts w:ascii="Times New Roman" w:hAnsi="Times New Roman" w:cs="Times New Roman"/>
          <w:sz w:val="28"/>
          <w:szCs w:val="28"/>
        </w:rPr>
        <w:tab/>
      </w:r>
      <w:r w:rsidR="00732A3C">
        <w:rPr>
          <w:rFonts w:ascii="Times New Roman" w:hAnsi="Times New Roman" w:cs="Times New Roman"/>
          <w:sz w:val="28"/>
          <w:szCs w:val="28"/>
        </w:rPr>
        <w:t>1.2.1</w:t>
      </w:r>
      <w:r>
        <w:rPr>
          <w:rFonts w:ascii="Times New Roman" w:hAnsi="Times New Roman" w:cs="Times New Roman"/>
          <w:sz w:val="28"/>
          <w:szCs w:val="28"/>
        </w:rPr>
        <w:t xml:space="preserve"> Сезонные НТО:</w:t>
      </w:r>
    </w:p>
    <w:p w:rsidR="00627281" w:rsidRDefault="00627281" w:rsidP="00627281">
      <w:pPr>
        <w:widowControl/>
        <w:ind w:firstLine="709"/>
        <w:jc w:val="both"/>
        <w:rPr>
          <w:rFonts w:ascii="Times New Roman" w:hAnsi="Times New Roman" w:cs="Times New Roman"/>
          <w:sz w:val="28"/>
          <w:szCs w:val="28"/>
        </w:rPr>
      </w:pPr>
      <w:r w:rsidRPr="00732A3C">
        <w:rPr>
          <w:rFonts w:ascii="Times New Roman" w:hAnsi="Times New Roman" w:cs="Times New Roman"/>
          <w:sz w:val="28"/>
          <w:szCs w:val="28"/>
        </w:rPr>
        <w:t>а) торговый автомат</w:t>
      </w:r>
      <w:r>
        <w:rPr>
          <w:rFonts w:ascii="Times New Roman" w:hAnsi="Times New Roman" w:cs="Times New Roman"/>
          <w:sz w:val="28"/>
          <w:szCs w:val="28"/>
        </w:rPr>
        <w:t xml:space="preserve">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627281" w:rsidRDefault="00627281" w:rsidP="00627281">
      <w:pPr>
        <w:widowControl/>
        <w:ind w:firstLine="709"/>
        <w:jc w:val="both"/>
        <w:rPr>
          <w:rFonts w:ascii="Times New Roman" w:hAnsi="Times New Roman" w:cs="Times New Roman"/>
          <w:sz w:val="28"/>
          <w:szCs w:val="28"/>
        </w:rPr>
      </w:pPr>
      <w:r w:rsidRPr="00732A3C">
        <w:rPr>
          <w:rFonts w:ascii="Times New Roman" w:hAnsi="Times New Roman" w:cs="Times New Roman"/>
          <w:sz w:val="28"/>
          <w:szCs w:val="28"/>
        </w:rPr>
        <w:t>б) бахчевой развал</w:t>
      </w:r>
      <w:r>
        <w:rPr>
          <w:rFonts w:ascii="Times New Roman" w:hAnsi="Times New Roman" w:cs="Times New Roman"/>
          <w:sz w:val="28"/>
          <w:szCs w:val="28"/>
        </w:rPr>
        <w:t xml:space="preserve"> –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627281" w:rsidRDefault="00627281" w:rsidP="00627281">
      <w:pPr>
        <w:widowControl/>
        <w:ind w:firstLine="709"/>
        <w:jc w:val="both"/>
        <w:rPr>
          <w:rFonts w:ascii="Times New Roman" w:hAnsi="Times New Roman" w:cs="Times New Roman"/>
          <w:sz w:val="28"/>
          <w:szCs w:val="28"/>
        </w:rPr>
      </w:pPr>
      <w:r w:rsidRPr="00732A3C">
        <w:rPr>
          <w:rFonts w:ascii="Times New Roman" w:hAnsi="Times New Roman" w:cs="Times New Roman"/>
          <w:sz w:val="28"/>
          <w:szCs w:val="28"/>
        </w:rPr>
        <w:t>в) елочный базар – нестационарный</w:t>
      </w:r>
      <w:r>
        <w:rPr>
          <w:rFonts w:ascii="Times New Roman" w:hAnsi="Times New Roman" w:cs="Times New Roman"/>
          <w:sz w:val="28"/>
          <w:szCs w:val="28"/>
        </w:rPr>
        <w:t xml:space="preserve">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rsidR="00627281" w:rsidRPr="00B56BEE" w:rsidRDefault="00627281" w:rsidP="00627281">
      <w:pPr>
        <w:ind w:firstLine="709"/>
        <w:jc w:val="both"/>
        <w:rPr>
          <w:rFonts w:ascii="Times New Roman" w:hAnsi="Times New Roman"/>
          <w:bCs/>
          <w:sz w:val="28"/>
          <w:szCs w:val="28"/>
        </w:rPr>
      </w:pPr>
      <w:r w:rsidRPr="00732A3C">
        <w:rPr>
          <w:rFonts w:ascii="Times New Roman" w:hAnsi="Times New Roman"/>
          <w:bCs/>
          <w:sz w:val="28"/>
          <w:szCs w:val="28"/>
        </w:rPr>
        <w:t>г) автоцистерна</w:t>
      </w:r>
      <w:r w:rsidRPr="00B56BEE">
        <w:rPr>
          <w:rFonts w:ascii="Times New Roman" w:hAnsi="Times New Roman"/>
          <w:bCs/>
          <w:sz w:val="28"/>
          <w:szCs w:val="28"/>
        </w:rPr>
        <w:t xml:space="preserve"> – нестационарный передвижной торговый объект, представляющий собой изотермическую ёмкость,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другими), живой рыбой и другими гидробионтами (ракоо</w:t>
      </w:r>
      <w:r w:rsidR="00732A3C">
        <w:rPr>
          <w:rFonts w:ascii="Times New Roman" w:hAnsi="Times New Roman"/>
          <w:bCs/>
          <w:sz w:val="28"/>
          <w:szCs w:val="28"/>
        </w:rPr>
        <w:t>бразными, моллюсками и прочими)</w:t>
      </w:r>
      <w:r w:rsidRPr="00B56BEE">
        <w:rPr>
          <w:rFonts w:ascii="Times New Roman" w:hAnsi="Times New Roman"/>
          <w:bCs/>
          <w:sz w:val="28"/>
          <w:szCs w:val="28"/>
        </w:rPr>
        <w:t>;</w:t>
      </w:r>
    </w:p>
    <w:p w:rsidR="00627281" w:rsidRPr="00D4396F" w:rsidRDefault="00627281" w:rsidP="00627281">
      <w:pPr>
        <w:ind w:firstLine="709"/>
        <w:jc w:val="both"/>
        <w:rPr>
          <w:rFonts w:ascii="Times New Roman" w:hAnsi="Times New Roman"/>
          <w:bCs/>
          <w:sz w:val="28"/>
          <w:szCs w:val="28"/>
        </w:rPr>
      </w:pPr>
      <w:proofErr w:type="spellStart"/>
      <w:r w:rsidRPr="00732A3C">
        <w:rPr>
          <w:rFonts w:ascii="Times New Roman" w:hAnsi="Times New Roman"/>
          <w:bCs/>
          <w:sz w:val="28"/>
          <w:szCs w:val="28"/>
        </w:rPr>
        <w:t>д</w:t>
      </w:r>
      <w:proofErr w:type="spellEnd"/>
      <w:r w:rsidRPr="00732A3C">
        <w:rPr>
          <w:rFonts w:ascii="Times New Roman" w:hAnsi="Times New Roman"/>
          <w:bCs/>
          <w:sz w:val="28"/>
          <w:szCs w:val="28"/>
        </w:rPr>
        <w:t>) торговая палатка</w:t>
      </w:r>
      <w:r w:rsidRPr="00D4396F">
        <w:rPr>
          <w:rFonts w:ascii="Times New Roman" w:hAnsi="Times New Roman"/>
          <w:bCs/>
          <w:sz w:val="28"/>
          <w:szCs w:val="28"/>
        </w:rPr>
        <w:t xml:space="preserve"> – НТО, представляющий собой оснащённую прилавком </w:t>
      </w:r>
      <w:proofErr w:type="spellStart"/>
      <w:r w:rsidRPr="00D4396F">
        <w:rPr>
          <w:rFonts w:ascii="Times New Roman" w:hAnsi="Times New Roman"/>
          <w:bCs/>
          <w:sz w:val="28"/>
          <w:szCs w:val="28"/>
        </w:rPr>
        <w:t>легковозводимую</w:t>
      </w:r>
      <w:proofErr w:type="spellEnd"/>
      <w:r w:rsidRPr="00D4396F">
        <w:rPr>
          <w:rFonts w:ascii="Times New Roman" w:hAnsi="Times New Roman"/>
          <w:bCs/>
          <w:sz w:val="28"/>
          <w:szCs w:val="28"/>
        </w:rPr>
        <w:t xml:space="preserve">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w:t>
      </w:r>
      <w:r w:rsidRPr="00D4396F">
        <w:rPr>
          <w:rFonts w:ascii="Times New Roman" w:hAnsi="Times New Roman"/>
          <w:bCs/>
          <w:sz w:val="28"/>
          <w:szCs w:val="28"/>
        </w:rPr>
        <w:lastRenderedPageBreak/>
        <w:t>запаса на один день торговли.</w:t>
      </w:r>
    </w:p>
    <w:p w:rsidR="00627281" w:rsidRDefault="00732A3C" w:rsidP="00627281">
      <w:pPr>
        <w:widowControl/>
        <w:ind w:firstLine="709"/>
        <w:jc w:val="both"/>
        <w:rPr>
          <w:rFonts w:ascii="Times New Roman" w:hAnsi="Times New Roman" w:cs="Times New Roman"/>
          <w:sz w:val="28"/>
          <w:szCs w:val="28"/>
        </w:rPr>
      </w:pPr>
      <w:r>
        <w:rPr>
          <w:rFonts w:ascii="Times New Roman" w:hAnsi="Times New Roman" w:cs="Times New Roman"/>
          <w:sz w:val="28"/>
          <w:szCs w:val="28"/>
        </w:rPr>
        <w:t>1.2.2</w:t>
      </w:r>
      <w:r w:rsidR="00627281">
        <w:rPr>
          <w:rFonts w:ascii="Times New Roman" w:hAnsi="Times New Roman" w:cs="Times New Roman"/>
          <w:sz w:val="28"/>
          <w:szCs w:val="28"/>
        </w:rPr>
        <w:t xml:space="preserve"> Мелкорозничные и иные несезонные НТО:</w:t>
      </w:r>
    </w:p>
    <w:p w:rsidR="00627281" w:rsidRDefault="00627281" w:rsidP="00627281">
      <w:pPr>
        <w:widowControl/>
        <w:ind w:firstLine="709"/>
        <w:jc w:val="both"/>
        <w:rPr>
          <w:rFonts w:ascii="Times New Roman" w:hAnsi="Times New Roman" w:cs="Times New Roman"/>
          <w:sz w:val="28"/>
          <w:szCs w:val="28"/>
        </w:rPr>
      </w:pPr>
      <w:r w:rsidRPr="00732A3C">
        <w:rPr>
          <w:rFonts w:ascii="Times New Roman" w:hAnsi="Times New Roman" w:cs="Times New Roman"/>
          <w:sz w:val="28"/>
          <w:szCs w:val="28"/>
        </w:rPr>
        <w:t>а) торговый павильон</w:t>
      </w:r>
      <w:r w:rsidR="00732A3C">
        <w:rPr>
          <w:rFonts w:ascii="Times New Roman" w:hAnsi="Times New Roman" w:cs="Times New Roman"/>
          <w:sz w:val="28"/>
          <w:szCs w:val="28"/>
        </w:rPr>
        <w:t xml:space="preserve"> </w:t>
      </w:r>
      <w:r w:rsidRPr="00732A3C">
        <w:rPr>
          <w:rFonts w:ascii="Times New Roman" w:hAnsi="Times New Roman" w:cs="Times New Roman"/>
          <w:sz w:val="28"/>
          <w:szCs w:val="28"/>
        </w:rPr>
        <w:t>–</w:t>
      </w:r>
      <w:r>
        <w:rPr>
          <w:rFonts w:ascii="Times New Roman" w:hAnsi="Times New Roman" w:cs="Times New Roman"/>
          <w:sz w:val="28"/>
          <w:szCs w:val="28"/>
        </w:rPr>
        <w:t xml:space="preserve">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rsidR="00627281" w:rsidRDefault="00627281" w:rsidP="00627281">
      <w:pPr>
        <w:widowControl/>
        <w:ind w:firstLine="709"/>
        <w:jc w:val="both"/>
        <w:rPr>
          <w:rFonts w:ascii="Times New Roman" w:hAnsi="Times New Roman" w:cs="Times New Roman"/>
          <w:sz w:val="28"/>
          <w:szCs w:val="28"/>
        </w:rPr>
      </w:pPr>
      <w:r w:rsidRPr="00732A3C">
        <w:rPr>
          <w:rFonts w:ascii="Times New Roman" w:hAnsi="Times New Roman" w:cs="Times New Roman"/>
          <w:sz w:val="28"/>
          <w:szCs w:val="28"/>
        </w:rPr>
        <w:t>б) киоск</w:t>
      </w:r>
      <w:r>
        <w:rPr>
          <w:rFonts w:ascii="Times New Roman" w:hAnsi="Times New Roman" w:cs="Times New Roman"/>
          <w:sz w:val="28"/>
          <w:szCs w:val="28"/>
        </w:rPr>
        <w:t xml:space="preserve">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торгового запаса;</w:t>
      </w:r>
    </w:p>
    <w:p w:rsidR="00627281" w:rsidRDefault="00627281" w:rsidP="00627281">
      <w:pPr>
        <w:ind w:firstLine="709"/>
        <w:jc w:val="both"/>
        <w:rPr>
          <w:rFonts w:ascii="Times New Roman" w:hAnsi="Times New Roman"/>
          <w:bCs/>
          <w:sz w:val="28"/>
          <w:szCs w:val="28"/>
        </w:rPr>
      </w:pPr>
      <w:r w:rsidRPr="00732A3C">
        <w:rPr>
          <w:rFonts w:ascii="Times New Roman" w:hAnsi="Times New Roman"/>
          <w:bCs/>
          <w:sz w:val="28"/>
          <w:szCs w:val="28"/>
        </w:rPr>
        <w:t xml:space="preserve">в) торгово-остановочный комплекс (далее – ТОК) </w:t>
      </w:r>
      <w:r w:rsidRPr="00D4396F">
        <w:rPr>
          <w:rFonts w:ascii="Times New Roman" w:hAnsi="Times New Roman"/>
          <w:bCs/>
          <w:sz w:val="28"/>
          <w:szCs w:val="28"/>
        </w:rPr>
        <w:t>– место остановки транспортных средств по маршруту регулярных перевозок, оборудованное для ожидания городского наземного пассажирского транспорта (навес), объедин</w:t>
      </w:r>
      <w:r>
        <w:rPr>
          <w:rFonts w:ascii="Times New Roman" w:hAnsi="Times New Roman"/>
          <w:bCs/>
          <w:sz w:val="28"/>
          <w:szCs w:val="28"/>
        </w:rPr>
        <w:t>ё</w:t>
      </w:r>
      <w:r w:rsidRPr="00D4396F">
        <w:rPr>
          <w:rFonts w:ascii="Times New Roman" w:hAnsi="Times New Roman"/>
          <w:bCs/>
          <w:sz w:val="28"/>
          <w:szCs w:val="28"/>
        </w:rPr>
        <w:t>нное единой архитектурной композицией и (или) элементом благоустройст</w:t>
      </w:r>
      <w:r w:rsidR="00F10F07">
        <w:rPr>
          <w:rFonts w:ascii="Times New Roman" w:hAnsi="Times New Roman"/>
          <w:bCs/>
          <w:sz w:val="28"/>
          <w:szCs w:val="28"/>
        </w:rPr>
        <w:t>ва, с одним или несколькими НТО</w:t>
      </w:r>
      <w:proofErr w:type="gramStart"/>
      <w:r>
        <w:rPr>
          <w:rFonts w:ascii="Times New Roman" w:hAnsi="Times New Roman"/>
          <w:bCs/>
          <w:sz w:val="28"/>
          <w:szCs w:val="28"/>
        </w:rPr>
        <w:t>»</w:t>
      </w:r>
      <w:r w:rsidR="0082683F">
        <w:rPr>
          <w:rFonts w:ascii="Times New Roman" w:hAnsi="Times New Roman"/>
          <w:bCs/>
          <w:sz w:val="28"/>
          <w:szCs w:val="28"/>
        </w:rPr>
        <w:t>.</w:t>
      </w:r>
      <w:r>
        <w:rPr>
          <w:rFonts w:ascii="Times New Roman" w:hAnsi="Times New Roman"/>
          <w:bCs/>
          <w:sz w:val="28"/>
          <w:szCs w:val="28"/>
        </w:rPr>
        <w:t>;</w:t>
      </w:r>
      <w:proofErr w:type="gramEnd"/>
    </w:p>
    <w:p w:rsidR="00CA14F1" w:rsidRDefault="00732A3C" w:rsidP="00CA14F1">
      <w:pPr>
        <w:ind w:right="-1" w:firstLine="709"/>
        <w:jc w:val="both"/>
        <w:rPr>
          <w:rFonts w:ascii="Times New Roman" w:hAnsi="Times New Roman" w:cs="Times New Roman"/>
          <w:bCs/>
          <w:sz w:val="28"/>
          <w:szCs w:val="28"/>
        </w:rPr>
      </w:pPr>
      <w:r>
        <w:rPr>
          <w:rFonts w:ascii="Times New Roman" w:hAnsi="Times New Roman"/>
          <w:bCs/>
          <w:sz w:val="28"/>
          <w:szCs w:val="28"/>
        </w:rPr>
        <w:t>б</w:t>
      </w:r>
      <w:r w:rsidR="00CA14F1">
        <w:rPr>
          <w:rFonts w:ascii="Times New Roman" w:hAnsi="Times New Roman"/>
          <w:bCs/>
          <w:sz w:val="28"/>
          <w:szCs w:val="28"/>
        </w:rPr>
        <w:t xml:space="preserve">) </w:t>
      </w:r>
      <w:r w:rsidR="00CA14F1">
        <w:rPr>
          <w:rFonts w:ascii="Times New Roman" w:hAnsi="Times New Roman" w:cs="Times New Roman"/>
          <w:bCs/>
          <w:sz w:val="28"/>
          <w:szCs w:val="28"/>
        </w:rPr>
        <w:t>пункт 1.7 изложить в следующей редакции:</w:t>
      </w:r>
    </w:p>
    <w:p w:rsidR="00CA14F1" w:rsidRDefault="0082683F" w:rsidP="00CA14F1">
      <w:pPr>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r w:rsidR="00CA14F1" w:rsidRPr="00C07062">
        <w:rPr>
          <w:rFonts w:ascii="Times New Roman" w:hAnsi="Times New Roman" w:cs="Times New Roman"/>
          <w:sz w:val="28"/>
          <w:szCs w:val="28"/>
        </w:rPr>
        <w:t xml:space="preserve">Срок </w:t>
      </w:r>
      <w:r w:rsidR="00CA14F1">
        <w:rPr>
          <w:rFonts w:ascii="Times New Roman" w:hAnsi="Times New Roman" w:cs="Times New Roman"/>
          <w:sz w:val="28"/>
          <w:szCs w:val="28"/>
        </w:rPr>
        <w:t xml:space="preserve">предоставления права на </w:t>
      </w:r>
      <w:r w:rsidR="00CA14F1" w:rsidRPr="00C07062">
        <w:rPr>
          <w:rFonts w:ascii="Times New Roman" w:hAnsi="Times New Roman" w:cs="Times New Roman"/>
          <w:sz w:val="28"/>
          <w:szCs w:val="28"/>
        </w:rPr>
        <w:t>размещени</w:t>
      </w:r>
      <w:r w:rsidR="00CA14F1">
        <w:rPr>
          <w:rFonts w:ascii="Times New Roman" w:hAnsi="Times New Roman" w:cs="Times New Roman"/>
          <w:sz w:val="28"/>
          <w:szCs w:val="28"/>
        </w:rPr>
        <w:t>е</w:t>
      </w:r>
      <w:r w:rsidR="00CA14F1" w:rsidRPr="00C07062">
        <w:rPr>
          <w:rFonts w:ascii="Times New Roman" w:hAnsi="Times New Roman" w:cs="Times New Roman"/>
          <w:sz w:val="28"/>
          <w:szCs w:val="28"/>
        </w:rPr>
        <w:t xml:space="preserve"> </w:t>
      </w:r>
      <w:r w:rsidR="00CA14F1">
        <w:rPr>
          <w:rFonts w:ascii="Times New Roman" w:hAnsi="Times New Roman" w:cs="Times New Roman"/>
          <w:sz w:val="28"/>
          <w:szCs w:val="28"/>
        </w:rPr>
        <w:t>НТО устанавливается</w:t>
      </w:r>
      <w:r w:rsidR="00CA14F1" w:rsidRPr="00C07062">
        <w:rPr>
          <w:rFonts w:ascii="Times New Roman" w:hAnsi="Times New Roman" w:cs="Times New Roman"/>
          <w:sz w:val="28"/>
          <w:szCs w:val="28"/>
        </w:rPr>
        <w:t>:</w:t>
      </w:r>
    </w:p>
    <w:p w:rsidR="00CA14F1" w:rsidRPr="00B5166B" w:rsidRDefault="00CA14F1" w:rsidP="00CA14F1">
      <w:pPr>
        <w:pStyle w:val="ConsPlusNormal"/>
        <w:ind w:firstLine="709"/>
        <w:jc w:val="both"/>
        <w:rPr>
          <w:rFonts w:ascii="Times New Roman" w:hAnsi="Times New Roman" w:cs="Times New Roman"/>
          <w:sz w:val="28"/>
          <w:szCs w:val="28"/>
        </w:rPr>
      </w:pPr>
      <w:r w:rsidRPr="00B5166B">
        <w:rPr>
          <w:rFonts w:ascii="Times New Roman" w:hAnsi="Times New Roman" w:cs="Times New Roman"/>
          <w:sz w:val="28"/>
          <w:szCs w:val="28"/>
        </w:rPr>
        <w:t>1) для сезонных НТО без права пролонгации договора:</w:t>
      </w:r>
    </w:p>
    <w:p w:rsidR="00CA14F1" w:rsidRPr="00B5166B" w:rsidRDefault="00CA14F1" w:rsidP="00CA14F1">
      <w:pPr>
        <w:ind w:firstLine="709"/>
        <w:jc w:val="both"/>
        <w:rPr>
          <w:rFonts w:ascii="Times New Roman" w:hAnsi="Times New Roman" w:cs="Times New Roman"/>
          <w:sz w:val="28"/>
          <w:szCs w:val="28"/>
        </w:rPr>
      </w:pPr>
      <w:r w:rsidRPr="00B5166B">
        <w:rPr>
          <w:rFonts w:ascii="Times New Roman" w:hAnsi="Times New Roman" w:cs="Times New Roman"/>
          <w:sz w:val="28"/>
          <w:szCs w:val="28"/>
        </w:rPr>
        <w:t>объекты, функционирующие в весенне-летний период, – до семи месяцев (с 1 апреля по 31 октября);</w:t>
      </w:r>
    </w:p>
    <w:p w:rsidR="00CA14F1" w:rsidRPr="00B5166B" w:rsidRDefault="00CA14F1" w:rsidP="00CA14F1">
      <w:pPr>
        <w:pStyle w:val="ConsPlusNormal"/>
        <w:ind w:firstLine="709"/>
        <w:jc w:val="both"/>
        <w:rPr>
          <w:rFonts w:ascii="Times New Roman" w:hAnsi="Times New Roman" w:cs="Times New Roman"/>
          <w:sz w:val="28"/>
          <w:szCs w:val="28"/>
        </w:rPr>
      </w:pPr>
      <w:r w:rsidRPr="00B5166B">
        <w:rPr>
          <w:rFonts w:ascii="Times New Roman" w:hAnsi="Times New Roman" w:cs="Times New Roman"/>
          <w:sz w:val="28"/>
          <w:szCs w:val="28"/>
        </w:rPr>
        <w:t>объекты по реализации бахчевых культур – до четырёх месяцев (с 1 июля по 31 октября);</w:t>
      </w:r>
    </w:p>
    <w:p w:rsidR="00CA14F1" w:rsidRPr="00B5166B" w:rsidRDefault="00CA14F1" w:rsidP="00CA14F1">
      <w:pPr>
        <w:pStyle w:val="ConsPlusNormal"/>
        <w:ind w:firstLine="709"/>
        <w:jc w:val="both"/>
        <w:rPr>
          <w:rFonts w:ascii="Times New Roman" w:hAnsi="Times New Roman" w:cs="Times New Roman"/>
          <w:sz w:val="28"/>
          <w:szCs w:val="28"/>
        </w:rPr>
      </w:pPr>
      <w:r w:rsidRPr="00B5166B">
        <w:rPr>
          <w:rFonts w:ascii="Times New Roman" w:hAnsi="Times New Roman" w:cs="Times New Roman"/>
          <w:sz w:val="28"/>
          <w:szCs w:val="28"/>
        </w:rPr>
        <w:t xml:space="preserve">объекты по реализации кваса из </w:t>
      </w:r>
      <w:proofErr w:type="spellStart"/>
      <w:r w:rsidRPr="00B5166B">
        <w:rPr>
          <w:rFonts w:ascii="Times New Roman" w:hAnsi="Times New Roman" w:cs="Times New Roman"/>
          <w:sz w:val="28"/>
          <w:szCs w:val="28"/>
        </w:rPr>
        <w:t>кег</w:t>
      </w:r>
      <w:proofErr w:type="spellEnd"/>
      <w:r w:rsidRPr="00B5166B">
        <w:rPr>
          <w:rFonts w:ascii="Times New Roman" w:hAnsi="Times New Roman" w:cs="Times New Roman"/>
          <w:sz w:val="28"/>
          <w:szCs w:val="28"/>
        </w:rPr>
        <w:t xml:space="preserve"> в розлив и торговых автоматов по продаже кваса, мороженого и прохладительных напитков – до шести месяцев </w:t>
      </w:r>
      <w:r>
        <w:rPr>
          <w:rFonts w:ascii="Times New Roman" w:hAnsi="Times New Roman" w:cs="Times New Roman"/>
          <w:sz w:val="28"/>
          <w:szCs w:val="28"/>
        </w:rPr>
        <w:t xml:space="preserve"> </w:t>
      </w:r>
      <w:r w:rsidRPr="00B5166B">
        <w:rPr>
          <w:rFonts w:ascii="Times New Roman" w:hAnsi="Times New Roman" w:cs="Times New Roman"/>
          <w:sz w:val="28"/>
          <w:szCs w:val="28"/>
        </w:rPr>
        <w:t>(с 1 мая по 31 октября);</w:t>
      </w:r>
    </w:p>
    <w:p w:rsidR="00CA14F1" w:rsidRDefault="00CA14F1" w:rsidP="00CA14F1">
      <w:pPr>
        <w:ind w:firstLine="709"/>
        <w:jc w:val="both"/>
        <w:rPr>
          <w:rFonts w:ascii="Times New Roman" w:hAnsi="Times New Roman" w:cs="Times New Roman"/>
          <w:sz w:val="28"/>
          <w:szCs w:val="28"/>
        </w:rPr>
      </w:pPr>
      <w:r w:rsidRPr="00B5166B">
        <w:rPr>
          <w:rFonts w:ascii="Times New Roman" w:hAnsi="Times New Roman" w:cs="Times New Roman"/>
          <w:sz w:val="28"/>
          <w:szCs w:val="28"/>
        </w:rPr>
        <w:t>объекты, функционирующие в осенне-зимний период, – до пяти месяцев (с 1 ноября по 31 марта);</w:t>
      </w:r>
    </w:p>
    <w:p w:rsidR="00CA14F1" w:rsidRPr="00B5166B" w:rsidRDefault="00CA14F1" w:rsidP="00CA14F1">
      <w:pPr>
        <w:ind w:firstLine="709"/>
        <w:jc w:val="both"/>
        <w:rPr>
          <w:rFonts w:ascii="Times New Roman" w:hAnsi="Times New Roman" w:cs="Times New Roman"/>
          <w:sz w:val="28"/>
          <w:szCs w:val="28"/>
        </w:rPr>
      </w:pPr>
      <w:r w:rsidRPr="00C07062">
        <w:rPr>
          <w:rFonts w:ascii="Times New Roman" w:hAnsi="Times New Roman" w:cs="Times New Roman"/>
          <w:sz w:val="28"/>
          <w:szCs w:val="28"/>
        </w:rPr>
        <w:t>объект</w:t>
      </w:r>
      <w:r>
        <w:rPr>
          <w:rFonts w:ascii="Times New Roman" w:hAnsi="Times New Roman" w:cs="Times New Roman"/>
          <w:sz w:val="28"/>
          <w:szCs w:val="28"/>
        </w:rPr>
        <w:t>ы</w:t>
      </w:r>
      <w:r w:rsidRPr="00C07062">
        <w:rPr>
          <w:rFonts w:ascii="Times New Roman" w:hAnsi="Times New Roman" w:cs="Times New Roman"/>
          <w:sz w:val="28"/>
          <w:szCs w:val="28"/>
        </w:rPr>
        <w:t>, функционирующи</w:t>
      </w:r>
      <w:r>
        <w:rPr>
          <w:rFonts w:ascii="Times New Roman" w:hAnsi="Times New Roman" w:cs="Times New Roman"/>
          <w:sz w:val="28"/>
          <w:szCs w:val="28"/>
        </w:rPr>
        <w:t>е</w:t>
      </w:r>
      <w:r w:rsidRPr="00C07062">
        <w:rPr>
          <w:rFonts w:ascii="Times New Roman" w:hAnsi="Times New Roman" w:cs="Times New Roman"/>
          <w:sz w:val="28"/>
          <w:szCs w:val="28"/>
        </w:rPr>
        <w:t xml:space="preserve"> во время проведения праздничных</w:t>
      </w:r>
      <w:r>
        <w:rPr>
          <w:rFonts w:ascii="Times New Roman" w:hAnsi="Times New Roman" w:cs="Times New Roman"/>
          <w:sz w:val="28"/>
          <w:szCs w:val="28"/>
        </w:rPr>
        <w:t xml:space="preserve"> (торжественных)</w:t>
      </w:r>
      <w:r w:rsidRPr="00C07062">
        <w:rPr>
          <w:rFonts w:ascii="Times New Roman" w:hAnsi="Times New Roman" w:cs="Times New Roman"/>
          <w:sz w:val="28"/>
          <w:szCs w:val="28"/>
        </w:rPr>
        <w:t xml:space="preserve"> мероприятий, имеющих краткосрочный характер (без проведения Конкурса) – </w:t>
      </w:r>
      <w:r>
        <w:rPr>
          <w:rFonts w:ascii="Times New Roman" w:hAnsi="Times New Roman" w:cs="Times New Roman"/>
          <w:sz w:val="28"/>
          <w:szCs w:val="28"/>
        </w:rPr>
        <w:t>согласно Схеме;</w:t>
      </w:r>
    </w:p>
    <w:p w:rsidR="00CA14F1" w:rsidRPr="00CA14F1" w:rsidRDefault="00CA14F1" w:rsidP="00CA14F1">
      <w:pPr>
        <w:pStyle w:val="ConsPlusNormal"/>
        <w:ind w:firstLine="709"/>
        <w:jc w:val="both"/>
        <w:rPr>
          <w:rFonts w:ascii="Times New Roman" w:hAnsi="Times New Roman" w:cs="Times New Roman"/>
          <w:sz w:val="28"/>
          <w:szCs w:val="28"/>
        </w:rPr>
      </w:pPr>
      <w:r w:rsidRPr="00CA14F1">
        <w:rPr>
          <w:rFonts w:ascii="Times New Roman" w:hAnsi="Times New Roman" w:cs="Times New Roman"/>
          <w:sz w:val="28"/>
          <w:szCs w:val="28"/>
        </w:rPr>
        <w:t>объекты по реализации живой рыбы из автоцистерн, функционирующие  в осенне-зимний период – до пяти месяцев (с 1 ноября по 31 марта);</w:t>
      </w:r>
    </w:p>
    <w:p w:rsidR="00CA14F1" w:rsidRPr="00CA14F1" w:rsidRDefault="00CA14F1" w:rsidP="00CA14F1">
      <w:pPr>
        <w:pStyle w:val="ConsPlusNormal"/>
        <w:ind w:firstLine="709"/>
        <w:jc w:val="both"/>
        <w:rPr>
          <w:rFonts w:ascii="Times New Roman" w:hAnsi="Times New Roman" w:cs="Times New Roman"/>
          <w:sz w:val="28"/>
          <w:szCs w:val="28"/>
        </w:rPr>
      </w:pPr>
      <w:r w:rsidRPr="00CA14F1">
        <w:rPr>
          <w:rFonts w:ascii="Times New Roman" w:hAnsi="Times New Roman" w:cs="Times New Roman"/>
          <w:sz w:val="28"/>
          <w:szCs w:val="28"/>
        </w:rPr>
        <w:t>объекты по реализации хвойных деревьев и новогодних игрушек – до одного месяца (с 1 декабря по 31 декабря);</w:t>
      </w:r>
    </w:p>
    <w:p w:rsidR="00CA14F1" w:rsidRPr="00CA14F1" w:rsidRDefault="00CA14F1" w:rsidP="00CA14F1">
      <w:pPr>
        <w:pStyle w:val="ConsPlusNormal"/>
        <w:ind w:firstLine="709"/>
        <w:jc w:val="both"/>
        <w:rPr>
          <w:rFonts w:ascii="Times New Roman" w:hAnsi="Times New Roman" w:cs="Times New Roman"/>
          <w:sz w:val="28"/>
          <w:szCs w:val="28"/>
        </w:rPr>
      </w:pPr>
      <w:r w:rsidRPr="00CA14F1">
        <w:rPr>
          <w:rFonts w:ascii="Times New Roman" w:hAnsi="Times New Roman" w:cs="Times New Roman"/>
          <w:sz w:val="28"/>
          <w:szCs w:val="28"/>
        </w:rPr>
        <w:t>2) для несезонных НТО с правом пролонгации не более двух раз подряд:</w:t>
      </w:r>
    </w:p>
    <w:p w:rsidR="00CA14F1" w:rsidRPr="00CA14F1" w:rsidRDefault="00CA14F1" w:rsidP="00CA14F1">
      <w:pPr>
        <w:pStyle w:val="ConsPlusNormal"/>
        <w:ind w:firstLine="709"/>
        <w:jc w:val="both"/>
        <w:rPr>
          <w:rFonts w:ascii="Times New Roman" w:hAnsi="Times New Roman" w:cs="Times New Roman"/>
          <w:sz w:val="28"/>
          <w:szCs w:val="28"/>
        </w:rPr>
      </w:pPr>
      <w:r w:rsidRPr="00CA14F1">
        <w:rPr>
          <w:rFonts w:ascii="Times New Roman" w:hAnsi="Times New Roman" w:cs="Times New Roman"/>
          <w:sz w:val="28"/>
          <w:szCs w:val="28"/>
        </w:rPr>
        <w:t>киосков и павильонов, в том чис</w:t>
      </w:r>
      <w:r w:rsidR="00691911">
        <w:rPr>
          <w:rFonts w:ascii="Times New Roman" w:hAnsi="Times New Roman" w:cs="Times New Roman"/>
          <w:sz w:val="28"/>
          <w:szCs w:val="28"/>
        </w:rPr>
        <w:t>ле в составе ТОК, – до пяти лет</w:t>
      </w:r>
      <w:proofErr w:type="gramStart"/>
      <w:r w:rsidR="00732A3C">
        <w:rPr>
          <w:rFonts w:ascii="Times New Roman" w:hAnsi="Times New Roman" w:cs="Times New Roman"/>
          <w:sz w:val="28"/>
          <w:szCs w:val="28"/>
        </w:rPr>
        <w:t>»</w:t>
      </w:r>
      <w:r w:rsidR="00691911">
        <w:rPr>
          <w:rFonts w:ascii="Times New Roman" w:hAnsi="Times New Roman" w:cs="Times New Roman"/>
          <w:sz w:val="28"/>
          <w:szCs w:val="28"/>
        </w:rPr>
        <w:t>.</w:t>
      </w:r>
      <w:r w:rsidR="00732A3C">
        <w:rPr>
          <w:rFonts w:ascii="Times New Roman" w:hAnsi="Times New Roman" w:cs="Times New Roman"/>
          <w:sz w:val="28"/>
          <w:szCs w:val="28"/>
        </w:rPr>
        <w:t>;</w:t>
      </w:r>
      <w:proofErr w:type="gramEnd"/>
    </w:p>
    <w:p w:rsidR="00CA14F1" w:rsidRDefault="00732A3C" w:rsidP="00CA14F1">
      <w:pPr>
        <w:ind w:right="-1" w:firstLine="709"/>
        <w:jc w:val="both"/>
        <w:rPr>
          <w:rFonts w:ascii="Times New Roman" w:hAnsi="Times New Roman" w:cs="Times New Roman"/>
          <w:bCs/>
          <w:sz w:val="28"/>
          <w:szCs w:val="28"/>
        </w:rPr>
      </w:pPr>
      <w:r>
        <w:rPr>
          <w:rFonts w:ascii="Times New Roman" w:hAnsi="Times New Roman"/>
          <w:bCs/>
          <w:sz w:val="28"/>
          <w:szCs w:val="28"/>
        </w:rPr>
        <w:t>2</w:t>
      </w:r>
      <w:r w:rsidR="00691911">
        <w:rPr>
          <w:rFonts w:ascii="Times New Roman" w:hAnsi="Times New Roman"/>
          <w:bCs/>
          <w:sz w:val="28"/>
          <w:szCs w:val="28"/>
        </w:rPr>
        <w:t>)</w:t>
      </w:r>
      <w:r w:rsidR="00CA14F1">
        <w:rPr>
          <w:rFonts w:ascii="Times New Roman" w:hAnsi="Times New Roman"/>
          <w:bCs/>
          <w:sz w:val="28"/>
          <w:szCs w:val="28"/>
        </w:rPr>
        <w:t xml:space="preserve"> </w:t>
      </w:r>
      <w:r w:rsidR="0082683F">
        <w:rPr>
          <w:rFonts w:ascii="Times New Roman" w:hAnsi="Times New Roman"/>
          <w:bCs/>
          <w:sz w:val="28"/>
          <w:szCs w:val="28"/>
        </w:rPr>
        <w:t>П</w:t>
      </w:r>
      <w:r w:rsidR="00CA14F1">
        <w:rPr>
          <w:rFonts w:ascii="Times New Roman" w:hAnsi="Times New Roman" w:cs="Times New Roman"/>
          <w:bCs/>
          <w:sz w:val="28"/>
          <w:szCs w:val="28"/>
        </w:rPr>
        <w:t xml:space="preserve">ункт </w:t>
      </w:r>
      <w:r w:rsidR="00CD59B7">
        <w:rPr>
          <w:rFonts w:ascii="Times New Roman" w:hAnsi="Times New Roman" w:cs="Times New Roman"/>
          <w:bCs/>
          <w:sz w:val="28"/>
          <w:szCs w:val="28"/>
        </w:rPr>
        <w:t>2</w:t>
      </w:r>
      <w:r w:rsidR="00CA14F1">
        <w:rPr>
          <w:rFonts w:ascii="Times New Roman" w:hAnsi="Times New Roman" w:cs="Times New Roman"/>
          <w:bCs/>
          <w:sz w:val="28"/>
          <w:szCs w:val="28"/>
        </w:rPr>
        <w:t>.</w:t>
      </w:r>
      <w:r w:rsidR="00CD59B7">
        <w:rPr>
          <w:rFonts w:ascii="Times New Roman" w:hAnsi="Times New Roman" w:cs="Times New Roman"/>
          <w:bCs/>
          <w:sz w:val="28"/>
          <w:szCs w:val="28"/>
        </w:rPr>
        <w:t>12</w:t>
      </w:r>
      <w:r w:rsidR="00CA14F1">
        <w:rPr>
          <w:rFonts w:ascii="Times New Roman" w:hAnsi="Times New Roman" w:cs="Times New Roman"/>
          <w:bCs/>
          <w:sz w:val="28"/>
          <w:szCs w:val="28"/>
        </w:rPr>
        <w:t xml:space="preserve"> раздела </w:t>
      </w:r>
      <w:r w:rsidR="00CD59B7">
        <w:rPr>
          <w:rFonts w:ascii="Times New Roman" w:hAnsi="Times New Roman" w:cs="Times New Roman"/>
          <w:bCs/>
          <w:sz w:val="28"/>
          <w:szCs w:val="28"/>
        </w:rPr>
        <w:t>2</w:t>
      </w:r>
      <w:r w:rsidR="00CA14F1">
        <w:rPr>
          <w:rFonts w:ascii="Times New Roman" w:hAnsi="Times New Roman" w:cs="Times New Roman"/>
          <w:bCs/>
          <w:sz w:val="28"/>
          <w:szCs w:val="28"/>
        </w:rPr>
        <w:t xml:space="preserve"> «</w:t>
      </w:r>
      <w:r w:rsidR="00CD59B7" w:rsidRPr="00CD59B7">
        <w:rPr>
          <w:rFonts w:ascii="Times New Roman" w:hAnsi="Times New Roman" w:cs="Times New Roman"/>
          <w:sz w:val="28"/>
          <w:szCs w:val="28"/>
        </w:rPr>
        <w:t>Порядок работы Конкурсной комиссии</w:t>
      </w:r>
      <w:r w:rsidR="00CA14F1">
        <w:rPr>
          <w:rFonts w:ascii="Times New Roman" w:hAnsi="Times New Roman" w:cs="Times New Roman"/>
          <w:bCs/>
          <w:sz w:val="28"/>
          <w:szCs w:val="28"/>
        </w:rPr>
        <w:t>» изложить в следующей редакции:</w:t>
      </w:r>
    </w:p>
    <w:p w:rsidR="00CD59B7" w:rsidRPr="00CD59B7" w:rsidRDefault="0082683F" w:rsidP="00CD59B7">
      <w:pPr>
        <w:pStyle w:val="1"/>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w:t>
      </w:r>
      <w:r w:rsidR="00732A3C">
        <w:rPr>
          <w:rFonts w:ascii="Times New Roman" w:hAnsi="Times New Roman" w:cs="Times New Roman"/>
          <w:b w:val="0"/>
          <w:sz w:val="28"/>
          <w:szCs w:val="28"/>
        </w:rPr>
        <w:t xml:space="preserve">2.12 </w:t>
      </w:r>
      <w:r w:rsidR="00CD59B7" w:rsidRPr="00CD59B7">
        <w:rPr>
          <w:rFonts w:ascii="Times New Roman" w:hAnsi="Times New Roman" w:cs="Times New Roman"/>
          <w:b w:val="0"/>
          <w:sz w:val="28"/>
          <w:szCs w:val="28"/>
        </w:rPr>
        <w:t>Требования к участникам конкурса:</w:t>
      </w:r>
    </w:p>
    <w:p w:rsidR="00CD59B7" w:rsidRDefault="00CD59B7" w:rsidP="00CD59B7">
      <w:pPr>
        <w:widowControl/>
        <w:ind w:firstLine="709"/>
        <w:jc w:val="both"/>
        <w:rPr>
          <w:rFonts w:ascii="Times New Roman" w:hAnsi="Times New Roman" w:cs="Times New Roman"/>
          <w:sz w:val="28"/>
          <w:szCs w:val="28"/>
        </w:rPr>
      </w:pPr>
      <w:proofErr w:type="gramStart"/>
      <w:r w:rsidRPr="00CD59B7">
        <w:rPr>
          <w:rFonts w:ascii="Times New Roman" w:hAnsi="Times New Roman" w:cs="Times New Roman"/>
          <w:sz w:val="28"/>
          <w:szCs w:val="28"/>
        </w:rPr>
        <w:t xml:space="preserve">участником Конкурса могут быть физические лица, не являющиеся индивидуальными предпринимателями и применяющие специальный налоговый режим «Налог на профессиональный доход»,  индивидуальные предприниматели и юридические лица (далее – заявители), зарегистрированные </w:t>
      </w:r>
      <w:r w:rsidRPr="00CD59B7">
        <w:rPr>
          <w:rFonts w:ascii="Times New Roman" w:hAnsi="Times New Roman" w:cs="Times New Roman"/>
          <w:sz w:val="28"/>
          <w:szCs w:val="28"/>
        </w:rPr>
        <w:lastRenderedPageBreak/>
        <w:t xml:space="preserve">в налоговом органе в установленном порядке и подавшие заявление о предоставлении права на размещение нестационарных торговых объектов на территории </w:t>
      </w:r>
      <w:proofErr w:type="spellStart"/>
      <w:r w:rsidRPr="00CD59B7">
        <w:rPr>
          <w:rFonts w:ascii="Times New Roman" w:hAnsi="Times New Roman" w:cs="Times New Roman"/>
          <w:sz w:val="28"/>
          <w:szCs w:val="28"/>
        </w:rPr>
        <w:t>Гулькевичского</w:t>
      </w:r>
      <w:proofErr w:type="spellEnd"/>
      <w:r w:rsidRPr="00CD59B7">
        <w:rPr>
          <w:rFonts w:ascii="Times New Roman" w:hAnsi="Times New Roman" w:cs="Times New Roman"/>
          <w:sz w:val="28"/>
          <w:szCs w:val="28"/>
        </w:rPr>
        <w:t xml:space="preserve"> городского поселения </w:t>
      </w:r>
      <w:proofErr w:type="spellStart"/>
      <w:r w:rsidRPr="00CD59B7">
        <w:rPr>
          <w:rFonts w:ascii="Times New Roman" w:hAnsi="Times New Roman" w:cs="Times New Roman"/>
          <w:sz w:val="28"/>
          <w:szCs w:val="28"/>
        </w:rPr>
        <w:t>Гулькевичского</w:t>
      </w:r>
      <w:proofErr w:type="spellEnd"/>
      <w:r w:rsidRPr="00CD59B7">
        <w:rPr>
          <w:rFonts w:ascii="Times New Roman" w:hAnsi="Times New Roman" w:cs="Times New Roman"/>
          <w:sz w:val="28"/>
          <w:szCs w:val="28"/>
        </w:rPr>
        <w:t xml:space="preserve"> района по форме, согласно приложению 1 к настоящему Положению (далее</w:t>
      </w:r>
      <w:proofErr w:type="gramEnd"/>
      <w:r w:rsidRPr="00CD59B7">
        <w:rPr>
          <w:rFonts w:ascii="Times New Roman" w:hAnsi="Times New Roman" w:cs="Times New Roman"/>
          <w:sz w:val="28"/>
          <w:szCs w:val="28"/>
        </w:rPr>
        <w:t xml:space="preserve"> – заявление) с приложением документов, указанных в разделе</w:t>
      </w:r>
      <w:r w:rsidR="0082683F">
        <w:rPr>
          <w:rFonts w:ascii="Times New Roman" w:hAnsi="Times New Roman" w:cs="Times New Roman"/>
          <w:sz w:val="28"/>
          <w:szCs w:val="28"/>
        </w:rPr>
        <w:t xml:space="preserve"> 4 настоящего Положения».</w:t>
      </w:r>
    </w:p>
    <w:p w:rsidR="00CD59B7" w:rsidRDefault="00167B28" w:rsidP="00CD59B7">
      <w:pPr>
        <w:ind w:firstLine="709"/>
        <w:jc w:val="both"/>
        <w:rPr>
          <w:rFonts w:ascii="Times New Roman" w:hAnsi="Times New Roman" w:cs="Times New Roman"/>
          <w:sz w:val="28"/>
          <w:szCs w:val="28"/>
        </w:rPr>
      </w:pPr>
      <w:r>
        <w:rPr>
          <w:rFonts w:ascii="Times New Roman" w:hAnsi="Times New Roman" w:cs="Times New Roman"/>
          <w:sz w:val="28"/>
          <w:szCs w:val="28"/>
        </w:rPr>
        <w:t>3</w:t>
      </w:r>
      <w:r w:rsidR="0082683F">
        <w:rPr>
          <w:rFonts w:ascii="Times New Roman" w:hAnsi="Times New Roman" w:cs="Times New Roman"/>
          <w:sz w:val="28"/>
          <w:szCs w:val="28"/>
        </w:rPr>
        <w:t>) Р</w:t>
      </w:r>
      <w:r w:rsidR="00CD59B7">
        <w:rPr>
          <w:rFonts w:ascii="Times New Roman" w:hAnsi="Times New Roman" w:cs="Times New Roman"/>
          <w:sz w:val="28"/>
          <w:szCs w:val="28"/>
        </w:rPr>
        <w:t xml:space="preserve">аздел 8 «Заключение договора о предоставлении права  на размещение нестационарного торгового объекта на территории </w:t>
      </w:r>
      <w:proofErr w:type="spellStart"/>
      <w:r w:rsidR="00CD59B7">
        <w:rPr>
          <w:rFonts w:ascii="Times New Roman" w:hAnsi="Times New Roman" w:cs="Times New Roman"/>
          <w:sz w:val="28"/>
          <w:szCs w:val="28"/>
        </w:rPr>
        <w:t>Гулькевичского</w:t>
      </w:r>
      <w:proofErr w:type="spellEnd"/>
      <w:r w:rsidR="00CD59B7">
        <w:rPr>
          <w:rFonts w:ascii="Times New Roman" w:hAnsi="Times New Roman" w:cs="Times New Roman"/>
          <w:sz w:val="28"/>
          <w:szCs w:val="28"/>
        </w:rPr>
        <w:t xml:space="preserve"> городского поселения </w:t>
      </w:r>
      <w:proofErr w:type="spellStart"/>
      <w:r w:rsidR="00CD59B7">
        <w:rPr>
          <w:rFonts w:ascii="Times New Roman" w:hAnsi="Times New Roman" w:cs="Times New Roman"/>
          <w:sz w:val="28"/>
          <w:szCs w:val="28"/>
        </w:rPr>
        <w:t>Гулькевичского</w:t>
      </w:r>
      <w:proofErr w:type="spellEnd"/>
      <w:r w:rsidR="00CD59B7">
        <w:rPr>
          <w:rFonts w:ascii="Times New Roman" w:hAnsi="Times New Roman" w:cs="Times New Roman"/>
          <w:sz w:val="28"/>
          <w:szCs w:val="28"/>
        </w:rPr>
        <w:t xml:space="preserve"> района по результатам Конкурса» </w:t>
      </w:r>
      <w:r w:rsidR="006F2A93">
        <w:rPr>
          <w:rFonts w:ascii="Times New Roman" w:hAnsi="Times New Roman" w:cs="Times New Roman"/>
          <w:sz w:val="28"/>
          <w:szCs w:val="28"/>
        </w:rPr>
        <w:t>дополнить пункта</w:t>
      </w:r>
      <w:r>
        <w:rPr>
          <w:rFonts w:ascii="Times New Roman" w:hAnsi="Times New Roman" w:cs="Times New Roman"/>
          <w:sz w:val="28"/>
          <w:szCs w:val="28"/>
        </w:rPr>
        <w:t>м</w:t>
      </w:r>
      <w:r w:rsidR="006F2A93">
        <w:rPr>
          <w:rFonts w:ascii="Times New Roman" w:hAnsi="Times New Roman" w:cs="Times New Roman"/>
          <w:sz w:val="28"/>
          <w:szCs w:val="28"/>
        </w:rPr>
        <w:t>и</w:t>
      </w:r>
      <w:r>
        <w:rPr>
          <w:rFonts w:ascii="Times New Roman" w:hAnsi="Times New Roman" w:cs="Times New Roman"/>
          <w:sz w:val="28"/>
          <w:szCs w:val="28"/>
        </w:rPr>
        <w:t xml:space="preserve"> 8.6</w:t>
      </w:r>
      <w:r w:rsidR="006F2A93">
        <w:rPr>
          <w:rFonts w:ascii="Times New Roman" w:hAnsi="Times New Roman" w:cs="Times New Roman"/>
          <w:sz w:val="28"/>
          <w:szCs w:val="28"/>
        </w:rPr>
        <w:t>, 8.7</w:t>
      </w:r>
      <w:r>
        <w:rPr>
          <w:rFonts w:ascii="Times New Roman" w:hAnsi="Times New Roman" w:cs="Times New Roman"/>
          <w:sz w:val="28"/>
          <w:szCs w:val="28"/>
        </w:rPr>
        <w:t xml:space="preserve"> </w:t>
      </w:r>
      <w:r w:rsidR="00CD59B7">
        <w:rPr>
          <w:rFonts w:ascii="Times New Roman" w:hAnsi="Times New Roman" w:cs="Times New Roman"/>
          <w:sz w:val="28"/>
          <w:szCs w:val="28"/>
        </w:rPr>
        <w:t>следующе</w:t>
      </w:r>
      <w:r w:rsidR="0082683F">
        <w:rPr>
          <w:rFonts w:ascii="Times New Roman" w:hAnsi="Times New Roman" w:cs="Times New Roman"/>
          <w:sz w:val="28"/>
          <w:szCs w:val="28"/>
        </w:rPr>
        <w:t>го</w:t>
      </w:r>
      <w:r w:rsidR="00CD59B7">
        <w:rPr>
          <w:rFonts w:ascii="Times New Roman" w:hAnsi="Times New Roman" w:cs="Times New Roman"/>
          <w:sz w:val="28"/>
          <w:szCs w:val="28"/>
        </w:rPr>
        <w:t xml:space="preserve"> </w:t>
      </w:r>
      <w:r w:rsidR="0082683F">
        <w:rPr>
          <w:rFonts w:ascii="Times New Roman" w:hAnsi="Times New Roman" w:cs="Times New Roman"/>
          <w:sz w:val="28"/>
          <w:szCs w:val="28"/>
        </w:rPr>
        <w:t>содержания</w:t>
      </w:r>
      <w:r w:rsidR="00441C57">
        <w:rPr>
          <w:rFonts w:ascii="Times New Roman" w:hAnsi="Times New Roman" w:cs="Times New Roman"/>
          <w:sz w:val="28"/>
          <w:szCs w:val="28"/>
        </w:rPr>
        <w:t>:</w:t>
      </w:r>
    </w:p>
    <w:p w:rsidR="00441C57" w:rsidRDefault="0082683F" w:rsidP="00441C57">
      <w:pPr>
        <w:ind w:firstLine="709"/>
        <w:jc w:val="both"/>
        <w:rPr>
          <w:rFonts w:ascii="Times New Roman" w:hAnsi="Times New Roman"/>
          <w:sz w:val="28"/>
          <w:szCs w:val="28"/>
        </w:rPr>
      </w:pPr>
      <w:r>
        <w:rPr>
          <w:rFonts w:ascii="Times New Roman" w:hAnsi="Times New Roman" w:cs="Times New Roman"/>
          <w:sz w:val="28"/>
          <w:szCs w:val="28"/>
        </w:rPr>
        <w:t>«</w:t>
      </w:r>
      <w:r w:rsidR="00441C57" w:rsidRPr="00441C57">
        <w:rPr>
          <w:rFonts w:ascii="Times New Roman" w:hAnsi="Times New Roman" w:cs="Times New Roman"/>
          <w:sz w:val="28"/>
          <w:szCs w:val="28"/>
        </w:rPr>
        <w:t>8.6</w:t>
      </w:r>
      <w:proofErr w:type="gramStart"/>
      <w:r w:rsidR="00441C57" w:rsidRPr="00441C57">
        <w:rPr>
          <w:rFonts w:ascii="Times New Roman" w:hAnsi="Times New Roman" w:cs="Times New Roman"/>
          <w:sz w:val="28"/>
          <w:szCs w:val="28"/>
        </w:rPr>
        <w:t xml:space="preserve"> </w:t>
      </w:r>
      <w:r w:rsidR="00441C57" w:rsidRPr="00441C57">
        <w:rPr>
          <w:rFonts w:ascii="Times New Roman" w:hAnsi="Times New Roman"/>
          <w:sz w:val="28"/>
          <w:szCs w:val="28"/>
        </w:rPr>
        <w:t>П</w:t>
      </w:r>
      <w:proofErr w:type="gramEnd"/>
      <w:r w:rsidR="00441C57" w:rsidRPr="00441C57">
        <w:rPr>
          <w:rFonts w:ascii="Times New Roman" w:hAnsi="Times New Roman"/>
          <w:sz w:val="28"/>
          <w:szCs w:val="28"/>
        </w:rPr>
        <w:t>ри отсутствии системных нарушений правил торговли и желании хозяйствующего субъекта продолжать торговую деятельность по истечении сроков разрешенного размещения нестационарного торгового объекта возможно продление договоров без проведения конкурентных процедур (без конкурса</w:t>
      </w:r>
      <w:r w:rsidR="006F2A93">
        <w:rPr>
          <w:rFonts w:ascii="Times New Roman" w:hAnsi="Times New Roman"/>
          <w:sz w:val="28"/>
          <w:szCs w:val="28"/>
        </w:rPr>
        <w:t>)</w:t>
      </w:r>
      <w:r w:rsidR="00441C57" w:rsidRPr="00441C57">
        <w:rPr>
          <w:rFonts w:ascii="Times New Roman" w:hAnsi="Times New Roman"/>
          <w:sz w:val="28"/>
          <w:szCs w:val="28"/>
        </w:rPr>
        <w:t>.</w:t>
      </w:r>
    </w:p>
    <w:p w:rsidR="00441C57" w:rsidRPr="00441C57" w:rsidRDefault="00441C57" w:rsidP="00441C57">
      <w:pPr>
        <w:ind w:firstLine="709"/>
        <w:jc w:val="both"/>
        <w:rPr>
          <w:rFonts w:ascii="Times New Roman" w:hAnsi="Times New Roman"/>
          <w:sz w:val="28"/>
          <w:szCs w:val="28"/>
        </w:rPr>
      </w:pPr>
      <w:r w:rsidRPr="00441C57">
        <w:rPr>
          <w:rFonts w:ascii="Times New Roman" w:hAnsi="Times New Roman"/>
          <w:sz w:val="28"/>
          <w:szCs w:val="28"/>
        </w:rPr>
        <w:t>Хозяйствующий субъект, надлежавшим образом исполнявший обязанности по соответствующему Договору, по окончании срока предоставления права на размещение НТО имеет право на продление договора на новый срок, но не более двух раз подряд.</w:t>
      </w:r>
    </w:p>
    <w:p w:rsidR="00441C57" w:rsidRPr="00441C57" w:rsidRDefault="00441C57" w:rsidP="00441C57">
      <w:pPr>
        <w:ind w:firstLine="709"/>
        <w:jc w:val="both"/>
        <w:rPr>
          <w:rFonts w:ascii="Times New Roman" w:hAnsi="Times New Roman"/>
          <w:sz w:val="28"/>
          <w:szCs w:val="28"/>
        </w:rPr>
      </w:pPr>
      <w:proofErr w:type="gramStart"/>
      <w:r w:rsidRPr="00441C57">
        <w:rPr>
          <w:rFonts w:ascii="Times New Roman" w:hAnsi="Times New Roman"/>
          <w:sz w:val="28"/>
          <w:szCs w:val="28"/>
        </w:rPr>
        <w:t xml:space="preserve">Указанный в договоре срок может быть продлен по соглашению сторон с условием подачи </w:t>
      </w:r>
      <w:r w:rsidR="006F2B01" w:rsidRPr="00691911">
        <w:rPr>
          <w:rFonts w:ascii="Times New Roman" w:hAnsi="Times New Roman"/>
          <w:sz w:val="28"/>
          <w:szCs w:val="28"/>
        </w:rPr>
        <w:t>юридическим лицом</w:t>
      </w:r>
      <w:r w:rsidR="00F447CA">
        <w:rPr>
          <w:rFonts w:ascii="Times New Roman" w:hAnsi="Times New Roman"/>
          <w:sz w:val="28"/>
          <w:szCs w:val="28"/>
        </w:rPr>
        <w:t>,</w:t>
      </w:r>
      <w:r w:rsidR="006F2B01" w:rsidRPr="00441C57">
        <w:rPr>
          <w:rFonts w:ascii="Times New Roman" w:hAnsi="Times New Roman"/>
          <w:sz w:val="28"/>
          <w:szCs w:val="28"/>
        </w:rPr>
        <w:t xml:space="preserve"> индивидуальным </w:t>
      </w:r>
      <w:r w:rsidR="006F2B01" w:rsidRPr="00691911">
        <w:rPr>
          <w:rFonts w:ascii="Times New Roman" w:hAnsi="Times New Roman"/>
          <w:sz w:val="28"/>
          <w:szCs w:val="28"/>
        </w:rPr>
        <w:t>предпринимателем</w:t>
      </w:r>
      <w:r w:rsidR="00AA6973">
        <w:rPr>
          <w:rFonts w:ascii="Times New Roman" w:hAnsi="Times New Roman"/>
          <w:sz w:val="28"/>
          <w:szCs w:val="28"/>
        </w:rPr>
        <w:t>,</w:t>
      </w:r>
      <w:r w:rsidR="0082683F" w:rsidRPr="0082683F">
        <w:rPr>
          <w:rFonts w:ascii="Times New Roman" w:hAnsi="Times New Roman" w:cs="Times New Roman"/>
          <w:sz w:val="28"/>
          <w:szCs w:val="28"/>
        </w:rPr>
        <w:t xml:space="preserve"> </w:t>
      </w:r>
      <w:r w:rsidR="00AA6973">
        <w:rPr>
          <w:rFonts w:ascii="Times New Roman" w:hAnsi="Times New Roman" w:cs="Times New Roman"/>
          <w:sz w:val="28"/>
          <w:szCs w:val="28"/>
        </w:rPr>
        <w:t>физическим</w:t>
      </w:r>
      <w:r w:rsidR="0082683F" w:rsidRPr="00C173D5">
        <w:rPr>
          <w:rFonts w:ascii="Times New Roman" w:hAnsi="Times New Roman" w:cs="Times New Roman"/>
          <w:sz w:val="28"/>
          <w:szCs w:val="28"/>
        </w:rPr>
        <w:t xml:space="preserve"> лиц</w:t>
      </w:r>
      <w:r w:rsidR="00AA6973">
        <w:rPr>
          <w:rFonts w:ascii="Times New Roman" w:hAnsi="Times New Roman" w:cs="Times New Roman"/>
          <w:sz w:val="28"/>
          <w:szCs w:val="28"/>
        </w:rPr>
        <w:t>ом</w:t>
      </w:r>
      <w:r w:rsidR="0082683F" w:rsidRPr="00C173D5">
        <w:rPr>
          <w:rFonts w:ascii="Times New Roman" w:hAnsi="Times New Roman" w:cs="Times New Roman"/>
          <w:sz w:val="28"/>
          <w:szCs w:val="28"/>
        </w:rPr>
        <w:t>, не являющи</w:t>
      </w:r>
      <w:r w:rsidR="00AA6973">
        <w:rPr>
          <w:rFonts w:ascii="Times New Roman" w:hAnsi="Times New Roman" w:cs="Times New Roman"/>
          <w:sz w:val="28"/>
          <w:szCs w:val="28"/>
        </w:rPr>
        <w:t>мся</w:t>
      </w:r>
      <w:r w:rsidR="0082683F" w:rsidRPr="00C173D5">
        <w:rPr>
          <w:rFonts w:ascii="Times New Roman" w:hAnsi="Times New Roman" w:cs="Times New Roman"/>
          <w:sz w:val="28"/>
          <w:szCs w:val="28"/>
        </w:rPr>
        <w:t xml:space="preserve"> индивидуальным предприни</w:t>
      </w:r>
      <w:r w:rsidR="00AA6973">
        <w:rPr>
          <w:rFonts w:ascii="Times New Roman" w:hAnsi="Times New Roman" w:cs="Times New Roman"/>
          <w:sz w:val="28"/>
          <w:szCs w:val="28"/>
        </w:rPr>
        <w:t>мателе</w:t>
      </w:r>
      <w:r w:rsidR="0082683F" w:rsidRPr="00C173D5">
        <w:rPr>
          <w:rFonts w:ascii="Times New Roman" w:hAnsi="Times New Roman" w:cs="Times New Roman"/>
          <w:sz w:val="28"/>
          <w:szCs w:val="28"/>
        </w:rPr>
        <w:t>м и применяющи</w:t>
      </w:r>
      <w:r w:rsidR="00AA6973">
        <w:rPr>
          <w:rFonts w:ascii="Times New Roman" w:hAnsi="Times New Roman" w:cs="Times New Roman"/>
          <w:sz w:val="28"/>
          <w:szCs w:val="28"/>
        </w:rPr>
        <w:t>м</w:t>
      </w:r>
      <w:r w:rsidR="0082683F" w:rsidRPr="00C173D5">
        <w:rPr>
          <w:rFonts w:ascii="Times New Roman" w:hAnsi="Times New Roman" w:cs="Times New Roman"/>
          <w:sz w:val="28"/>
          <w:szCs w:val="28"/>
        </w:rPr>
        <w:t xml:space="preserve"> специальный налоговый режим «Налог на профессиональный доход»</w:t>
      </w:r>
      <w:r w:rsidRPr="00441C57">
        <w:rPr>
          <w:rFonts w:ascii="Times New Roman" w:hAnsi="Times New Roman"/>
          <w:sz w:val="28"/>
          <w:szCs w:val="28"/>
        </w:rPr>
        <w:t>, являющимся стороной по Договору, письменного заявления в администрацию.</w:t>
      </w:r>
      <w:proofErr w:type="gramEnd"/>
    </w:p>
    <w:p w:rsidR="00441C57" w:rsidRDefault="00441C57" w:rsidP="00441C57">
      <w:pPr>
        <w:ind w:firstLine="709"/>
        <w:jc w:val="both"/>
        <w:rPr>
          <w:rFonts w:ascii="Times New Roman" w:hAnsi="Times New Roman"/>
          <w:sz w:val="28"/>
          <w:szCs w:val="28"/>
        </w:rPr>
      </w:pPr>
      <w:r w:rsidRPr="00441C57">
        <w:rPr>
          <w:rFonts w:ascii="Times New Roman" w:hAnsi="Times New Roman"/>
          <w:sz w:val="28"/>
          <w:szCs w:val="28"/>
        </w:rPr>
        <w:t xml:space="preserve">Заявление </w:t>
      </w:r>
      <w:r w:rsidR="006F2B01" w:rsidRPr="00441C57">
        <w:rPr>
          <w:rFonts w:ascii="Times New Roman" w:hAnsi="Times New Roman"/>
          <w:sz w:val="28"/>
          <w:szCs w:val="28"/>
        </w:rPr>
        <w:t>юридическим лицом</w:t>
      </w:r>
      <w:r w:rsidR="00F447CA">
        <w:rPr>
          <w:rFonts w:ascii="Times New Roman" w:hAnsi="Times New Roman"/>
          <w:sz w:val="28"/>
          <w:szCs w:val="28"/>
        </w:rPr>
        <w:t>,</w:t>
      </w:r>
      <w:r w:rsidR="006F2B01" w:rsidRPr="00441C57">
        <w:rPr>
          <w:rFonts w:ascii="Times New Roman" w:hAnsi="Times New Roman"/>
          <w:sz w:val="28"/>
          <w:szCs w:val="28"/>
        </w:rPr>
        <w:t xml:space="preserve"> индивидуальным предпринимателем</w:t>
      </w:r>
      <w:r w:rsidR="00AA6973">
        <w:rPr>
          <w:rFonts w:ascii="Times New Roman" w:hAnsi="Times New Roman"/>
          <w:sz w:val="28"/>
          <w:szCs w:val="28"/>
        </w:rPr>
        <w:t xml:space="preserve">, </w:t>
      </w:r>
      <w:r w:rsidR="00AA6973">
        <w:rPr>
          <w:rFonts w:ascii="Times New Roman" w:hAnsi="Times New Roman" w:cs="Times New Roman"/>
          <w:sz w:val="28"/>
          <w:szCs w:val="28"/>
        </w:rPr>
        <w:t>физическим</w:t>
      </w:r>
      <w:r w:rsidR="00AA6973" w:rsidRPr="00C173D5">
        <w:rPr>
          <w:rFonts w:ascii="Times New Roman" w:hAnsi="Times New Roman" w:cs="Times New Roman"/>
          <w:sz w:val="28"/>
          <w:szCs w:val="28"/>
        </w:rPr>
        <w:t xml:space="preserve"> лиц</w:t>
      </w:r>
      <w:r w:rsidR="00AA6973">
        <w:rPr>
          <w:rFonts w:ascii="Times New Roman" w:hAnsi="Times New Roman" w:cs="Times New Roman"/>
          <w:sz w:val="28"/>
          <w:szCs w:val="28"/>
        </w:rPr>
        <w:t>ом</w:t>
      </w:r>
      <w:r w:rsidR="00AA6973" w:rsidRPr="00C173D5">
        <w:rPr>
          <w:rFonts w:ascii="Times New Roman" w:hAnsi="Times New Roman" w:cs="Times New Roman"/>
          <w:sz w:val="28"/>
          <w:szCs w:val="28"/>
        </w:rPr>
        <w:t>, не являющи</w:t>
      </w:r>
      <w:r w:rsidR="00AA6973">
        <w:rPr>
          <w:rFonts w:ascii="Times New Roman" w:hAnsi="Times New Roman" w:cs="Times New Roman"/>
          <w:sz w:val="28"/>
          <w:szCs w:val="28"/>
        </w:rPr>
        <w:t>мся</w:t>
      </w:r>
      <w:r w:rsidR="00AA6973" w:rsidRPr="00C173D5">
        <w:rPr>
          <w:rFonts w:ascii="Times New Roman" w:hAnsi="Times New Roman" w:cs="Times New Roman"/>
          <w:sz w:val="28"/>
          <w:szCs w:val="28"/>
        </w:rPr>
        <w:t xml:space="preserve"> индивидуальным предприни</w:t>
      </w:r>
      <w:r w:rsidR="00AA6973">
        <w:rPr>
          <w:rFonts w:ascii="Times New Roman" w:hAnsi="Times New Roman" w:cs="Times New Roman"/>
          <w:sz w:val="28"/>
          <w:szCs w:val="28"/>
        </w:rPr>
        <w:t>мателе</w:t>
      </w:r>
      <w:r w:rsidR="00AA6973" w:rsidRPr="00C173D5">
        <w:rPr>
          <w:rFonts w:ascii="Times New Roman" w:hAnsi="Times New Roman" w:cs="Times New Roman"/>
          <w:sz w:val="28"/>
          <w:szCs w:val="28"/>
        </w:rPr>
        <w:t>м и применяющи</w:t>
      </w:r>
      <w:r w:rsidR="00AA6973">
        <w:rPr>
          <w:rFonts w:ascii="Times New Roman" w:hAnsi="Times New Roman" w:cs="Times New Roman"/>
          <w:sz w:val="28"/>
          <w:szCs w:val="28"/>
        </w:rPr>
        <w:t>м</w:t>
      </w:r>
      <w:r w:rsidR="00AA6973" w:rsidRPr="00C173D5">
        <w:rPr>
          <w:rFonts w:ascii="Times New Roman" w:hAnsi="Times New Roman" w:cs="Times New Roman"/>
          <w:sz w:val="28"/>
          <w:szCs w:val="28"/>
        </w:rPr>
        <w:t xml:space="preserve"> специальный налоговый режим «Налог на профессиональный доход»</w:t>
      </w:r>
      <w:r w:rsidRPr="00441C57">
        <w:rPr>
          <w:rFonts w:ascii="Times New Roman" w:hAnsi="Times New Roman"/>
          <w:sz w:val="28"/>
          <w:szCs w:val="28"/>
        </w:rPr>
        <w:t xml:space="preserve"> подается за 30 календарных дней до истечения срока действия договора.</w:t>
      </w:r>
    </w:p>
    <w:p w:rsidR="006F2A93" w:rsidRPr="00D758C7" w:rsidRDefault="006F2A93" w:rsidP="006F2A93">
      <w:pPr>
        <w:ind w:firstLine="709"/>
        <w:jc w:val="both"/>
        <w:rPr>
          <w:rFonts w:ascii="Times New Roman" w:hAnsi="Times New Roman"/>
          <w:sz w:val="28"/>
          <w:szCs w:val="28"/>
        </w:rPr>
      </w:pPr>
      <w:r>
        <w:rPr>
          <w:rFonts w:ascii="Times New Roman" w:hAnsi="Times New Roman"/>
          <w:sz w:val="28"/>
          <w:szCs w:val="28"/>
        </w:rPr>
        <w:t xml:space="preserve">8.7 </w:t>
      </w:r>
      <w:r>
        <w:rPr>
          <w:rFonts w:ascii="Times New Roman" w:hAnsi="Times New Roman" w:cs="Times New Roman"/>
          <w:sz w:val="28"/>
          <w:szCs w:val="28"/>
        </w:rPr>
        <w:t xml:space="preserve">Плата по договору подлежит ежегодной индексации не чаще одного раза в год (в начале календарного года), но не ранее чем через год после </w:t>
      </w:r>
      <w:r w:rsidRPr="00D758C7">
        <w:rPr>
          <w:rFonts w:ascii="Times New Roman" w:hAnsi="Times New Roman"/>
          <w:sz w:val="28"/>
          <w:szCs w:val="28"/>
        </w:rPr>
        <w:t>заключения договора, с учетом уровня инфляции, установленного в федеральном законе о федеральном бюджете на соответствующий финансовый год и на плановый период</w:t>
      </w:r>
      <w:proofErr w:type="gramStart"/>
      <w:r w:rsidRPr="00D758C7">
        <w:rPr>
          <w:rFonts w:ascii="Times New Roman" w:hAnsi="Times New Roman"/>
          <w:sz w:val="28"/>
          <w:szCs w:val="28"/>
        </w:rPr>
        <w:t>.</w:t>
      </w:r>
      <w:r w:rsidR="00F447CA">
        <w:rPr>
          <w:rFonts w:ascii="Times New Roman" w:hAnsi="Times New Roman"/>
          <w:sz w:val="28"/>
          <w:szCs w:val="28"/>
        </w:rPr>
        <w:t>»</w:t>
      </w:r>
      <w:r w:rsidRPr="00D758C7">
        <w:rPr>
          <w:rFonts w:ascii="Times New Roman" w:hAnsi="Times New Roman"/>
          <w:sz w:val="28"/>
          <w:szCs w:val="28"/>
        </w:rPr>
        <w:t xml:space="preserve"> </w:t>
      </w:r>
      <w:proofErr w:type="gramEnd"/>
    </w:p>
    <w:p w:rsidR="002667C7" w:rsidRDefault="006F2B01" w:rsidP="00441C57">
      <w:pPr>
        <w:ind w:firstLine="709"/>
        <w:jc w:val="both"/>
        <w:rPr>
          <w:rFonts w:ascii="Times New Roman" w:hAnsi="Times New Roman" w:cs="Times New Roman"/>
          <w:bCs/>
          <w:sz w:val="28"/>
          <w:szCs w:val="28"/>
        </w:rPr>
      </w:pPr>
      <w:r>
        <w:rPr>
          <w:rFonts w:ascii="Times New Roman" w:hAnsi="Times New Roman" w:cs="Times New Roman"/>
          <w:sz w:val="28"/>
          <w:szCs w:val="28"/>
        </w:rPr>
        <w:t>2</w:t>
      </w:r>
      <w:r w:rsidR="00811CB0">
        <w:rPr>
          <w:rFonts w:ascii="Times New Roman" w:hAnsi="Times New Roman" w:cs="Times New Roman"/>
          <w:sz w:val="28"/>
          <w:szCs w:val="28"/>
        </w:rPr>
        <w:t>.</w:t>
      </w:r>
      <w:r w:rsidR="00441C57">
        <w:rPr>
          <w:rFonts w:ascii="Times New Roman" w:hAnsi="Times New Roman" w:cs="Times New Roman"/>
          <w:sz w:val="28"/>
          <w:szCs w:val="28"/>
        </w:rPr>
        <w:t xml:space="preserve"> </w:t>
      </w:r>
      <w:r w:rsidR="00F10F07">
        <w:rPr>
          <w:rFonts w:ascii="Times New Roman" w:hAnsi="Times New Roman" w:cs="Times New Roman"/>
          <w:sz w:val="28"/>
          <w:szCs w:val="28"/>
        </w:rPr>
        <w:t>П</w:t>
      </w:r>
      <w:r w:rsidR="00F447CA">
        <w:rPr>
          <w:rFonts w:ascii="Times New Roman" w:hAnsi="Times New Roman" w:cs="Times New Roman"/>
          <w:bCs/>
          <w:sz w:val="28"/>
          <w:szCs w:val="28"/>
        </w:rPr>
        <w:t>риложения</w:t>
      </w:r>
      <w:r w:rsidR="002667C7">
        <w:rPr>
          <w:rFonts w:ascii="Times New Roman" w:hAnsi="Times New Roman" w:cs="Times New Roman"/>
          <w:bCs/>
          <w:sz w:val="28"/>
          <w:szCs w:val="28"/>
        </w:rPr>
        <w:t xml:space="preserve"> </w:t>
      </w:r>
      <w:r w:rsidR="00811CB0">
        <w:rPr>
          <w:rFonts w:ascii="Times New Roman" w:hAnsi="Times New Roman" w:cs="Times New Roman"/>
          <w:bCs/>
          <w:sz w:val="28"/>
          <w:szCs w:val="28"/>
        </w:rPr>
        <w:t>2,</w:t>
      </w:r>
      <w:r w:rsidR="00AA6973">
        <w:rPr>
          <w:rFonts w:ascii="Times New Roman" w:hAnsi="Times New Roman" w:cs="Times New Roman"/>
          <w:bCs/>
          <w:sz w:val="28"/>
          <w:szCs w:val="28"/>
        </w:rPr>
        <w:t xml:space="preserve"> </w:t>
      </w:r>
      <w:r w:rsidR="00811CB0">
        <w:rPr>
          <w:rFonts w:ascii="Times New Roman" w:hAnsi="Times New Roman" w:cs="Times New Roman"/>
          <w:bCs/>
          <w:sz w:val="28"/>
          <w:szCs w:val="28"/>
        </w:rPr>
        <w:t xml:space="preserve">3 </w:t>
      </w:r>
      <w:r w:rsidR="002667C7">
        <w:rPr>
          <w:rFonts w:ascii="Times New Roman" w:hAnsi="Times New Roman" w:cs="Times New Roman"/>
          <w:bCs/>
          <w:sz w:val="28"/>
          <w:szCs w:val="28"/>
        </w:rPr>
        <w:t>к</w:t>
      </w:r>
      <w:r w:rsidR="00811CB0">
        <w:rPr>
          <w:rFonts w:ascii="Times New Roman" w:hAnsi="Times New Roman" w:cs="Times New Roman"/>
          <w:bCs/>
          <w:sz w:val="28"/>
          <w:szCs w:val="28"/>
        </w:rPr>
        <w:t xml:space="preserve"> постановлению </w:t>
      </w:r>
      <w:r w:rsidR="002667C7">
        <w:rPr>
          <w:rFonts w:ascii="Times New Roman" w:hAnsi="Times New Roman" w:cs="Times New Roman"/>
          <w:bCs/>
          <w:sz w:val="28"/>
          <w:szCs w:val="28"/>
        </w:rPr>
        <w:t>изложить в новой редакции</w:t>
      </w:r>
      <w:r w:rsidR="00AA6973">
        <w:rPr>
          <w:rFonts w:ascii="Times New Roman" w:hAnsi="Times New Roman" w:cs="Times New Roman"/>
          <w:bCs/>
          <w:sz w:val="28"/>
          <w:szCs w:val="28"/>
        </w:rPr>
        <w:t xml:space="preserve"> согласно приложениям 1, </w:t>
      </w:r>
      <w:r w:rsidR="00811CB0">
        <w:rPr>
          <w:rFonts w:ascii="Times New Roman" w:hAnsi="Times New Roman" w:cs="Times New Roman"/>
          <w:bCs/>
          <w:sz w:val="28"/>
          <w:szCs w:val="28"/>
        </w:rPr>
        <w:t>2</w:t>
      </w:r>
      <w:r>
        <w:rPr>
          <w:rFonts w:ascii="Times New Roman" w:hAnsi="Times New Roman" w:cs="Times New Roman"/>
          <w:bCs/>
          <w:sz w:val="28"/>
          <w:szCs w:val="28"/>
        </w:rPr>
        <w:t>.</w:t>
      </w:r>
    </w:p>
    <w:p w:rsidR="00F10F07" w:rsidRDefault="006F2B01" w:rsidP="00441C57">
      <w:pPr>
        <w:ind w:firstLine="709"/>
        <w:jc w:val="both"/>
        <w:rPr>
          <w:rFonts w:ascii="Times New Roman" w:hAnsi="Times New Roman" w:cs="Times New Roman"/>
          <w:bCs/>
          <w:sz w:val="28"/>
          <w:szCs w:val="28"/>
        </w:rPr>
      </w:pPr>
      <w:r>
        <w:rPr>
          <w:rFonts w:ascii="Times New Roman" w:hAnsi="Times New Roman" w:cs="Times New Roman"/>
          <w:bCs/>
          <w:sz w:val="28"/>
          <w:szCs w:val="28"/>
        </w:rPr>
        <w:t>3</w:t>
      </w:r>
      <w:r w:rsidR="00811CB0">
        <w:rPr>
          <w:rFonts w:ascii="Times New Roman" w:hAnsi="Times New Roman" w:cs="Times New Roman"/>
          <w:bCs/>
          <w:sz w:val="28"/>
          <w:szCs w:val="28"/>
        </w:rPr>
        <w:t>.</w:t>
      </w:r>
      <w:r w:rsidR="00F447CA">
        <w:rPr>
          <w:rFonts w:ascii="Times New Roman" w:hAnsi="Times New Roman" w:cs="Times New Roman"/>
          <w:bCs/>
          <w:sz w:val="28"/>
          <w:szCs w:val="28"/>
        </w:rPr>
        <w:t xml:space="preserve"> Приложения</w:t>
      </w:r>
      <w:r w:rsidR="00F10F07">
        <w:rPr>
          <w:rFonts w:ascii="Times New Roman" w:hAnsi="Times New Roman" w:cs="Times New Roman"/>
          <w:bCs/>
          <w:sz w:val="28"/>
          <w:szCs w:val="28"/>
        </w:rPr>
        <w:t xml:space="preserve"> </w:t>
      </w:r>
      <w:r w:rsidR="00811CB0">
        <w:rPr>
          <w:rFonts w:ascii="Times New Roman" w:hAnsi="Times New Roman" w:cs="Times New Roman"/>
          <w:bCs/>
          <w:sz w:val="28"/>
          <w:szCs w:val="28"/>
        </w:rPr>
        <w:t>1,</w:t>
      </w:r>
      <w:r w:rsidR="00AA6973">
        <w:rPr>
          <w:rFonts w:ascii="Times New Roman" w:hAnsi="Times New Roman" w:cs="Times New Roman"/>
          <w:bCs/>
          <w:sz w:val="28"/>
          <w:szCs w:val="28"/>
        </w:rPr>
        <w:t xml:space="preserve"> </w:t>
      </w:r>
      <w:r w:rsidR="00811CB0">
        <w:rPr>
          <w:rFonts w:ascii="Times New Roman" w:hAnsi="Times New Roman" w:cs="Times New Roman"/>
          <w:bCs/>
          <w:sz w:val="28"/>
          <w:szCs w:val="28"/>
        </w:rPr>
        <w:t>2,</w:t>
      </w:r>
      <w:r w:rsidR="00AA6973">
        <w:rPr>
          <w:rFonts w:ascii="Times New Roman" w:hAnsi="Times New Roman" w:cs="Times New Roman"/>
          <w:bCs/>
          <w:sz w:val="28"/>
          <w:szCs w:val="28"/>
        </w:rPr>
        <w:t xml:space="preserve"> </w:t>
      </w:r>
      <w:r w:rsidR="00811CB0">
        <w:rPr>
          <w:rFonts w:ascii="Times New Roman" w:hAnsi="Times New Roman" w:cs="Times New Roman"/>
          <w:bCs/>
          <w:sz w:val="28"/>
          <w:szCs w:val="28"/>
        </w:rPr>
        <w:t>4</w:t>
      </w:r>
      <w:r w:rsidR="00F10F07">
        <w:rPr>
          <w:rFonts w:ascii="Times New Roman" w:hAnsi="Times New Roman" w:cs="Times New Roman"/>
          <w:bCs/>
          <w:sz w:val="28"/>
          <w:szCs w:val="28"/>
        </w:rPr>
        <w:t xml:space="preserve"> к положению </w:t>
      </w:r>
      <w:r w:rsidR="00F10F07" w:rsidRPr="00915427">
        <w:rPr>
          <w:rStyle w:val="a3"/>
          <w:rFonts w:ascii="Times New Roman" w:hAnsi="Times New Roman" w:cs="Times New Roman"/>
          <w:b w:val="0"/>
          <w:bCs w:val="0"/>
          <w:color w:val="auto"/>
          <w:sz w:val="28"/>
          <w:szCs w:val="28"/>
        </w:rPr>
        <w:t xml:space="preserve">о </w:t>
      </w:r>
      <w:r w:rsidR="00F10F07">
        <w:rPr>
          <w:rStyle w:val="a3"/>
          <w:rFonts w:ascii="Times New Roman" w:hAnsi="Times New Roman" w:cs="Times New Roman"/>
          <w:b w:val="0"/>
          <w:bCs w:val="0"/>
          <w:color w:val="auto"/>
          <w:sz w:val="28"/>
          <w:szCs w:val="28"/>
        </w:rPr>
        <w:t xml:space="preserve">предоставлении права на </w:t>
      </w:r>
      <w:r w:rsidR="00F10F07" w:rsidRPr="00915427">
        <w:rPr>
          <w:rStyle w:val="a3"/>
          <w:rFonts w:ascii="Times New Roman" w:hAnsi="Times New Roman" w:cs="Times New Roman"/>
          <w:b w:val="0"/>
          <w:bCs w:val="0"/>
          <w:color w:val="auto"/>
          <w:sz w:val="28"/>
          <w:szCs w:val="28"/>
        </w:rPr>
        <w:t>размещени</w:t>
      </w:r>
      <w:r w:rsidR="00F10F07">
        <w:rPr>
          <w:rStyle w:val="a3"/>
          <w:rFonts w:ascii="Times New Roman" w:hAnsi="Times New Roman" w:cs="Times New Roman"/>
          <w:b w:val="0"/>
          <w:bCs w:val="0"/>
          <w:color w:val="auto"/>
          <w:sz w:val="28"/>
          <w:szCs w:val="28"/>
        </w:rPr>
        <w:t>е</w:t>
      </w:r>
      <w:r w:rsidR="00F10F07" w:rsidRPr="00915427">
        <w:rPr>
          <w:rStyle w:val="a3"/>
          <w:rFonts w:ascii="Times New Roman" w:hAnsi="Times New Roman" w:cs="Times New Roman"/>
          <w:b w:val="0"/>
          <w:bCs w:val="0"/>
          <w:color w:val="auto"/>
          <w:sz w:val="28"/>
          <w:szCs w:val="28"/>
        </w:rPr>
        <w:t xml:space="preserve"> нестационарных торговых объектов на территории </w:t>
      </w:r>
      <w:proofErr w:type="spellStart"/>
      <w:r w:rsidR="00F10F07">
        <w:rPr>
          <w:rStyle w:val="a3"/>
          <w:rFonts w:ascii="Times New Roman" w:hAnsi="Times New Roman" w:cs="Times New Roman"/>
          <w:b w:val="0"/>
          <w:bCs w:val="0"/>
          <w:color w:val="auto"/>
          <w:sz w:val="28"/>
          <w:szCs w:val="28"/>
        </w:rPr>
        <w:t>Гулькевичского</w:t>
      </w:r>
      <w:proofErr w:type="spellEnd"/>
      <w:r w:rsidR="00F10F07" w:rsidRPr="00915427">
        <w:rPr>
          <w:rStyle w:val="a3"/>
          <w:rFonts w:ascii="Times New Roman" w:hAnsi="Times New Roman" w:cs="Times New Roman"/>
          <w:b w:val="0"/>
          <w:bCs w:val="0"/>
          <w:color w:val="auto"/>
          <w:sz w:val="28"/>
          <w:szCs w:val="28"/>
        </w:rPr>
        <w:t xml:space="preserve"> городского поселения </w:t>
      </w:r>
      <w:proofErr w:type="spellStart"/>
      <w:r w:rsidR="00F10F07">
        <w:rPr>
          <w:rStyle w:val="a3"/>
          <w:rFonts w:ascii="Times New Roman" w:hAnsi="Times New Roman" w:cs="Times New Roman"/>
          <w:b w:val="0"/>
          <w:bCs w:val="0"/>
          <w:color w:val="auto"/>
          <w:sz w:val="28"/>
          <w:szCs w:val="28"/>
        </w:rPr>
        <w:t>Гулькевичского</w:t>
      </w:r>
      <w:proofErr w:type="spellEnd"/>
      <w:r w:rsidR="00F10F07" w:rsidRPr="00915427">
        <w:rPr>
          <w:rStyle w:val="a3"/>
          <w:rFonts w:ascii="Times New Roman" w:hAnsi="Times New Roman" w:cs="Times New Roman"/>
          <w:b w:val="0"/>
          <w:bCs w:val="0"/>
          <w:color w:val="auto"/>
          <w:sz w:val="28"/>
          <w:szCs w:val="28"/>
        </w:rPr>
        <w:t xml:space="preserve"> района</w:t>
      </w:r>
      <w:r w:rsidR="00F10F07">
        <w:rPr>
          <w:rFonts w:ascii="Times New Roman" w:hAnsi="Times New Roman" w:cs="Times New Roman"/>
          <w:bCs/>
          <w:sz w:val="28"/>
          <w:szCs w:val="28"/>
        </w:rPr>
        <w:t xml:space="preserve"> изложит</w:t>
      </w:r>
      <w:r w:rsidR="00811CB0">
        <w:rPr>
          <w:rFonts w:ascii="Times New Roman" w:hAnsi="Times New Roman" w:cs="Times New Roman"/>
          <w:bCs/>
          <w:sz w:val="28"/>
          <w:szCs w:val="28"/>
        </w:rPr>
        <w:t xml:space="preserve">ь в новой редакции согласно приложениям </w:t>
      </w:r>
      <w:r w:rsidR="00285173">
        <w:rPr>
          <w:rFonts w:ascii="Times New Roman" w:hAnsi="Times New Roman" w:cs="Times New Roman"/>
          <w:bCs/>
          <w:sz w:val="28"/>
          <w:szCs w:val="28"/>
        </w:rPr>
        <w:t>3</w:t>
      </w:r>
      <w:r w:rsidR="00811CB0">
        <w:rPr>
          <w:rFonts w:ascii="Times New Roman" w:hAnsi="Times New Roman" w:cs="Times New Roman"/>
          <w:bCs/>
          <w:sz w:val="28"/>
          <w:szCs w:val="28"/>
        </w:rPr>
        <w:t>,</w:t>
      </w:r>
      <w:r w:rsidR="00AA6973">
        <w:rPr>
          <w:rFonts w:ascii="Times New Roman" w:hAnsi="Times New Roman" w:cs="Times New Roman"/>
          <w:bCs/>
          <w:sz w:val="28"/>
          <w:szCs w:val="28"/>
        </w:rPr>
        <w:t xml:space="preserve"> </w:t>
      </w:r>
      <w:r w:rsidR="00285173">
        <w:rPr>
          <w:rFonts w:ascii="Times New Roman" w:hAnsi="Times New Roman" w:cs="Times New Roman"/>
          <w:bCs/>
          <w:sz w:val="28"/>
          <w:szCs w:val="28"/>
        </w:rPr>
        <w:t>4</w:t>
      </w:r>
      <w:r w:rsidR="00811CB0">
        <w:rPr>
          <w:rFonts w:ascii="Times New Roman" w:hAnsi="Times New Roman" w:cs="Times New Roman"/>
          <w:bCs/>
          <w:sz w:val="28"/>
          <w:szCs w:val="28"/>
        </w:rPr>
        <w:t>,</w:t>
      </w:r>
      <w:r w:rsidR="00AA6973">
        <w:rPr>
          <w:rFonts w:ascii="Times New Roman" w:hAnsi="Times New Roman" w:cs="Times New Roman"/>
          <w:bCs/>
          <w:sz w:val="28"/>
          <w:szCs w:val="28"/>
        </w:rPr>
        <w:t xml:space="preserve"> </w:t>
      </w:r>
      <w:r w:rsidR="00285173">
        <w:rPr>
          <w:rFonts w:ascii="Times New Roman" w:hAnsi="Times New Roman" w:cs="Times New Roman"/>
          <w:bCs/>
          <w:sz w:val="28"/>
          <w:szCs w:val="28"/>
        </w:rPr>
        <w:t>5</w:t>
      </w:r>
      <w:r w:rsidR="00F10F07">
        <w:rPr>
          <w:rFonts w:ascii="Times New Roman" w:hAnsi="Times New Roman" w:cs="Times New Roman"/>
          <w:bCs/>
          <w:sz w:val="28"/>
          <w:szCs w:val="28"/>
        </w:rPr>
        <w:t>.</w:t>
      </w:r>
    </w:p>
    <w:bookmarkEnd w:id="1"/>
    <w:p w:rsidR="00DC08AE" w:rsidRPr="005E28A4" w:rsidRDefault="006F2B01" w:rsidP="00DC08AE">
      <w:pPr>
        <w:ind w:firstLine="709"/>
        <w:jc w:val="both"/>
        <w:rPr>
          <w:rFonts w:ascii="Times New Roman" w:hAnsi="Times New Roman" w:cs="Times New Roman"/>
          <w:sz w:val="28"/>
          <w:szCs w:val="28"/>
        </w:rPr>
      </w:pPr>
      <w:r>
        <w:rPr>
          <w:rFonts w:ascii="Times New Roman" w:hAnsi="Times New Roman" w:cs="Times New Roman"/>
          <w:sz w:val="28"/>
          <w:szCs w:val="28"/>
        </w:rPr>
        <w:t>4</w:t>
      </w:r>
      <w:r w:rsidR="00DC08AE" w:rsidRPr="005E28A4">
        <w:rPr>
          <w:rFonts w:ascii="Times New Roman" w:hAnsi="Times New Roman" w:cs="Times New Roman"/>
          <w:sz w:val="28"/>
          <w:szCs w:val="28"/>
        </w:rPr>
        <w:t xml:space="preserve">. </w:t>
      </w:r>
      <w:r w:rsidR="00691911">
        <w:rPr>
          <w:rFonts w:ascii="Times New Roman" w:hAnsi="Times New Roman" w:cs="Times New Roman"/>
          <w:sz w:val="28"/>
          <w:szCs w:val="28"/>
        </w:rPr>
        <w:t>Опубликовать</w:t>
      </w:r>
      <w:r w:rsidR="00DC08AE" w:rsidRPr="005E28A4">
        <w:rPr>
          <w:rFonts w:ascii="Times New Roman" w:hAnsi="Times New Roman" w:cs="Times New Roman"/>
          <w:sz w:val="28"/>
          <w:szCs w:val="28"/>
        </w:rPr>
        <w:t xml:space="preserve"> настоящее постановление </w:t>
      </w:r>
      <w:r w:rsidR="00691911">
        <w:rPr>
          <w:rFonts w:ascii="Times New Roman" w:hAnsi="Times New Roman" w:cs="Times New Roman"/>
          <w:sz w:val="28"/>
          <w:szCs w:val="28"/>
        </w:rPr>
        <w:t xml:space="preserve">в общественно-политической газете </w:t>
      </w:r>
      <w:proofErr w:type="spellStart"/>
      <w:r w:rsidR="00691911">
        <w:rPr>
          <w:rFonts w:ascii="Times New Roman" w:hAnsi="Times New Roman" w:cs="Times New Roman"/>
          <w:sz w:val="28"/>
          <w:szCs w:val="28"/>
        </w:rPr>
        <w:t>Гулькевичского</w:t>
      </w:r>
      <w:proofErr w:type="spellEnd"/>
      <w:r w:rsidR="00691911">
        <w:rPr>
          <w:rFonts w:ascii="Times New Roman" w:hAnsi="Times New Roman" w:cs="Times New Roman"/>
          <w:sz w:val="28"/>
          <w:szCs w:val="28"/>
        </w:rPr>
        <w:t xml:space="preserve"> района </w:t>
      </w:r>
      <w:r w:rsidR="00DC08AE" w:rsidRPr="005E28A4">
        <w:rPr>
          <w:rFonts w:ascii="Times New Roman" w:hAnsi="Times New Roman" w:cs="Times New Roman"/>
          <w:sz w:val="28"/>
          <w:szCs w:val="28"/>
        </w:rPr>
        <w:t xml:space="preserve">и разместить на сайте </w:t>
      </w:r>
      <w:proofErr w:type="spellStart"/>
      <w:r w:rsidR="00DC08AE" w:rsidRPr="005E28A4">
        <w:rPr>
          <w:rFonts w:ascii="Times New Roman" w:hAnsi="Times New Roman" w:cs="Times New Roman"/>
          <w:sz w:val="28"/>
          <w:szCs w:val="28"/>
        </w:rPr>
        <w:t>Гулькевичского</w:t>
      </w:r>
      <w:proofErr w:type="spellEnd"/>
      <w:r w:rsidR="00DC08AE" w:rsidRPr="005E28A4">
        <w:rPr>
          <w:rFonts w:ascii="Times New Roman" w:hAnsi="Times New Roman" w:cs="Times New Roman"/>
          <w:sz w:val="28"/>
          <w:szCs w:val="28"/>
        </w:rPr>
        <w:t xml:space="preserve"> городского поселения </w:t>
      </w:r>
      <w:proofErr w:type="spellStart"/>
      <w:r w:rsidR="00DC08AE" w:rsidRPr="005E28A4">
        <w:rPr>
          <w:rFonts w:ascii="Times New Roman" w:hAnsi="Times New Roman" w:cs="Times New Roman"/>
          <w:sz w:val="28"/>
          <w:szCs w:val="28"/>
        </w:rPr>
        <w:t>Гулькевичского</w:t>
      </w:r>
      <w:proofErr w:type="spellEnd"/>
      <w:r w:rsidR="00DC08AE" w:rsidRPr="005E28A4">
        <w:rPr>
          <w:rFonts w:ascii="Times New Roman" w:hAnsi="Times New Roman" w:cs="Times New Roman"/>
          <w:sz w:val="28"/>
          <w:szCs w:val="28"/>
        </w:rPr>
        <w:t xml:space="preserve">  района в </w:t>
      </w:r>
      <w:r w:rsidR="00811CB0">
        <w:rPr>
          <w:rFonts w:ascii="Times New Roman" w:hAnsi="Times New Roman" w:cs="Times New Roman"/>
          <w:sz w:val="28"/>
          <w:szCs w:val="28"/>
        </w:rPr>
        <w:t>информационно-</w:t>
      </w:r>
      <w:r w:rsidR="00691911">
        <w:rPr>
          <w:rFonts w:ascii="Times New Roman" w:hAnsi="Times New Roman" w:cs="Times New Roman"/>
          <w:sz w:val="28"/>
          <w:szCs w:val="28"/>
        </w:rPr>
        <w:t>телекомму</w:t>
      </w:r>
      <w:r w:rsidR="00811CB0">
        <w:rPr>
          <w:rFonts w:ascii="Times New Roman" w:hAnsi="Times New Roman" w:cs="Times New Roman"/>
          <w:sz w:val="28"/>
          <w:szCs w:val="28"/>
        </w:rPr>
        <w:t xml:space="preserve">никационной </w:t>
      </w:r>
      <w:r w:rsidR="00DC08AE" w:rsidRPr="005E28A4">
        <w:rPr>
          <w:rFonts w:ascii="Times New Roman" w:hAnsi="Times New Roman" w:cs="Times New Roman"/>
          <w:sz w:val="28"/>
          <w:szCs w:val="28"/>
        </w:rPr>
        <w:t>сети «Интернет».</w:t>
      </w:r>
    </w:p>
    <w:p w:rsidR="00DC08AE" w:rsidRPr="00E65AEF" w:rsidRDefault="006F2B01" w:rsidP="00DC08AE">
      <w:pPr>
        <w:pStyle w:val="a4"/>
        <w:tabs>
          <w:tab w:val="left" w:pos="825"/>
        </w:tabs>
        <w:ind w:firstLine="709"/>
        <w:rPr>
          <w:szCs w:val="28"/>
        </w:rPr>
      </w:pPr>
      <w:r>
        <w:rPr>
          <w:szCs w:val="28"/>
        </w:rPr>
        <w:lastRenderedPageBreak/>
        <w:t>5</w:t>
      </w:r>
      <w:r w:rsidR="00DC08AE">
        <w:rPr>
          <w:szCs w:val="28"/>
        </w:rPr>
        <w:t xml:space="preserve">. </w:t>
      </w:r>
      <w:proofErr w:type="gramStart"/>
      <w:r w:rsidR="00DC08AE" w:rsidRPr="00E65AEF">
        <w:rPr>
          <w:szCs w:val="28"/>
        </w:rPr>
        <w:t>Контроль за</w:t>
      </w:r>
      <w:proofErr w:type="gramEnd"/>
      <w:r w:rsidR="00DC08AE" w:rsidRPr="00E65AEF">
        <w:rPr>
          <w:szCs w:val="28"/>
        </w:rPr>
        <w:t xml:space="preserve"> выполнением настоящего постановления </w:t>
      </w:r>
      <w:r w:rsidR="00DC08AE">
        <w:rPr>
          <w:szCs w:val="28"/>
        </w:rPr>
        <w:t>оставляю за собой.</w:t>
      </w:r>
    </w:p>
    <w:p w:rsidR="00DC08AE" w:rsidRPr="00915427" w:rsidRDefault="006F2B01" w:rsidP="00DC08AE">
      <w:pPr>
        <w:ind w:firstLine="709"/>
        <w:jc w:val="both"/>
        <w:rPr>
          <w:rFonts w:ascii="Times New Roman" w:hAnsi="Times New Roman" w:cs="Times New Roman"/>
          <w:sz w:val="28"/>
          <w:szCs w:val="28"/>
        </w:rPr>
      </w:pPr>
      <w:r>
        <w:rPr>
          <w:rFonts w:ascii="Times New Roman" w:hAnsi="Times New Roman" w:cs="Times New Roman"/>
          <w:sz w:val="28"/>
          <w:szCs w:val="28"/>
        </w:rPr>
        <w:t>6</w:t>
      </w:r>
      <w:r w:rsidR="00DC08AE" w:rsidRPr="00915427">
        <w:rPr>
          <w:rFonts w:ascii="Times New Roman" w:hAnsi="Times New Roman" w:cs="Times New Roman"/>
          <w:sz w:val="28"/>
          <w:szCs w:val="28"/>
        </w:rPr>
        <w:t xml:space="preserve">. Настоящее постановление вступает в силу после его официального </w:t>
      </w:r>
      <w:r>
        <w:rPr>
          <w:rFonts w:ascii="Times New Roman" w:hAnsi="Times New Roman" w:cs="Times New Roman"/>
          <w:sz w:val="28"/>
          <w:szCs w:val="28"/>
        </w:rPr>
        <w:t>оп</w:t>
      </w:r>
      <w:r w:rsidR="00691911">
        <w:rPr>
          <w:rFonts w:ascii="Times New Roman" w:hAnsi="Times New Roman" w:cs="Times New Roman"/>
          <w:sz w:val="28"/>
          <w:szCs w:val="28"/>
        </w:rPr>
        <w:t>убликования</w:t>
      </w:r>
      <w:r w:rsidR="00DC08AE" w:rsidRPr="00915427">
        <w:rPr>
          <w:rFonts w:ascii="Times New Roman" w:hAnsi="Times New Roman" w:cs="Times New Roman"/>
          <w:sz w:val="28"/>
          <w:szCs w:val="28"/>
        </w:rPr>
        <w:t>.</w:t>
      </w:r>
    </w:p>
    <w:p w:rsidR="00DC08AE" w:rsidRPr="00915427" w:rsidRDefault="00DC08AE" w:rsidP="00DC08AE">
      <w:pPr>
        <w:ind w:firstLine="709"/>
        <w:jc w:val="both"/>
        <w:rPr>
          <w:rFonts w:ascii="Times New Roman" w:hAnsi="Times New Roman" w:cs="Times New Roman"/>
          <w:sz w:val="28"/>
          <w:szCs w:val="28"/>
        </w:rPr>
      </w:pPr>
    </w:p>
    <w:p w:rsidR="00DC08AE" w:rsidRPr="00915427" w:rsidRDefault="00DC08AE" w:rsidP="00DC08AE">
      <w:pPr>
        <w:ind w:firstLine="709"/>
        <w:jc w:val="both"/>
        <w:rPr>
          <w:rFonts w:ascii="Times New Roman" w:hAnsi="Times New Roman" w:cs="Times New Roman"/>
          <w:sz w:val="28"/>
          <w:szCs w:val="28"/>
        </w:rPr>
      </w:pPr>
    </w:p>
    <w:p w:rsidR="00DC08AE" w:rsidRDefault="00DC08AE" w:rsidP="00DC08AE">
      <w:pPr>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Гулькевичского</w:t>
      </w:r>
      <w:proofErr w:type="spellEnd"/>
      <w:r>
        <w:rPr>
          <w:rFonts w:ascii="Times New Roman" w:hAnsi="Times New Roman" w:cs="Times New Roman"/>
          <w:sz w:val="28"/>
          <w:szCs w:val="28"/>
        </w:rPr>
        <w:t xml:space="preserve"> городского поселения</w:t>
      </w:r>
    </w:p>
    <w:p w:rsidR="007E60EA" w:rsidRDefault="00DC08AE">
      <w:pPr>
        <w:rPr>
          <w:rFonts w:ascii="Times New Roman" w:hAnsi="Times New Roman" w:cs="Times New Roman"/>
          <w:sz w:val="28"/>
          <w:szCs w:val="28"/>
        </w:rPr>
      </w:pPr>
      <w:proofErr w:type="spellStart"/>
      <w:r>
        <w:rPr>
          <w:rFonts w:ascii="Times New Roman" w:hAnsi="Times New Roman" w:cs="Times New Roman"/>
          <w:sz w:val="28"/>
          <w:szCs w:val="28"/>
        </w:rPr>
        <w:t>Гулькевичского</w:t>
      </w:r>
      <w:proofErr w:type="spellEnd"/>
      <w:r>
        <w:rPr>
          <w:rFonts w:ascii="Times New Roman" w:hAnsi="Times New Roman" w:cs="Times New Roman"/>
          <w:sz w:val="28"/>
          <w:szCs w:val="28"/>
        </w:rPr>
        <w:t xml:space="preserve"> района</w:t>
      </w:r>
      <w:r w:rsidR="0019697A">
        <w:rPr>
          <w:rFonts w:ascii="Times New Roman" w:hAnsi="Times New Roman" w:cs="Times New Roman"/>
          <w:sz w:val="28"/>
          <w:szCs w:val="28"/>
        </w:rPr>
        <w:t xml:space="preserve">                                                                      </w:t>
      </w:r>
      <w:r>
        <w:rPr>
          <w:rFonts w:ascii="Times New Roman" w:hAnsi="Times New Roman" w:cs="Times New Roman"/>
          <w:sz w:val="28"/>
          <w:szCs w:val="28"/>
        </w:rPr>
        <w:t>А. </w:t>
      </w:r>
      <w:r w:rsidR="003A324A">
        <w:rPr>
          <w:rFonts w:ascii="Times New Roman" w:hAnsi="Times New Roman" w:cs="Times New Roman"/>
          <w:sz w:val="28"/>
          <w:szCs w:val="28"/>
        </w:rPr>
        <w:t>Г</w:t>
      </w:r>
      <w:r w:rsidR="0019697A">
        <w:rPr>
          <w:rFonts w:ascii="Times New Roman" w:hAnsi="Times New Roman" w:cs="Times New Roman"/>
          <w:sz w:val="28"/>
          <w:szCs w:val="28"/>
        </w:rPr>
        <w:t>. Вересов</w:t>
      </w: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F447CA" w:rsidRDefault="00F447CA" w:rsidP="006F2A93">
      <w:pPr>
        <w:jc w:val="center"/>
        <w:rPr>
          <w:rFonts w:ascii="Times New Roman" w:hAnsi="Times New Roman"/>
          <w:b/>
          <w:bCs/>
          <w:sz w:val="28"/>
          <w:szCs w:val="28"/>
        </w:rPr>
      </w:pPr>
    </w:p>
    <w:p w:rsidR="00F447CA" w:rsidRDefault="00F447CA" w:rsidP="006F2A93">
      <w:pPr>
        <w:jc w:val="center"/>
        <w:rPr>
          <w:rFonts w:ascii="Times New Roman" w:hAnsi="Times New Roman"/>
          <w:b/>
          <w:bCs/>
          <w:sz w:val="28"/>
          <w:szCs w:val="28"/>
        </w:rPr>
      </w:pPr>
    </w:p>
    <w:p w:rsidR="006F2A93" w:rsidRDefault="006F2A93" w:rsidP="006F2A93">
      <w:pPr>
        <w:jc w:val="center"/>
        <w:rPr>
          <w:rFonts w:ascii="Times New Roman" w:hAnsi="Times New Roman"/>
          <w:b/>
          <w:bCs/>
          <w:sz w:val="28"/>
          <w:szCs w:val="28"/>
        </w:rPr>
      </w:pPr>
      <w:r>
        <w:rPr>
          <w:rFonts w:ascii="Times New Roman" w:hAnsi="Times New Roman"/>
          <w:b/>
          <w:bCs/>
          <w:sz w:val="28"/>
          <w:szCs w:val="28"/>
        </w:rPr>
        <w:lastRenderedPageBreak/>
        <w:t>ЛИСТ СОГЛАСОВАНИЯ</w:t>
      </w:r>
    </w:p>
    <w:p w:rsidR="006F2A93" w:rsidRDefault="006F2A93" w:rsidP="006F2A93">
      <w:pPr>
        <w:jc w:val="center"/>
        <w:rPr>
          <w:rFonts w:ascii="Times New Roman" w:hAnsi="Times New Roman"/>
          <w:bCs/>
          <w:sz w:val="28"/>
          <w:szCs w:val="28"/>
        </w:rPr>
      </w:pPr>
      <w:r>
        <w:rPr>
          <w:rFonts w:ascii="Times New Roman" w:hAnsi="Times New Roman"/>
          <w:bCs/>
          <w:sz w:val="28"/>
          <w:szCs w:val="28"/>
        </w:rPr>
        <w:t xml:space="preserve">проекта постановления администрации </w:t>
      </w:r>
      <w:proofErr w:type="spellStart"/>
      <w:r>
        <w:rPr>
          <w:rFonts w:ascii="Times New Roman" w:hAnsi="Times New Roman"/>
          <w:bCs/>
          <w:sz w:val="28"/>
          <w:szCs w:val="28"/>
        </w:rPr>
        <w:t>Гулькевичского</w:t>
      </w:r>
      <w:proofErr w:type="spellEnd"/>
      <w:r>
        <w:rPr>
          <w:rFonts w:ascii="Times New Roman" w:hAnsi="Times New Roman"/>
          <w:bCs/>
          <w:sz w:val="28"/>
          <w:szCs w:val="28"/>
        </w:rPr>
        <w:t xml:space="preserve"> городского поселения</w:t>
      </w:r>
    </w:p>
    <w:p w:rsidR="006F2A93" w:rsidRDefault="006F2A93" w:rsidP="006F2A93">
      <w:pPr>
        <w:jc w:val="center"/>
        <w:rPr>
          <w:rFonts w:ascii="Times New Roman" w:hAnsi="Times New Roman"/>
          <w:bCs/>
          <w:sz w:val="28"/>
          <w:szCs w:val="28"/>
        </w:rPr>
      </w:pPr>
      <w:proofErr w:type="spellStart"/>
      <w:r>
        <w:rPr>
          <w:rFonts w:ascii="Times New Roman" w:hAnsi="Times New Roman"/>
          <w:bCs/>
          <w:sz w:val="28"/>
          <w:szCs w:val="28"/>
        </w:rPr>
        <w:t>Гулькевичского</w:t>
      </w:r>
      <w:proofErr w:type="spellEnd"/>
      <w:r>
        <w:rPr>
          <w:rFonts w:ascii="Times New Roman" w:hAnsi="Times New Roman"/>
          <w:bCs/>
          <w:sz w:val="28"/>
          <w:szCs w:val="28"/>
        </w:rPr>
        <w:t xml:space="preserve"> района </w:t>
      </w:r>
      <w:proofErr w:type="gramStart"/>
      <w:r>
        <w:rPr>
          <w:rFonts w:ascii="Times New Roman" w:hAnsi="Times New Roman"/>
          <w:bCs/>
          <w:sz w:val="28"/>
          <w:szCs w:val="28"/>
        </w:rPr>
        <w:t>от</w:t>
      </w:r>
      <w:proofErr w:type="gramEnd"/>
      <w:r>
        <w:rPr>
          <w:rFonts w:ascii="Times New Roman" w:hAnsi="Times New Roman"/>
          <w:bCs/>
          <w:sz w:val="28"/>
          <w:szCs w:val="28"/>
        </w:rPr>
        <w:t xml:space="preserve"> ________________ № _______</w:t>
      </w:r>
    </w:p>
    <w:p w:rsidR="006F2A93" w:rsidRDefault="006F2A93" w:rsidP="006F2A93">
      <w:pPr>
        <w:jc w:val="center"/>
        <w:rPr>
          <w:rFonts w:ascii="Times New Roman" w:hAnsi="Times New Roman"/>
          <w:bCs/>
          <w:sz w:val="28"/>
          <w:szCs w:val="28"/>
        </w:rPr>
      </w:pPr>
      <w:r>
        <w:rPr>
          <w:rFonts w:ascii="Times New Roman" w:hAnsi="Times New Roman"/>
          <w:bCs/>
          <w:sz w:val="28"/>
          <w:szCs w:val="28"/>
        </w:rPr>
        <w:t xml:space="preserve">«О внесении изменений в постановление администрации </w:t>
      </w:r>
      <w:proofErr w:type="spellStart"/>
      <w:r>
        <w:rPr>
          <w:rFonts w:ascii="Times New Roman" w:hAnsi="Times New Roman"/>
          <w:bCs/>
          <w:sz w:val="28"/>
          <w:szCs w:val="28"/>
        </w:rPr>
        <w:t>Гулькевичского</w:t>
      </w:r>
      <w:proofErr w:type="spellEnd"/>
      <w:r>
        <w:rPr>
          <w:rFonts w:ascii="Times New Roman" w:hAnsi="Times New Roman"/>
          <w:bCs/>
          <w:sz w:val="28"/>
          <w:szCs w:val="28"/>
        </w:rPr>
        <w:t xml:space="preserve"> городского поселения </w:t>
      </w:r>
      <w:proofErr w:type="spellStart"/>
      <w:r>
        <w:rPr>
          <w:rFonts w:ascii="Times New Roman" w:hAnsi="Times New Roman"/>
          <w:bCs/>
          <w:sz w:val="28"/>
          <w:szCs w:val="28"/>
        </w:rPr>
        <w:t>Гулькевичского</w:t>
      </w:r>
      <w:proofErr w:type="spellEnd"/>
      <w:r>
        <w:rPr>
          <w:rFonts w:ascii="Times New Roman" w:hAnsi="Times New Roman"/>
          <w:bCs/>
          <w:sz w:val="28"/>
          <w:szCs w:val="28"/>
        </w:rPr>
        <w:t xml:space="preserve"> района от 7 ноября 2018 г. № 451 « О предоставлении права на размещение нестационарных торговых объектов на территории </w:t>
      </w:r>
      <w:proofErr w:type="spellStart"/>
      <w:r>
        <w:rPr>
          <w:rFonts w:ascii="Times New Roman" w:hAnsi="Times New Roman"/>
          <w:bCs/>
          <w:sz w:val="28"/>
          <w:szCs w:val="28"/>
        </w:rPr>
        <w:t>Гулькевичского</w:t>
      </w:r>
      <w:proofErr w:type="spellEnd"/>
      <w:r>
        <w:rPr>
          <w:rFonts w:ascii="Times New Roman" w:hAnsi="Times New Roman"/>
          <w:bCs/>
          <w:sz w:val="28"/>
          <w:szCs w:val="28"/>
        </w:rPr>
        <w:t xml:space="preserve">  городского поселении </w:t>
      </w:r>
      <w:proofErr w:type="spellStart"/>
      <w:r>
        <w:rPr>
          <w:rFonts w:ascii="Times New Roman" w:hAnsi="Times New Roman"/>
          <w:bCs/>
          <w:sz w:val="28"/>
          <w:szCs w:val="28"/>
        </w:rPr>
        <w:t>Гулькевичского</w:t>
      </w:r>
      <w:proofErr w:type="spellEnd"/>
      <w:r>
        <w:rPr>
          <w:rFonts w:ascii="Times New Roman" w:hAnsi="Times New Roman"/>
          <w:bCs/>
          <w:sz w:val="28"/>
          <w:szCs w:val="28"/>
        </w:rPr>
        <w:t xml:space="preserve"> района»</w:t>
      </w:r>
    </w:p>
    <w:p w:rsidR="002C7C8F" w:rsidRDefault="002C7C8F" w:rsidP="006F2A93">
      <w:pPr>
        <w:jc w:val="center"/>
        <w:rPr>
          <w:rFonts w:ascii="Times New Roman" w:hAnsi="Times New Roman"/>
          <w:bCs/>
          <w:sz w:val="28"/>
          <w:szCs w:val="28"/>
        </w:rPr>
      </w:pPr>
    </w:p>
    <w:p w:rsidR="002C7C8F" w:rsidRDefault="002C7C8F" w:rsidP="006F2A93">
      <w:pPr>
        <w:jc w:val="center"/>
        <w:rPr>
          <w:rFonts w:ascii="Times New Roman" w:hAnsi="Times New Roman"/>
          <w:bCs/>
          <w:sz w:val="28"/>
          <w:szCs w:val="28"/>
        </w:rPr>
      </w:pPr>
    </w:p>
    <w:tbl>
      <w:tblPr>
        <w:tblStyle w:val="a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3827"/>
      </w:tblGrid>
      <w:tr w:rsidR="006F2A93" w:rsidTr="002C7C8F">
        <w:tc>
          <w:tcPr>
            <w:tcW w:w="5920" w:type="dxa"/>
          </w:tcPr>
          <w:p w:rsidR="006F2A93" w:rsidRDefault="006F2A93" w:rsidP="006F2A93">
            <w:pPr>
              <w:rPr>
                <w:rFonts w:ascii="Times New Roman" w:hAnsi="Times New Roman"/>
                <w:bCs/>
                <w:sz w:val="28"/>
                <w:szCs w:val="28"/>
              </w:rPr>
            </w:pPr>
            <w:r>
              <w:rPr>
                <w:rFonts w:ascii="Times New Roman" w:hAnsi="Times New Roman"/>
                <w:bCs/>
                <w:sz w:val="28"/>
                <w:szCs w:val="28"/>
              </w:rPr>
              <w:t>Проект внесен:</w:t>
            </w:r>
          </w:p>
          <w:p w:rsidR="006F2A93" w:rsidRDefault="006F2A93" w:rsidP="006F2A93">
            <w:pPr>
              <w:rPr>
                <w:rFonts w:ascii="Times New Roman" w:hAnsi="Times New Roman"/>
                <w:bCs/>
                <w:sz w:val="28"/>
                <w:szCs w:val="28"/>
              </w:rPr>
            </w:pPr>
            <w:r>
              <w:rPr>
                <w:rFonts w:ascii="Times New Roman" w:hAnsi="Times New Roman"/>
                <w:bCs/>
                <w:sz w:val="28"/>
                <w:szCs w:val="28"/>
              </w:rPr>
              <w:t xml:space="preserve">Отделом финансов, экономики и </w:t>
            </w:r>
          </w:p>
          <w:p w:rsidR="006F2A93" w:rsidRDefault="006F2A93" w:rsidP="006F2A93">
            <w:pPr>
              <w:rPr>
                <w:rFonts w:ascii="Times New Roman" w:hAnsi="Times New Roman"/>
                <w:bCs/>
                <w:sz w:val="28"/>
                <w:szCs w:val="28"/>
              </w:rPr>
            </w:pPr>
            <w:r>
              <w:rPr>
                <w:rFonts w:ascii="Times New Roman" w:hAnsi="Times New Roman"/>
                <w:bCs/>
                <w:sz w:val="28"/>
                <w:szCs w:val="28"/>
              </w:rPr>
              <w:t>потребительской сферы администрации</w:t>
            </w:r>
          </w:p>
          <w:p w:rsidR="006F2A93" w:rsidRDefault="006F2A93" w:rsidP="006F2A93">
            <w:pPr>
              <w:rPr>
                <w:rFonts w:ascii="Times New Roman" w:hAnsi="Times New Roman"/>
                <w:bCs/>
                <w:sz w:val="28"/>
                <w:szCs w:val="28"/>
              </w:rPr>
            </w:pPr>
            <w:proofErr w:type="spellStart"/>
            <w:r>
              <w:rPr>
                <w:rFonts w:ascii="Times New Roman" w:hAnsi="Times New Roman"/>
                <w:bCs/>
                <w:sz w:val="28"/>
                <w:szCs w:val="28"/>
              </w:rPr>
              <w:t>Гулькевичского</w:t>
            </w:r>
            <w:proofErr w:type="spellEnd"/>
            <w:r>
              <w:rPr>
                <w:rFonts w:ascii="Times New Roman" w:hAnsi="Times New Roman"/>
                <w:bCs/>
                <w:sz w:val="28"/>
                <w:szCs w:val="28"/>
              </w:rPr>
              <w:t xml:space="preserve"> городского поселения</w:t>
            </w:r>
          </w:p>
          <w:p w:rsidR="006F2A93" w:rsidRDefault="006F2A93" w:rsidP="006F2A93">
            <w:pPr>
              <w:rPr>
                <w:rFonts w:ascii="Times New Roman" w:hAnsi="Times New Roman"/>
                <w:bCs/>
                <w:sz w:val="28"/>
                <w:szCs w:val="28"/>
              </w:rPr>
            </w:pPr>
            <w:proofErr w:type="spellStart"/>
            <w:r>
              <w:rPr>
                <w:rFonts w:ascii="Times New Roman" w:hAnsi="Times New Roman"/>
                <w:bCs/>
                <w:sz w:val="28"/>
                <w:szCs w:val="28"/>
              </w:rPr>
              <w:t>Гулькевичского</w:t>
            </w:r>
            <w:proofErr w:type="spellEnd"/>
            <w:r>
              <w:rPr>
                <w:rFonts w:ascii="Times New Roman" w:hAnsi="Times New Roman"/>
                <w:bCs/>
                <w:sz w:val="28"/>
                <w:szCs w:val="28"/>
              </w:rPr>
              <w:t xml:space="preserve"> поселения  </w:t>
            </w:r>
          </w:p>
          <w:p w:rsidR="006F2A93" w:rsidRDefault="006F2A93" w:rsidP="006F2A93">
            <w:pPr>
              <w:rPr>
                <w:rFonts w:ascii="Times New Roman" w:hAnsi="Times New Roman"/>
                <w:bCs/>
                <w:sz w:val="28"/>
                <w:szCs w:val="28"/>
              </w:rPr>
            </w:pPr>
            <w:r>
              <w:rPr>
                <w:rFonts w:ascii="Times New Roman" w:hAnsi="Times New Roman"/>
                <w:bCs/>
                <w:sz w:val="28"/>
                <w:szCs w:val="28"/>
              </w:rPr>
              <w:t xml:space="preserve">Начальник отдела        </w:t>
            </w:r>
          </w:p>
        </w:tc>
        <w:tc>
          <w:tcPr>
            <w:tcW w:w="3827" w:type="dxa"/>
          </w:tcPr>
          <w:p w:rsidR="006F2A93" w:rsidRDefault="006F2A93" w:rsidP="006F2A93">
            <w:pPr>
              <w:jc w:val="center"/>
              <w:rPr>
                <w:rFonts w:ascii="Times New Roman" w:hAnsi="Times New Roman"/>
                <w:bCs/>
                <w:sz w:val="28"/>
                <w:szCs w:val="28"/>
              </w:rPr>
            </w:pPr>
          </w:p>
          <w:p w:rsidR="006F2A93" w:rsidRDefault="006F2A93" w:rsidP="006F2A93">
            <w:pPr>
              <w:jc w:val="center"/>
              <w:rPr>
                <w:rFonts w:ascii="Times New Roman" w:hAnsi="Times New Roman"/>
                <w:bCs/>
                <w:sz w:val="28"/>
                <w:szCs w:val="28"/>
              </w:rPr>
            </w:pPr>
          </w:p>
          <w:p w:rsidR="006F2A93" w:rsidRDefault="006F2A93" w:rsidP="006F2A93">
            <w:pPr>
              <w:jc w:val="center"/>
              <w:rPr>
                <w:rFonts w:ascii="Times New Roman" w:hAnsi="Times New Roman"/>
                <w:bCs/>
                <w:sz w:val="28"/>
                <w:szCs w:val="28"/>
              </w:rPr>
            </w:pPr>
          </w:p>
          <w:p w:rsidR="006F2A93" w:rsidRDefault="006F2A93" w:rsidP="006F2A93">
            <w:pPr>
              <w:jc w:val="center"/>
              <w:rPr>
                <w:rFonts w:ascii="Times New Roman" w:hAnsi="Times New Roman"/>
                <w:bCs/>
                <w:sz w:val="28"/>
                <w:szCs w:val="28"/>
              </w:rPr>
            </w:pPr>
          </w:p>
          <w:p w:rsidR="006F2A93" w:rsidRDefault="006F2A93" w:rsidP="006F2A93">
            <w:pPr>
              <w:jc w:val="center"/>
              <w:rPr>
                <w:rFonts w:ascii="Times New Roman" w:hAnsi="Times New Roman"/>
                <w:bCs/>
                <w:sz w:val="28"/>
                <w:szCs w:val="28"/>
              </w:rPr>
            </w:pPr>
          </w:p>
          <w:p w:rsidR="006F2A93" w:rsidRDefault="006F2A93" w:rsidP="006F2A93">
            <w:pPr>
              <w:jc w:val="right"/>
              <w:rPr>
                <w:rFonts w:ascii="Times New Roman" w:hAnsi="Times New Roman"/>
                <w:bCs/>
                <w:sz w:val="28"/>
                <w:szCs w:val="28"/>
              </w:rPr>
            </w:pPr>
            <w:r>
              <w:rPr>
                <w:rFonts w:ascii="Times New Roman" w:hAnsi="Times New Roman"/>
                <w:bCs/>
                <w:sz w:val="28"/>
                <w:szCs w:val="28"/>
              </w:rPr>
              <w:t>С.А. Прищепа</w:t>
            </w:r>
          </w:p>
        </w:tc>
      </w:tr>
      <w:tr w:rsidR="006F2A93" w:rsidTr="002C7C8F">
        <w:tc>
          <w:tcPr>
            <w:tcW w:w="5920" w:type="dxa"/>
          </w:tcPr>
          <w:p w:rsidR="006F2A93" w:rsidRDefault="006F2A93" w:rsidP="006F2A93">
            <w:pPr>
              <w:rPr>
                <w:rFonts w:ascii="Times New Roman" w:hAnsi="Times New Roman"/>
                <w:bCs/>
                <w:sz w:val="28"/>
                <w:szCs w:val="28"/>
              </w:rPr>
            </w:pPr>
            <w:r>
              <w:rPr>
                <w:rFonts w:ascii="Times New Roman" w:hAnsi="Times New Roman"/>
                <w:bCs/>
                <w:sz w:val="28"/>
                <w:szCs w:val="28"/>
              </w:rPr>
              <w:t>Составитель проекта:</w:t>
            </w:r>
          </w:p>
          <w:p w:rsidR="006F2A93" w:rsidRDefault="006F2A93" w:rsidP="006F2A93">
            <w:pPr>
              <w:rPr>
                <w:rFonts w:ascii="Times New Roman" w:hAnsi="Times New Roman"/>
                <w:bCs/>
                <w:sz w:val="28"/>
                <w:szCs w:val="28"/>
              </w:rPr>
            </w:pPr>
            <w:r>
              <w:rPr>
                <w:rFonts w:ascii="Times New Roman" w:hAnsi="Times New Roman"/>
                <w:bCs/>
                <w:sz w:val="28"/>
                <w:szCs w:val="28"/>
              </w:rPr>
              <w:t xml:space="preserve">Заместитель начальника отдела </w:t>
            </w:r>
          </w:p>
          <w:p w:rsidR="006F2A93" w:rsidRDefault="006F2A93" w:rsidP="006F2A93">
            <w:pPr>
              <w:rPr>
                <w:rFonts w:ascii="Times New Roman" w:hAnsi="Times New Roman"/>
                <w:bCs/>
                <w:sz w:val="28"/>
                <w:szCs w:val="28"/>
              </w:rPr>
            </w:pPr>
            <w:r>
              <w:rPr>
                <w:rFonts w:ascii="Times New Roman" w:hAnsi="Times New Roman"/>
                <w:bCs/>
                <w:sz w:val="28"/>
                <w:szCs w:val="28"/>
              </w:rPr>
              <w:t xml:space="preserve">финансов, экономики и </w:t>
            </w:r>
          </w:p>
          <w:p w:rsidR="006F2A93" w:rsidRDefault="006F2A93" w:rsidP="006F2A93">
            <w:pPr>
              <w:rPr>
                <w:rFonts w:ascii="Times New Roman" w:hAnsi="Times New Roman"/>
                <w:bCs/>
                <w:sz w:val="28"/>
                <w:szCs w:val="28"/>
              </w:rPr>
            </w:pPr>
            <w:r>
              <w:rPr>
                <w:rFonts w:ascii="Times New Roman" w:hAnsi="Times New Roman"/>
                <w:bCs/>
                <w:sz w:val="28"/>
                <w:szCs w:val="28"/>
              </w:rPr>
              <w:t xml:space="preserve">потребительской сферы                                                                    </w:t>
            </w:r>
          </w:p>
        </w:tc>
        <w:tc>
          <w:tcPr>
            <w:tcW w:w="3827" w:type="dxa"/>
          </w:tcPr>
          <w:p w:rsidR="002C7C8F" w:rsidRDefault="002C7C8F" w:rsidP="002C7C8F">
            <w:pPr>
              <w:ind w:right="-284"/>
              <w:rPr>
                <w:rFonts w:ascii="Times New Roman" w:hAnsi="Times New Roman"/>
                <w:bCs/>
                <w:sz w:val="28"/>
                <w:szCs w:val="28"/>
              </w:rPr>
            </w:pPr>
          </w:p>
          <w:p w:rsidR="002C7C8F" w:rsidRDefault="002C7C8F" w:rsidP="002C7C8F">
            <w:pPr>
              <w:ind w:right="-284"/>
              <w:jc w:val="right"/>
              <w:rPr>
                <w:rFonts w:ascii="Times New Roman" w:hAnsi="Times New Roman"/>
                <w:bCs/>
                <w:sz w:val="28"/>
                <w:szCs w:val="28"/>
              </w:rPr>
            </w:pPr>
          </w:p>
          <w:p w:rsidR="002C7C8F" w:rsidRDefault="002C7C8F" w:rsidP="002C7C8F">
            <w:pPr>
              <w:ind w:right="-284"/>
              <w:jc w:val="right"/>
              <w:rPr>
                <w:rFonts w:ascii="Times New Roman" w:hAnsi="Times New Roman"/>
                <w:bCs/>
                <w:sz w:val="28"/>
                <w:szCs w:val="28"/>
              </w:rPr>
            </w:pPr>
          </w:p>
          <w:p w:rsidR="002C7C8F" w:rsidRDefault="002C7C8F" w:rsidP="002C7C8F">
            <w:pPr>
              <w:tabs>
                <w:tab w:val="left" w:pos="2060"/>
              </w:tabs>
              <w:ind w:right="-284"/>
              <w:rPr>
                <w:rFonts w:ascii="Times New Roman" w:hAnsi="Times New Roman"/>
                <w:bCs/>
                <w:sz w:val="28"/>
                <w:szCs w:val="28"/>
              </w:rPr>
            </w:pPr>
            <w:r>
              <w:rPr>
                <w:rFonts w:ascii="Times New Roman" w:hAnsi="Times New Roman"/>
                <w:bCs/>
                <w:sz w:val="28"/>
                <w:szCs w:val="28"/>
              </w:rPr>
              <w:t xml:space="preserve">                           Р.Ф. </w:t>
            </w:r>
            <w:proofErr w:type="spellStart"/>
            <w:r>
              <w:rPr>
                <w:rFonts w:ascii="Times New Roman" w:hAnsi="Times New Roman"/>
                <w:bCs/>
                <w:sz w:val="28"/>
                <w:szCs w:val="28"/>
              </w:rPr>
              <w:t>Жиркова</w:t>
            </w:r>
            <w:proofErr w:type="spellEnd"/>
            <w:r>
              <w:rPr>
                <w:rFonts w:ascii="Times New Roman" w:hAnsi="Times New Roman"/>
                <w:bCs/>
                <w:sz w:val="28"/>
                <w:szCs w:val="28"/>
              </w:rPr>
              <w:t xml:space="preserve">  </w:t>
            </w:r>
          </w:p>
          <w:p w:rsidR="006F2A93" w:rsidRDefault="006F2A93" w:rsidP="006F2A93">
            <w:pPr>
              <w:jc w:val="center"/>
              <w:rPr>
                <w:rFonts w:ascii="Times New Roman" w:hAnsi="Times New Roman"/>
                <w:bCs/>
                <w:sz w:val="28"/>
                <w:szCs w:val="28"/>
              </w:rPr>
            </w:pPr>
          </w:p>
        </w:tc>
      </w:tr>
      <w:tr w:rsidR="006F2A93" w:rsidTr="002C7C8F">
        <w:tc>
          <w:tcPr>
            <w:tcW w:w="5920" w:type="dxa"/>
          </w:tcPr>
          <w:p w:rsidR="002C7C8F" w:rsidRDefault="002C7C8F" w:rsidP="002C7C8F">
            <w:pPr>
              <w:rPr>
                <w:rFonts w:ascii="Times New Roman" w:hAnsi="Times New Roman"/>
                <w:bCs/>
                <w:sz w:val="28"/>
                <w:szCs w:val="28"/>
              </w:rPr>
            </w:pPr>
            <w:r>
              <w:rPr>
                <w:rFonts w:ascii="Times New Roman" w:hAnsi="Times New Roman"/>
                <w:bCs/>
                <w:sz w:val="28"/>
                <w:szCs w:val="28"/>
              </w:rPr>
              <w:t>Проект согласован:</w:t>
            </w:r>
          </w:p>
          <w:p w:rsidR="002C7C8F" w:rsidRDefault="002C7C8F" w:rsidP="002C7C8F">
            <w:pPr>
              <w:tabs>
                <w:tab w:val="left" w:pos="8080"/>
              </w:tabs>
              <w:rPr>
                <w:rFonts w:ascii="Times New Roman" w:hAnsi="Times New Roman"/>
                <w:bCs/>
                <w:sz w:val="28"/>
                <w:szCs w:val="28"/>
              </w:rPr>
            </w:pPr>
            <w:r>
              <w:rPr>
                <w:rFonts w:ascii="Times New Roman" w:hAnsi="Times New Roman"/>
                <w:bCs/>
                <w:sz w:val="28"/>
                <w:szCs w:val="28"/>
              </w:rPr>
              <w:t>Заместитель начальника организационно-</w:t>
            </w:r>
          </w:p>
          <w:p w:rsidR="006F2A93" w:rsidRDefault="002C7C8F" w:rsidP="002C7C8F">
            <w:pPr>
              <w:rPr>
                <w:rFonts w:ascii="Times New Roman" w:hAnsi="Times New Roman"/>
                <w:bCs/>
                <w:sz w:val="28"/>
                <w:szCs w:val="28"/>
              </w:rPr>
            </w:pPr>
            <w:r>
              <w:rPr>
                <w:rFonts w:ascii="Times New Roman" w:hAnsi="Times New Roman"/>
                <w:bCs/>
                <w:sz w:val="28"/>
                <w:szCs w:val="28"/>
              </w:rPr>
              <w:t>кадрового управления</w:t>
            </w:r>
          </w:p>
        </w:tc>
        <w:tc>
          <w:tcPr>
            <w:tcW w:w="3827" w:type="dxa"/>
          </w:tcPr>
          <w:p w:rsidR="002C7C8F" w:rsidRDefault="002C7C8F" w:rsidP="006F2A93">
            <w:pPr>
              <w:jc w:val="center"/>
              <w:rPr>
                <w:rFonts w:ascii="Times New Roman" w:hAnsi="Times New Roman"/>
                <w:bCs/>
                <w:sz w:val="28"/>
                <w:szCs w:val="28"/>
              </w:rPr>
            </w:pPr>
          </w:p>
          <w:p w:rsidR="002C7C8F" w:rsidRDefault="002C7C8F" w:rsidP="006F2A93">
            <w:pPr>
              <w:jc w:val="center"/>
              <w:rPr>
                <w:rFonts w:ascii="Times New Roman" w:hAnsi="Times New Roman"/>
                <w:bCs/>
                <w:sz w:val="28"/>
                <w:szCs w:val="28"/>
              </w:rPr>
            </w:pPr>
          </w:p>
          <w:p w:rsidR="006F2A93" w:rsidRDefault="002C7C8F" w:rsidP="002C7C8F">
            <w:pPr>
              <w:jc w:val="right"/>
              <w:rPr>
                <w:rFonts w:ascii="Times New Roman" w:hAnsi="Times New Roman"/>
                <w:bCs/>
                <w:sz w:val="28"/>
                <w:szCs w:val="28"/>
              </w:rPr>
            </w:pPr>
            <w:r>
              <w:rPr>
                <w:rFonts w:ascii="Times New Roman" w:hAnsi="Times New Roman"/>
                <w:bCs/>
                <w:sz w:val="28"/>
                <w:szCs w:val="28"/>
              </w:rPr>
              <w:t>Ж.Г. Потапова</w:t>
            </w:r>
          </w:p>
        </w:tc>
      </w:tr>
      <w:tr w:rsidR="006F2A93" w:rsidTr="002C7C8F">
        <w:tc>
          <w:tcPr>
            <w:tcW w:w="5920" w:type="dxa"/>
          </w:tcPr>
          <w:p w:rsidR="002C7C8F" w:rsidRDefault="002C7C8F" w:rsidP="002C7C8F">
            <w:pPr>
              <w:pStyle w:val="ConsPlusNormal"/>
              <w:ind w:right="-284"/>
              <w:jc w:val="both"/>
              <w:rPr>
                <w:rFonts w:ascii="Times New Roman" w:hAnsi="Times New Roman" w:cs="Times New Roman"/>
                <w:bCs/>
                <w:sz w:val="28"/>
                <w:szCs w:val="28"/>
              </w:rPr>
            </w:pPr>
          </w:p>
          <w:p w:rsidR="002C7C8F" w:rsidRDefault="002C7C8F" w:rsidP="002C7C8F">
            <w:pPr>
              <w:pStyle w:val="ConsPlusNormal"/>
              <w:ind w:right="-284"/>
              <w:jc w:val="both"/>
              <w:rPr>
                <w:rFonts w:ascii="Times New Roman" w:hAnsi="Times New Roman" w:cs="Times New Roman"/>
                <w:bCs/>
                <w:sz w:val="28"/>
                <w:szCs w:val="28"/>
              </w:rPr>
            </w:pPr>
            <w:r>
              <w:rPr>
                <w:rFonts w:ascii="Times New Roman" w:hAnsi="Times New Roman" w:cs="Times New Roman"/>
                <w:bCs/>
                <w:sz w:val="28"/>
                <w:szCs w:val="28"/>
              </w:rPr>
              <w:t xml:space="preserve">Начальник </w:t>
            </w:r>
            <w:proofErr w:type="spellStart"/>
            <w:r>
              <w:rPr>
                <w:rFonts w:ascii="Times New Roman" w:hAnsi="Times New Roman" w:cs="Times New Roman"/>
                <w:bCs/>
                <w:sz w:val="28"/>
                <w:szCs w:val="28"/>
              </w:rPr>
              <w:t>имущественно-правового</w:t>
            </w:r>
            <w:proofErr w:type="spellEnd"/>
          </w:p>
          <w:p w:rsidR="002C7C8F" w:rsidRDefault="002C7C8F" w:rsidP="002C7C8F">
            <w:pPr>
              <w:pStyle w:val="ConsPlusNormal"/>
              <w:ind w:right="-284"/>
              <w:jc w:val="both"/>
              <w:rPr>
                <w:rFonts w:ascii="Times New Roman" w:hAnsi="Times New Roman" w:cs="Times New Roman"/>
                <w:bCs/>
                <w:sz w:val="28"/>
                <w:szCs w:val="28"/>
              </w:rPr>
            </w:pPr>
            <w:r>
              <w:rPr>
                <w:rFonts w:ascii="Times New Roman" w:hAnsi="Times New Roman" w:cs="Times New Roman"/>
                <w:bCs/>
                <w:sz w:val="28"/>
                <w:szCs w:val="28"/>
              </w:rPr>
              <w:t>отдела управления жилищно-коммунального</w:t>
            </w:r>
          </w:p>
          <w:p w:rsidR="006F2A93" w:rsidRDefault="002C7C8F" w:rsidP="002C7C8F">
            <w:pPr>
              <w:rPr>
                <w:rFonts w:ascii="Times New Roman" w:hAnsi="Times New Roman"/>
                <w:bCs/>
                <w:sz w:val="28"/>
                <w:szCs w:val="28"/>
              </w:rPr>
            </w:pPr>
            <w:r>
              <w:rPr>
                <w:rFonts w:ascii="Times New Roman" w:hAnsi="Times New Roman" w:cs="Times New Roman"/>
                <w:bCs/>
                <w:sz w:val="28"/>
                <w:szCs w:val="28"/>
              </w:rPr>
              <w:t>и дорожно-транспортного хозяйства</w:t>
            </w:r>
          </w:p>
        </w:tc>
        <w:tc>
          <w:tcPr>
            <w:tcW w:w="3827" w:type="dxa"/>
          </w:tcPr>
          <w:p w:rsidR="002C7C8F" w:rsidRDefault="002C7C8F" w:rsidP="006F2A93">
            <w:pPr>
              <w:jc w:val="center"/>
              <w:rPr>
                <w:rFonts w:ascii="Times New Roman" w:hAnsi="Times New Roman" w:cs="Times New Roman"/>
                <w:bCs/>
                <w:sz w:val="28"/>
                <w:szCs w:val="28"/>
              </w:rPr>
            </w:pPr>
          </w:p>
          <w:p w:rsidR="002C7C8F" w:rsidRDefault="002C7C8F" w:rsidP="006F2A93">
            <w:pPr>
              <w:jc w:val="center"/>
              <w:rPr>
                <w:rFonts w:ascii="Times New Roman" w:hAnsi="Times New Roman" w:cs="Times New Roman"/>
                <w:bCs/>
                <w:sz w:val="28"/>
                <w:szCs w:val="28"/>
              </w:rPr>
            </w:pPr>
          </w:p>
          <w:p w:rsidR="002C7C8F" w:rsidRDefault="002C7C8F" w:rsidP="002C7C8F">
            <w:pPr>
              <w:jc w:val="right"/>
              <w:rPr>
                <w:rFonts w:ascii="Times New Roman" w:hAnsi="Times New Roman" w:cs="Times New Roman"/>
                <w:bCs/>
                <w:sz w:val="28"/>
                <w:szCs w:val="28"/>
              </w:rPr>
            </w:pPr>
          </w:p>
          <w:p w:rsidR="006F2A93" w:rsidRDefault="002C7C8F" w:rsidP="002C7C8F">
            <w:pPr>
              <w:jc w:val="right"/>
              <w:rPr>
                <w:rFonts w:ascii="Times New Roman" w:hAnsi="Times New Roman"/>
                <w:bCs/>
                <w:sz w:val="28"/>
                <w:szCs w:val="28"/>
              </w:rPr>
            </w:pPr>
            <w:r>
              <w:rPr>
                <w:rFonts w:ascii="Times New Roman" w:hAnsi="Times New Roman" w:cs="Times New Roman"/>
                <w:bCs/>
                <w:sz w:val="28"/>
                <w:szCs w:val="28"/>
              </w:rPr>
              <w:t xml:space="preserve">                         Е.А. </w:t>
            </w:r>
            <w:proofErr w:type="spellStart"/>
            <w:r>
              <w:rPr>
                <w:rFonts w:ascii="Times New Roman" w:hAnsi="Times New Roman" w:cs="Times New Roman"/>
                <w:bCs/>
                <w:sz w:val="28"/>
                <w:szCs w:val="28"/>
              </w:rPr>
              <w:t>Мадудина</w:t>
            </w:r>
            <w:proofErr w:type="spellEnd"/>
          </w:p>
        </w:tc>
      </w:tr>
      <w:tr w:rsidR="006F2A93" w:rsidTr="002C7C8F">
        <w:tc>
          <w:tcPr>
            <w:tcW w:w="5920" w:type="dxa"/>
          </w:tcPr>
          <w:p w:rsidR="002C7C8F" w:rsidRDefault="002C7C8F" w:rsidP="002C7C8F">
            <w:pPr>
              <w:tabs>
                <w:tab w:val="left" w:pos="7655"/>
                <w:tab w:val="left" w:pos="7938"/>
              </w:tabs>
              <w:jc w:val="both"/>
              <w:rPr>
                <w:rFonts w:ascii="Times New Roman" w:hAnsi="Times New Roman"/>
                <w:bCs/>
                <w:sz w:val="28"/>
                <w:szCs w:val="28"/>
              </w:rPr>
            </w:pPr>
          </w:p>
          <w:p w:rsidR="002C7C8F" w:rsidRDefault="002C7C8F" w:rsidP="002C7C8F">
            <w:pPr>
              <w:tabs>
                <w:tab w:val="left" w:pos="7655"/>
                <w:tab w:val="left" w:pos="7938"/>
              </w:tabs>
              <w:jc w:val="both"/>
              <w:rPr>
                <w:rFonts w:ascii="Times New Roman" w:hAnsi="Times New Roman"/>
                <w:bCs/>
                <w:sz w:val="28"/>
                <w:szCs w:val="28"/>
              </w:rPr>
            </w:pPr>
            <w:r>
              <w:rPr>
                <w:rFonts w:ascii="Times New Roman" w:hAnsi="Times New Roman"/>
                <w:bCs/>
                <w:sz w:val="28"/>
                <w:szCs w:val="28"/>
              </w:rPr>
              <w:t>Главный специалист организационно-</w:t>
            </w:r>
          </w:p>
          <w:p w:rsidR="006F2A93" w:rsidRDefault="002C7C8F" w:rsidP="002C7C8F">
            <w:pPr>
              <w:rPr>
                <w:rFonts w:ascii="Times New Roman" w:hAnsi="Times New Roman"/>
                <w:bCs/>
                <w:sz w:val="28"/>
                <w:szCs w:val="28"/>
              </w:rPr>
            </w:pPr>
            <w:r>
              <w:rPr>
                <w:rFonts w:ascii="Times New Roman" w:hAnsi="Times New Roman" w:cs="Times New Roman"/>
                <w:bCs/>
                <w:sz w:val="28"/>
                <w:szCs w:val="28"/>
              </w:rPr>
              <w:t>кадрового управления</w:t>
            </w:r>
          </w:p>
        </w:tc>
        <w:tc>
          <w:tcPr>
            <w:tcW w:w="3827" w:type="dxa"/>
          </w:tcPr>
          <w:p w:rsidR="002C7C8F" w:rsidRDefault="002C7C8F" w:rsidP="006F2A93">
            <w:pPr>
              <w:jc w:val="center"/>
              <w:rPr>
                <w:rFonts w:ascii="Times New Roman" w:hAnsi="Times New Roman" w:cs="Times New Roman"/>
                <w:bCs/>
                <w:sz w:val="28"/>
                <w:szCs w:val="28"/>
              </w:rPr>
            </w:pPr>
          </w:p>
          <w:p w:rsidR="002C7C8F" w:rsidRDefault="002C7C8F" w:rsidP="002C7C8F">
            <w:pPr>
              <w:jc w:val="right"/>
              <w:rPr>
                <w:rFonts w:ascii="Times New Roman" w:hAnsi="Times New Roman" w:cs="Times New Roman"/>
                <w:bCs/>
                <w:sz w:val="28"/>
                <w:szCs w:val="28"/>
              </w:rPr>
            </w:pPr>
          </w:p>
          <w:p w:rsidR="006F2A93" w:rsidRDefault="002C7C8F" w:rsidP="002C7C8F">
            <w:pPr>
              <w:jc w:val="right"/>
              <w:rPr>
                <w:rFonts w:ascii="Times New Roman" w:hAnsi="Times New Roman"/>
                <w:bCs/>
                <w:sz w:val="28"/>
                <w:szCs w:val="28"/>
              </w:rPr>
            </w:pPr>
            <w:r>
              <w:rPr>
                <w:rFonts w:ascii="Times New Roman" w:hAnsi="Times New Roman" w:cs="Times New Roman"/>
                <w:bCs/>
                <w:sz w:val="28"/>
                <w:szCs w:val="28"/>
              </w:rPr>
              <w:t xml:space="preserve">                        О.Н. Булгакова</w:t>
            </w:r>
          </w:p>
        </w:tc>
      </w:tr>
    </w:tbl>
    <w:p w:rsidR="006F2A93" w:rsidRDefault="006F2A93" w:rsidP="006F2A93">
      <w:pPr>
        <w:jc w:val="center"/>
        <w:rPr>
          <w:rFonts w:ascii="Times New Roman" w:hAnsi="Times New Roman"/>
          <w:bCs/>
          <w:sz w:val="28"/>
          <w:szCs w:val="28"/>
        </w:rPr>
      </w:pPr>
    </w:p>
    <w:p w:rsidR="006F2A93" w:rsidRDefault="006F2A93" w:rsidP="006F2A93">
      <w:pPr>
        <w:jc w:val="center"/>
        <w:rPr>
          <w:rFonts w:ascii="Times New Roman" w:hAnsi="Times New Roman"/>
          <w:bCs/>
          <w:sz w:val="28"/>
          <w:szCs w:val="28"/>
        </w:rPr>
      </w:pPr>
    </w:p>
    <w:p w:rsidR="006F2A93" w:rsidRDefault="006F2A93" w:rsidP="006F2A93">
      <w:pPr>
        <w:jc w:val="center"/>
        <w:rPr>
          <w:rFonts w:ascii="Times New Roman" w:hAnsi="Times New Roman"/>
          <w:bCs/>
          <w:sz w:val="28"/>
          <w:szCs w:val="28"/>
        </w:rPr>
      </w:pPr>
    </w:p>
    <w:p w:rsidR="006F2A93" w:rsidRDefault="006F2A93" w:rsidP="006F2A93">
      <w:pPr>
        <w:jc w:val="center"/>
        <w:rPr>
          <w:rFonts w:ascii="Times New Roman" w:hAnsi="Times New Roman"/>
          <w:bCs/>
          <w:sz w:val="28"/>
          <w:szCs w:val="28"/>
        </w:rPr>
      </w:pPr>
    </w:p>
    <w:p w:rsidR="006F2A93" w:rsidRDefault="006F2A93" w:rsidP="006F2A93">
      <w:pPr>
        <w:tabs>
          <w:tab w:val="left" w:pos="7797"/>
        </w:tabs>
        <w:rPr>
          <w:rFonts w:ascii="Times New Roman" w:hAnsi="Times New Roman"/>
          <w:bCs/>
          <w:sz w:val="28"/>
          <w:szCs w:val="28"/>
        </w:rPr>
      </w:pPr>
      <w:r>
        <w:rPr>
          <w:rFonts w:ascii="Times New Roman" w:hAnsi="Times New Roman"/>
          <w:bCs/>
          <w:sz w:val="28"/>
          <w:szCs w:val="28"/>
        </w:rPr>
        <w:t xml:space="preserve">                                                                      </w:t>
      </w:r>
    </w:p>
    <w:p w:rsidR="006F2A93" w:rsidRDefault="006F2A93" w:rsidP="006F2A93">
      <w:pPr>
        <w:rPr>
          <w:rFonts w:ascii="Times New Roman" w:hAnsi="Times New Roman"/>
          <w:bCs/>
          <w:sz w:val="28"/>
          <w:szCs w:val="28"/>
        </w:rPr>
      </w:pPr>
    </w:p>
    <w:p w:rsidR="006F2A93" w:rsidRDefault="006F2A93" w:rsidP="006F2A93">
      <w:pPr>
        <w:rPr>
          <w:rFonts w:ascii="Times New Roman" w:hAnsi="Times New Roman"/>
          <w:bCs/>
          <w:sz w:val="28"/>
          <w:szCs w:val="28"/>
        </w:rPr>
      </w:pPr>
    </w:p>
    <w:p w:rsidR="006F2A93" w:rsidRDefault="006F2A93" w:rsidP="006F2A93">
      <w:pPr>
        <w:jc w:val="both"/>
        <w:rPr>
          <w:rFonts w:ascii="Times New Roman" w:hAnsi="Times New Roman"/>
          <w:bCs/>
          <w:sz w:val="28"/>
          <w:szCs w:val="28"/>
        </w:rPr>
      </w:pPr>
      <w:r>
        <w:rPr>
          <w:rFonts w:ascii="Times New Roman" w:hAnsi="Times New Roman"/>
          <w:bCs/>
          <w:sz w:val="28"/>
          <w:szCs w:val="28"/>
        </w:rPr>
        <w:t xml:space="preserve">                                                  </w:t>
      </w:r>
      <w:r>
        <w:rPr>
          <w:rFonts w:ascii="Times New Roman" w:hAnsi="Times New Roman"/>
          <w:bCs/>
          <w:sz w:val="28"/>
          <w:szCs w:val="28"/>
        </w:rPr>
        <w:tab/>
        <w:t xml:space="preserve">               </w:t>
      </w:r>
    </w:p>
    <w:p w:rsidR="006F2A93" w:rsidRDefault="006F2A93" w:rsidP="006F2A93">
      <w:pPr>
        <w:jc w:val="both"/>
        <w:rPr>
          <w:rFonts w:ascii="Times New Roman" w:hAnsi="Times New Roman"/>
          <w:bCs/>
          <w:sz w:val="28"/>
          <w:szCs w:val="28"/>
        </w:rPr>
      </w:pPr>
    </w:p>
    <w:p w:rsidR="006F2A93" w:rsidRDefault="006F2A93" w:rsidP="006F2A93">
      <w:pPr>
        <w:pStyle w:val="ConsPlusNormal"/>
        <w:ind w:right="-284"/>
        <w:jc w:val="both"/>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ab/>
        <w:t xml:space="preserve">                                                        </w:t>
      </w:r>
    </w:p>
    <w:p w:rsidR="006F2A93" w:rsidRDefault="006F2A93" w:rsidP="006F2A93">
      <w:pPr>
        <w:pStyle w:val="ConsPlusNormal"/>
        <w:ind w:right="-284"/>
        <w:jc w:val="both"/>
        <w:rPr>
          <w:rFonts w:ascii="Times New Roman" w:hAnsi="Times New Roman" w:cs="Times New Roman"/>
          <w:bCs/>
          <w:sz w:val="28"/>
          <w:szCs w:val="28"/>
        </w:rPr>
      </w:pPr>
    </w:p>
    <w:p w:rsidR="006F2A93" w:rsidRDefault="006F2A93" w:rsidP="006F2A93">
      <w:pPr>
        <w:pStyle w:val="ConsPlusNormal"/>
        <w:tabs>
          <w:tab w:val="left" w:pos="7938"/>
        </w:tabs>
        <w:ind w:right="-284"/>
        <w:jc w:val="both"/>
        <w:rPr>
          <w:rFonts w:ascii="Times New Roman" w:hAnsi="Times New Roman" w:cs="Times New Roman"/>
          <w:bCs/>
          <w:sz w:val="28"/>
          <w:szCs w:val="28"/>
        </w:rPr>
      </w:pPr>
      <w:r>
        <w:rPr>
          <w:rFonts w:ascii="Times New Roman" w:hAnsi="Times New Roman" w:cs="Times New Roman"/>
          <w:bCs/>
          <w:sz w:val="28"/>
          <w:szCs w:val="28"/>
        </w:rPr>
        <w:t xml:space="preserve">                                           </w:t>
      </w:r>
    </w:p>
    <w:p w:rsidR="006F2A93" w:rsidRDefault="006F2A93" w:rsidP="006F2A93">
      <w:pPr>
        <w:pStyle w:val="ConsPlusNormal"/>
        <w:jc w:val="both"/>
        <w:rPr>
          <w:rFonts w:ascii="Times New Roman" w:hAnsi="Times New Roman" w:cs="Times New Roman"/>
          <w:bCs/>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pPr>
        <w:rPr>
          <w:rFonts w:ascii="Times New Roman" w:hAnsi="Times New Roman" w:cs="Times New Roman"/>
          <w:sz w:val="28"/>
          <w:szCs w:val="28"/>
        </w:rPr>
      </w:pPr>
    </w:p>
    <w:p w:rsidR="006F2A93" w:rsidRDefault="006F2A93"/>
    <w:sectPr w:rsidR="006F2A93" w:rsidSect="0082683F">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61B" w:rsidRDefault="00FF061B" w:rsidP="0093435C">
      <w:r>
        <w:separator/>
      </w:r>
    </w:p>
  </w:endnote>
  <w:endnote w:type="continuationSeparator" w:id="0">
    <w:p w:rsidR="00FF061B" w:rsidRDefault="00FF061B" w:rsidP="009343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61B" w:rsidRDefault="00FF061B" w:rsidP="0093435C">
      <w:r>
        <w:separator/>
      </w:r>
    </w:p>
  </w:footnote>
  <w:footnote w:type="continuationSeparator" w:id="0">
    <w:p w:rsidR="00FF061B" w:rsidRDefault="00FF061B" w:rsidP="0093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4731316"/>
      <w:docPartObj>
        <w:docPartGallery w:val="Page Numbers (Top of Page)"/>
        <w:docPartUnique/>
      </w:docPartObj>
    </w:sdtPr>
    <w:sdtContent>
      <w:p w:rsidR="00691911" w:rsidRPr="00E122A7" w:rsidRDefault="00482DB0">
        <w:pPr>
          <w:pStyle w:val="a6"/>
          <w:jc w:val="center"/>
          <w:rPr>
            <w:rFonts w:ascii="Times New Roman" w:hAnsi="Times New Roman" w:cs="Times New Roman"/>
          </w:rPr>
        </w:pPr>
        <w:r w:rsidRPr="00E122A7">
          <w:rPr>
            <w:rFonts w:ascii="Times New Roman" w:hAnsi="Times New Roman" w:cs="Times New Roman"/>
          </w:rPr>
          <w:fldChar w:fldCharType="begin"/>
        </w:r>
        <w:r w:rsidR="00CC405A" w:rsidRPr="00E122A7">
          <w:rPr>
            <w:rFonts w:ascii="Times New Roman" w:hAnsi="Times New Roman" w:cs="Times New Roman"/>
          </w:rPr>
          <w:instrText xml:space="preserve"> PAGE   \* MERGEFORMAT </w:instrText>
        </w:r>
        <w:r w:rsidRPr="00E122A7">
          <w:rPr>
            <w:rFonts w:ascii="Times New Roman" w:hAnsi="Times New Roman" w:cs="Times New Roman"/>
          </w:rPr>
          <w:fldChar w:fldCharType="separate"/>
        </w:r>
        <w:r w:rsidR="00F447CA">
          <w:rPr>
            <w:rFonts w:ascii="Times New Roman" w:hAnsi="Times New Roman" w:cs="Times New Roman"/>
            <w:noProof/>
          </w:rPr>
          <w:t>7</w:t>
        </w:r>
        <w:r w:rsidRPr="00E122A7">
          <w:rPr>
            <w:rFonts w:ascii="Times New Roman" w:hAnsi="Times New Roman" w:cs="Times New Roman"/>
          </w:rPr>
          <w:fldChar w:fldCharType="end"/>
        </w:r>
      </w:p>
    </w:sdtContent>
  </w:sdt>
  <w:p w:rsidR="0093435C" w:rsidRPr="00E122A7" w:rsidRDefault="0093435C">
    <w:pPr>
      <w:pStyle w:val="a6"/>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3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8B1458"/>
    <w:rsid w:val="00033F93"/>
    <w:rsid w:val="00042423"/>
    <w:rsid w:val="000676DF"/>
    <w:rsid w:val="000D0CD4"/>
    <w:rsid w:val="000E0FE2"/>
    <w:rsid w:val="00167B28"/>
    <w:rsid w:val="0019697A"/>
    <w:rsid w:val="00222277"/>
    <w:rsid w:val="00227DD3"/>
    <w:rsid w:val="002667C7"/>
    <w:rsid w:val="00285173"/>
    <w:rsid w:val="002B54DC"/>
    <w:rsid w:val="002C7C8F"/>
    <w:rsid w:val="003260E1"/>
    <w:rsid w:val="00343AA6"/>
    <w:rsid w:val="003A324A"/>
    <w:rsid w:val="003B0B9C"/>
    <w:rsid w:val="003D53AD"/>
    <w:rsid w:val="003E026A"/>
    <w:rsid w:val="004000EB"/>
    <w:rsid w:val="004019A7"/>
    <w:rsid w:val="004077D8"/>
    <w:rsid w:val="00407B7D"/>
    <w:rsid w:val="00413472"/>
    <w:rsid w:val="00441C57"/>
    <w:rsid w:val="00476900"/>
    <w:rsid w:val="00482DB0"/>
    <w:rsid w:val="004A352D"/>
    <w:rsid w:val="00627281"/>
    <w:rsid w:val="0062732E"/>
    <w:rsid w:val="00655DE6"/>
    <w:rsid w:val="00660C7E"/>
    <w:rsid w:val="00691911"/>
    <w:rsid w:val="006C662C"/>
    <w:rsid w:val="006D1DF5"/>
    <w:rsid w:val="006F2A93"/>
    <w:rsid w:val="006F2B01"/>
    <w:rsid w:val="006F2F3A"/>
    <w:rsid w:val="006F33FC"/>
    <w:rsid w:val="00732A3C"/>
    <w:rsid w:val="007751B8"/>
    <w:rsid w:val="007E10D7"/>
    <w:rsid w:val="007E60EA"/>
    <w:rsid w:val="00811CB0"/>
    <w:rsid w:val="0082683F"/>
    <w:rsid w:val="00862C18"/>
    <w:rsid w:val="008B1458"/>
    <w:rsid w:val="008F4523"/>
    <w:rsid w:val="0093435C"/>
    <w:rsid w:val="009A03FF"/>
    <w:rsid w:val="009E5979"/>
    <w:rsid w:val="009F7B09"/>
    <w:rsid w:val="00A155D3"/>
    <w:rsid w:val="00A8454C"/>
    <w:rsid w:val="00AA6973"/>
    <w:rsid w:val="00B115D8"/>
    <w:rsid w:val="00B13002"/>
    <w:rsid w:val="00B36D67"/>
    <w:rsid w:val="00B513E3"/>
    <w:rsid w:val="00BC6C2F"/>
    <w:rsid w:val="00BE5D31"/>
    <w:rsid w:val="00C02875"/>
    <w:rsid w:val="00C156C4"/>
    <w:rsid w:val="00C510F1"/>
    <w:rsid w:val="00CA14F1"/>
    <w:rsid w:val="00CC405A"/>
    <w:rsid w:val="00CD59B7"/>
    <w:rsid w:val="00D54107"/>
    <w:rsid w:val="00D70C50"/>
    <w:rsid w:val="00D741AE"/>
    <w:rsid w:val="00DC08AE"/>
    <w:rsid w:val="00E122A7"/>
    <w:rsid w:val="00E85E05"/>
    <w:rsid w:val="00EE639F"/>
    <w:rsid w:val="00EF2671"/>
    <w:rsid w:val="00F10F07"/>
    <w:rsid w:val="00F13CB0"/>
    <w:rsid w:val="00F447CA"/>
    <w:rsid w:val="00FF06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8AE"/>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styleId="1">
    <w:name w:val="heading 1"/>
    <w:basedOn w:val="a"/>
    <w:next w:val="a"/>
    <w:link w:val="10"/>
    <w:qFormat/>
    <w:rsid w:val="00CD59B7"/>
    <w:pPr>
      <w:keepNext/>
      <w:spacing w:before="240" w:after="60"/>
      <w:outlineLvl w:val="0"/>
    </w:pPr>
    <w:rPr>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DC08AE"/>
    <w:rPr>
      <w:b/>
      <w:bCs/>
      <w:color w:val="26282F"/>
      <w:sz w:val="26"/>
      <w:szCs w:val="26"/>
    </w:rPr>
  </w:style>
  <w:style w:type="paragraph" w:styleId="a4">
    <w:name w:val="Body Text"/>
    <w:basedOn w:val="a"/>
    <w:link w:val="a5"/>
    <w:rsid w:val="00DC08AE"/>
    <w:pPr>
      <w:widowControl/>
      <w:suppressAutoHyphens/>
      <w:autoSpaceDE/>
      <w:autoSpaceDN/>
      <w:adjustRightInd/>
      <w:jc w:val="both"/>
    </w:pPr>
    <w:rPr>
      <w:rFonts w:ascii="Times New Roman" w:hAnsi="Times New Roman" w:cs="Times New Roman"/>
      <w:sz w:val="28"/>
      <w:szCs w:val="20"/>
      <w:lang w:eastAsia="zh-CN"/>
    </w:rPr>
  </w:style>
  <w:style w:type="character" w:customStyle="1" w:styleId="a5">
    <w:name w:val="Основной текст Знак"/>
    <w:basedOn w:val="a0"/>
    <w:link w:val="a4"/>
    <w:rsid w:val="00DC08AE"/>
    <w:rPr>
      <w:rFonts w:ascii="Times New Roman" w:eastAsia="Times New Roman" w:hAnsi="Times New Roman" w:cs="Times New Roman"/>
      <w:sz w:val="28"/>
      <w:szCs w:val="20"/>
      <w:lang w:eastAsia="zh-CN"/>
    </w:rPr>
  </w:style>
  <w:style w:type="paragraph" w:styleId="a6">
    <w:name w:val="header"/>
    <w:basedOn w:val="a"/>
    <w:link w:val="a7"/>
    <w:uiPriority w:val="99"/>
    <w:unhideWhenUsed/>
    <w:rsid w:val="0093435C"/>
    <w:pPr>
      <w:tabs>
        <w:tab w:val="center" w:pos="4677"/>
        <w:tab w:val="right" w:pos="9355"/>
      </w:tabs>
    </w:pPr>
  </w:style>
  <w:style w:type="character" w:customStyle="1" w:styleId="a7">
    <w:name w:val="Верхний колонтитул Знак"/>
    <w:basedOn w:val="a0"/>
    <w:link w:val="a6"/>
    <w:uiPriority w:val="99"/>
    <w:rsid w:val="0093435C"/>
    <w:rPr>
      <w:rFonts w:ascii="Arial" w:eastAsia="Times New Roman" w:hAnsi="Arial" w:cs="Arial"/>
      <w:sz w:val="26"/>
      <w:szCs w:val="26"/>
      <w:lang w:eastAsia="ru-RU"/>
    </w:rPr>
  </w:style>
  <w:style w:type="paragraph" w:styleId="a8">
    <w:name w:val="footer"/>
    <w:basedOn w:val="a"/>
    <w:link w:val="a9"/>
    <w:uiPriority w:val="99"/>
    <w:unhideWhenUsed/>
    <w:rsid w:val="0093435C"/>
    <w:pPr>
      <w:tabs>
        <w:tab w:val="center" w:pos="4677"/>
        <w:tab w:val="right" w:pos="9355"/>
      </w:tabs>
    </w:pPr>
  </w:style>
  <w:style w:type="character" w:customStyle="1" w:styleId="a9">
    <w:name w:val="Нижний колонтитул Знак"/>
    <w:basedOn w:val="a0"/>
    <w:link w:val="a8"/>
    <w:uiPriority w:val="99"/>
    <w:rsid w:val="0093435C"/>
    <w:rPr>
      <w:rFonts w:ascii="Arial" w:eastAsia="Times New Roman" w:hAnsi="Arial" w:cs="Arial"/>
      <w:sz w:val="26"/>
      <w:szCs w:val="26"/>
      <w:lang w:eastAsia="ru-RU"/>
    </w:rPr>
  </w:style>
  <w:style w:type="paragraph" w:styleId="aa">
    <w:name w:val="Balloon Text"/>
    <w:basedOn w:val="a"/>
    <w:link w:val="ab"/>
    <w:uiPriority w:val="99"/>
    <w:semiHidden/>
    <w:unhideWhenUsed/>
    <w:rsid w:val="0019697A"/>
    <w:rPr>
      <w:rFonts w:ascii="Tahoma" w:hAnsi="Tahoma" w:cs="Tahoma"/>
      <w:sz w:val="16"/>
      <w:szCs w:val="16"/>
    </w:rPr>
  </w:style>
  <w:style w:type="character" w:customStyle="1" w:styleId="ab">
    <w:name w:val="Текст выноски Знак"/>
    <w:basedOn w:val="a0"/>
    <w:link w:val="aa"/>
    <w:uiPriority w:val="99"/>
    <w:semiHidden/>
    <w:rsid w:val="0019697A"/>
    <w:rPr>
      <w:rFonts w:ascii="Tahoma" w:eastAsia="Times New Roman" w:hAnsi="Tahoma" w:cs="Tahoma"/>
      <w:sz w:val="16"/>
      <w:szCs w:val="16"/>
      <w:lang w:eastAsia="ru-RU"/>
    </w:rPr>
  </w:style>
  <w:style w:type="paragraph" w:customStyle="1" w:styleId="ConsPlusNormal">
    <w:name w:val="ConsPlusNormal"/>
    <w:uiPriority w:val="99"/>
    <w:rsid w:val="002667C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rsid w:val="00CD59B7"/>
    <w:rPr>
      <w:rFonts w:ascii="Arial" w:eastAsia="Times New Roman" w:hAnsi="Arial" w:cs="Arial"/>
      <w:b/>
      <w:bCs/>
      <w:kern w:val="32"/>
      <w:sz w:val="32"/>
      <w:szCs w:val="32"/>
      <w:lang w:eastAsia="ru-RU"/>
    </w:rPr>
  </w:style>
  <w:style w:type="character" w:styleId="ac">
    <w:name w:val="Hyperlink"/>
    <w:rsid w:val="00441C57"/>
    <w:rPr>
      <w:color w:val="0000FF"/>
      <w:u w:val="single"/>
    </w:rPr>
  </w:style>
  <w:style w:type="table" w:styleId="ad">
    <w:name w:val="Table Grid"/>
    <w:basedOn w:val="a1"/>
    <w:uiPriority w:val="59"/>
    <w:rsid w:val="006F2A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674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1992.0" TargetMode="External"/><Relationship Id="rId3" Type="http://schemas.openxmlformats.org/officeDocument/2006/relationships/settings" Target="settings.xml"/><Relationship Id="rId7" Type="http://schemas.openxmlformats.org/officeDocument/2006/relationships/hyperlink" Target="garantF1://86367.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E5414-1A25-46F9-847E-8692DFDD2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7</Pages>
  <Words>1741</Words>
  <Characters>9925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Urist</cp:lastModifiedBy>
  <cp:revision>39</cp:revision>
  <cp:lastPrinted>2023-09-26T09:12:00Z</cp:lastPrinted>
  <dcterms:created xsi:type="dcterms:W3CDTF">2018-03-21T07:06:00Z</dcterms:created>
  <dcterms:modified xsi:type="dcterms:W3CDTF">2023-09-28T05:55:00Z</dcterms:modified>
</cp:coreProperties>
</file>