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1365" w:rsidRDefault="009B1365" w:rsidP="009B1365">
      <w:pPr>
        <w:pStyle w:val="1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624840" cy="754380"/>
            <wp:effectExtent l="19050" t="0" r="3810" b="0"/>
            <wp:docPr id="1" name="Рисунок 1" descr="герб готовый вариа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готовый вариант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" cy="754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1365" w:rsidRDefault="009B1365" w:rsidP="009B136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 ГУЛЬКЕВИЧСКОГО ГОРОДСКОГО ПОСЕЛЕНИЯ</w:t>
      </w:r>
    </w:p>
    <w:p w:rsidR="009B1365" w:rsidRDefault="009B1365" w:rsidP="009B136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ГУЛЬКЕВИЧСКОГО РАЙОНА</w:t>
      </w:r>
    </w:p>
    <w:p w:rsidR="009B1365" w:rsidRDefault="009B1365" w:rsidP="009B136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9B1365" w:rsidRDefault="009B1365" w:rsidP="009B13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от 28.12.2024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№ 759</w:t>
      </w:r>
    </w:p>
    <w:p w:rsidR="009B1365" w:rsidRDefault="009B1365" w:rsidP="009B13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 Гулькевичи</w:t>
      </w:r>
    </w:p>
    <w:p w:rsidR="00BD263D" w:rsidRDefault="00BD263D" w:rsidP="00EC6A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BD263D" w:rsidRDefault="00EC6A7C" w:rsidP="00BD263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BD26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Об утверждении Программы профилактики рисков причинения </w:t>
      </w:r>
    </w:p>
    <w:p w:rsidR="00BD263D" w:rsidRDefault="00EC6A7C" w:rsidP="00BD263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BD26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вреда (ущерба) охраняемым законом ценностям </w:t>
      </w:r>
    </w:p>
    <w:p w:rsidR="00EC6A7C" w:rsidRPr="00BD263D" w:rsidRDefault="00EC6A7C" w:rsidP="00BD263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26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в </w:t>
      </w:r>
      <w:r w:rsidR="00BD263D" w:rsidRPr="00BD263D">
        <w:rPr>
          <w:rFonts w:ascii="Times New Roman" w:hAnsi="Times New Roman" w:cs="Times New Roman"/>
          <w:b/>
          <w:sz w:val="28"/>
          <w:szCs w:val="28"/>
        </w:rPr>
        <w:t xml:space="preserve">сфере благоустройства </w:t>
      </w:r>
      <w:r w:rsidR="004F251A">
        <w:rPr>
          <w:rFonts w:ascii="Times New Roman" w:hAnsi="Times New Roman" w:cs="Times New Roman"/>
          <w:b/>
          <w:sz w:val="28"/>
          <w:szCs w:val="28"/>
        </w:rPr>
        <w:t>в</w:t>
      </w:r>
      <w:r w:rsidR="00BD263D" w:rsidRPr="00BD263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D263D" w:rsidRPr="00BD263D">
        <w:rPr>
          <w:rFonts w:ascii="Times New Roman" w:hAnsi="Times New Roman" w:cs="Times New Roman"/>
          <w:b/>
          <w:sz w:val="28"/>
          <w:szCs w:val="28"/>
        </w:rPr>
        <w:t>Гулькевичско</w:t>
      </w:r>
      <w:r w:rsidR="004F251A">
        <w:rPr>
          <w:rFonts w:ascii="Times New Roman" w:hAnsi="Times New Roman" w:cs="Times New Roman"/>
          <w:b/>
          <w:sz w:val="28"/>
          <w:szCs w:val="28"/>
        </w:rPr>
        <w:t>м</w:t>
      </w:r>
      <w:proofErr w:type="spellEnd"/>
      <w:r w:rsidR="00BD263D" w:rsidRPr="00BD263D">
        <w:rPr>
          <w:rFonts w:ascii="Times New Roman" w:hAnsi="Times New Roman" w:cs="Times New Roman"/>
          <w:b/>
          <w:sz w:val="28"/>
          <w:szCs w:val="28"/>
        </w:rPr>
        <w:t xml:space="preserve"> городско</w:t>
      </w:r>
      <w:r w:rsidR="004F251A">
        <w:rPr>
          <w:rFonts w:ascii="Times New Roman" w:hAnsi="Times New Roman" w:cs="Times New Roman"/>
          <w:b/>
          <w:sz w:val="28"/>
          <w:szCs w:val="28"/>
        </w:rPr>
        <w:t>м</w:t>
      </w:r>
      <w:r w:rsidR="00BD263D" w:rsidRPr="00BD263D">
        <w:rPr>
          <w:rFonts w:ascii="Times New Roman" w:hAnsi="Times New Roman" w:cs="Times New Roman"/>
          <w:b/>
          <w:sz w:val="28"/>
          <w:szCs w:val="28"/>
        </w:rPr>
        <w:t xml:space="preserve"> поселени</w:t>
      </w:r>
      <w:r w:rsidR="004F251A">
        <w:rPr>
          <w:rFonts w:ascii="Times New Roman" w:hAnsi="Times New Roman" w:cs="Times New Roman"/>
          <w:b/>
          <w:sz w:val="28"/>
          <w:szCs w:val="28"/>
        </w:rPr>
        <w:t>и</w:t>
      </w:r>
      <w:r w:rsidR="00BD263D" w:rsidRPr="00BD263D">
        <w:rPr>
          <w:rFonts w:ascii="Times New Roman" w:hAnsi="Times New Roman" w:cs="Times New Roman"/>
          <w:b/>
          <w:sz w:val="28"/>
          <w:szCs w:val="28"/>
        </w:rPr>
        <w:t xml:space="preserve"> Гулькевичского района</w:t>
      </w:r>
      <w:r w:rsidR="00BD26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D26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на 202</w:t>
      </w:r>
      <w:r w:rsidR="00A259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5</w:t>
      </w:r>
      <w:r w:rsidRPr="00BD26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p w:rsidR="00EC6A7C" w:rsidRDefault="00EC6A7C" w:rsidP="00EC6A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D263D" w:rsidRPr="00BD263D" w:rsidRDefault="00BD263D" w:rsidP="00EC6A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D263D" w:rsidRPr="00BD263D" w:rsidRDefault="00F82C42" w:rsidP="00BD26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со статьей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17.1 Федерального закона от 6 октября 2003 г. № 131-ФЗ «Об общих принципах организации местного самоуправления в Российской Федерации»,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статьей 44 Федерального закона от 31 июля 2020 г</w:t>
      </w:r>
      <w:r w:rsid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           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 248-ФЗ «О государственном контроле (надзоре) и муниципальном контроле в Российской Федерации», </w:t>
      </w:r>
      <w:r w:rsid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A2599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остановления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м</w:t>
      </w:r>
      <w:r w:rsidR="00A2599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Правительства Российско</w:t>
      </w:r>
      <w:r w:rsidR="00411A7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й Федерации от 25 июня 2021 г.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 990 «Об утверждении Правил разработки и утверждения контрольными (надзорными</w:t>
      </w:r>
      <w:proofErr w:type="gramEnd"/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 органами программы профилактики рисков причинения вреда (ущерба) охраняемым законом ценностям», </w:t>
      </w:r>
      <w:r w:rsidR="00A2599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от                  26 декабря 2018 г. № 1680 «</w:t>
      </w:r>
      <w:r w:rsidR="00A25990" w:rsidRPr="001479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</w:t>
      </w:r>
      <w:r w:rsidR="00A2599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», </w:t>
      </w:r>
      <w:r w:rsid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уставом Гулькевичского городского поселения Гулькевичского района</w:t>
      </w:r>
      <w:r w:rsidR="00BD263D" w:rsidRPr="00BD263D">
        <w:rPr>
          <w:rFonts w:ascii="Times New Roman" w:hAnsi="Times New Roman" w:cs="Times New Roman"/>
          <w:sz w:val="28"/>
          <w:szCs w:val="28"/>
        </w:rPr>
        <w:t>,</w:t>
      </w:r>
      <w:r w:rsidR="00A2599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BD263D" w:rsidRPr="00BD263D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BD263D" w:rsidRPr="00BD263D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BD263D" w:rsidRPr="00BD263D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BD263D" w:rsidRPr="00BD263D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EC6A7C" w:rsidRPr="00BD263D" w:rsidRDefault="00EC6A7C" w:rsidP="00BD263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Утвердить Программу профилактики рисков причинения вреда (ущерба) охраняемым законом ценностям в сфере благоустройства в </w:t>
      </w:r>
      <w:proofErr w:type="spellStart"/>
      <w:r w:rsidR="004F25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Гулькевичском</w:t>
      </w:r>
      <w:proofErr w:type="spellEnd"/>
      <w:r w:rsidR="004F25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городском поселении Гулькевичского района</w:t>
      </w:r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202</w:t>
      </w:r>
      <w:r w:rsidR="00A2599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</w:t>
      </w:r>
      <w:r w:rsidR="004F25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согласно приложению</w:t>
      </w:r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D2E8A" w:rsidRDefault="009D2E8A" w:rsidP="009D2E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5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4F251A">
        <w:rPr>
          <w:rFonts w:ascii="Times New Roman" w:hAnsi="Times New Roman" w:cs="Times New Roman"/>
          <w:sz w:val="28"/>
          <w:szCs w:val="28"/>
        </w:rPr>
        <w:t>азместить</w:t>
      </w:r>
      <w:proofErr w:type="gramEnd"/>
      <w:r w:rsidRPr="004F251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сайте Гулькевичского городского поселения Гулькевичского района в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4F251A">
        <w:rPr>
          <w:rFonts w:ascii="Times New Roman" w:hAnsi="Times New Roman" w:cs="Times New Roman"/>
          <w:sz w:val="28"/>
          <w:szCs w:val="28"/>
        </w:rPr>
        <w:t xml:space="preserve">сети «Интернет». </w:t>
      </w:r>
    </w:p>
    <w:p w:rsidR="000B1281" w:rsidRDefault="009D2E8A" w:rsidP="009D2E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6C686F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</w:t>
      </w:r>
      <w:r w:rsidR="000B1281">
        <w:rPr>
          <w:rFonts w:ascii="Times New Roman" w:hAnsi="Times New Roman" w:cs="Times New Roman"/>
          <w:sz w:val="28"/>
          <w:szCs w:val="28"/>
        </w:rPr>
        <w:t xml:space="preserve">   </w:t>
      </w:r>
      <w:r w:rsidRPr="006C686F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0B1281">
        <w:rPr>
          <w:rFonts w:ascii="Times New Roman" w:hAnsi="Times New Roman" w:cs="Times New Roman"/>
          <w:sz w:val="28"/>
          <w:szCs w:val="28"/>
        </w:rPr>
        <w:t xml:space="preserve">  </w:t>
      </w:r>
      <w:r w:rsidRPr="006C686F">
        <w:rPr>
          <w:rFonts w:ascii="Times New Roman" w:hAnsi="Times New Roman" w:cs="Times New Roman"/>
          <w:sz w:val="28"/>
          <w:szCs w:val="28"/>
        </w:rPr>
        <w:t>Гулькевичского</w:t>
      </w:r>
      <w:r w:rsidR="000B1281">
        <w:rPr>
          <w:rFonts w:ascii="Times New Roman" w:hAnsi="Times New Roman" w:cs="Times New Roman"/>
          <w:sz w:val="28"/>
          <w:szCs w:val="28"/>
        </w:rPr>
        <w:t xml:space="preserve"> </w:t>
      </w:r>
      <w:r w:rsidRPr="006C686F">
        <w:rPr>
          <w:rFonts w:ascii="Times New Roman" w:hAnsi="Times New Roman" w:cs="Times New Roman"/>
          <w:sz w:val="28"/>
          <w:szCs w:val="28"/>
        </w:rPr>
        <w:t xml:space="preserve"> </w:t>
      </w:r>
      <w:r w:rsidR="000B1281">
        <w:rPr>
          <w:rFonts w:ascii="Times New Roman" w:hAnsi="Times New Roman" w:cs="Times New Roman"/>
          <w:sz w:val="28"/>
          <w:szCs w:val="28"/>
        </w:rPr>
        <w:t xml:space="preserve"> </w:t>
      </w:r>
      <w:r w:rsidRPr="006C686F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0B1281">
        <w:rPr>
          <w:rFonts w:ascii="Times New Roman" w:hAnsi="Times New Roman" w:cs="Times New Roman"/>
          <w:sz w:val="28"/>
          <w:szCs w:val="28"/>
        </w:rPr>
        <w:t xml:space="preserve">  </w:t>
      </w:r>
      <w:r w:rsidRPr="006C686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0B1281">
        <w:rPr>
          <w:rFonts w:ascii="Times New Roman" w:hAnsi="Times New Roman" w:cs="Times New Roman"/>
          <w:sz w:val="28"/>
          <w:szCs w:val="28"/>
        </w:rPr>
        <w:t xml:space="preserve"> </w:t>
      </w:r>
      <w:r w:rsidRPr="006C686F">
        <w:rPr>
          <w:rFonts w:ascii="Times New Roman" w:hAnsi="Times New Roman" w:cs="Times New Roman"/>
          <w:sz w:val="28"/>
          <w:szCs w:val="28"/>
        </w:rPr>
        <w:t xml:space="preserve">Гулькевичского </w:t>
      </w:r>
    </w:p>
    <w:p w:rsidR="009D2E8A" w:rsidRDefault="009D2E8A" w:rsidP="005510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686F">
        <w:rPr>
          <w:rFonts w:ascii="Times New Roman" w:hAnsi="Times New Roman" w:cs="Times New Roman"/>
          <w:sz w:val="28"/>
          <w:szCs w:val="28"/>
        </w:rPr>
        <w:t>района, начальника управления жилищно-коммунального и дорожно-транспортного хозяйства Мурыгину М.В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D2E8A" w:rsidRPr="00BD263D" w:rsidRDefault="009D2E8A" w:rsidP="009D2E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F251A">
        <w:rPr>
          <w:rFonts w:ascii="Times New Roman" w:hAnsi="Times New Roman" w:cs="Times New Roman"/>
          <w:sz w:val="28"/>
          <w:szCs w:val="28"/>
        </w:rPr>
        <w:t>. </w:t>
      </w:r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Настоящее постановление вступает в силу с 1 января 202</w:t>
      </w:r>
      <w:r w:rsidR="00A2599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г.</w:t>
      </w:r>
    </w:p>
    <w:p w:rsidR="009D2E8A" w:rsidRPr="006C686F" w:rsidRDefault="009D2E8A" w:rsidP="009D2E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D2E8A" w:rsidRPr="006C686F" w:rsidRDefault="009D2E8A" w:rsidP="009D2E8A">
      <w:pPr>
        <w:spacing w:after="0"/>
        <w:ind w:firstLine="567"/>
        <w:jc w:val="both"/>
        <w:rPr>
          <w:sz w:val="24"/>
          <w:szCs w:val="24"/>
        </w:rPr>
      </w:pPr>
    </w:p>
    <w:p w:rsidR="009D2E8A" w:rsidRPr="004F251A" w:rsidRDefault="009D2E8A" w:rsidP="009D2E8A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251A">
        <w:rPr>
          <w:rFonts w:ascii="Times New Roman" w:hAnsi="Times New Roman" w:cs="Times New Roman"/>
          <w:sz w:val="28"/>
          <w:szCs w:val="28"/>
        </w:rPr>
        <w:t>Глава Гулькевичского городского поселения</w:t>
      </w:r>
    </w:p>
    <w:p w:rsidR="009D2E8A" w:rsidRDefault="009D2E8A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51A">
        <w:rPr>
          <w:rFonts w:ascii="Times New Roman" w:hAnsi="Times New Roman" w:cs="Times New Roman"/>
          <w:sz w:val="28"/>
          <w:szCs w:val="28"/>
        </w:rPr>
        <w:t xml:space="preserve">Гулькевичского района </w:t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  <w:t xml:space="preserve">              А.Г. Вересов</w:t>
      </w:r>
    </w:p>
    <w:tbl>
      <w:tblPr>
        <w:tblW w:w="10008" w:type="dxa"/>
        <w:tblLook w:val="01E0"/>
      </w:tblPr>
      <w:tblGrid>
        <w:gridCol w:w="5328"/>
        <w:gridCol w:w="4680"/>
      </w:tblGrid>
      <w:tr w:rsidR="005A3419" w:rsidTr="00D21E15">
        <w:tc>
          <w:tcPr>
            <w:tcW w:w="5328" w:type="dxa"/>
          </w:tcPr>
          <w:p w:rsidR="005A3419" w:rsidRDefault="005A3419" w:rsidP="00D21E15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4680" w:type="dxa"/>
          </w:tcPr>
          <w:p w:rsidR="005A3419" w:rsidRDefault="005A3419" w:rsidP="00D21E1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Par35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5A3419" w:rsidRDefault="005A3419" w:rsidP="00D21E1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A3419" w:rsidRDefault="005A3419" w:rsidP="00D21E1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УТВЕРЖДЕНА</w:t>
            </w:r>
          </w:p>
          <w:p w:rsidR="005A3419" w:rsidRDefault="005A3419" w:rsidP="00D21E1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5A3419" w:rsidRDefault="005A3419" w:rsidP="00D21E1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Гулькевичского городского поселения Гулькевичского района</w:t>
            </w:r>
          </w:p>
          <w:p w:rsidR="005A3419" w:rsidRDefault="005A3419" w:rsidP="005A341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28.12.2024 г. № 759</w:t>
            </w:r>
          </w:p>
        </w:tc>
      </w:tr>
    </w:tbl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ПРОГРАММА </w:t>
      </w: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в сфере благоустройства в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>Гулькевичском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городском поселении Гулькевичского района на 2025 год </w:t>
      </w:r>
    </w:p>
    <w:p w:rsidR="005A3419" w:rsidRDefault="005A3419" w:rsidP="005A34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I. Анализ текущего состояния осуществления муниципального контроля в сфере благоустройства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Гулькевичском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городском поселении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Гулькевичкого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5A3419" w:rsidRDefault="005A3419" w:rsidP="005A34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A3419" w:rsidRDefault="005A3419" w:rsidP="005A34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Программа профилактики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рисков причинения вреда (ущерба) охраняемым законом ценностям в сфере благоустройства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Гулькевичском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городском поселении Гулькевичского района на 2025 год (далее – программа профилактики)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разработана в соответствии с Постановлением Правительства Российской Федерации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  <w:proofErr w:type="gramEnd"/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1.2. Программа профилактики направлена на информирование контролируемых лиц и иных заинтересованных лиц по вопросам соблюдения обязательных требований.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1.3. Контролируемые лица - юридические лица, индивидуальные предприниматели, граждане.</w:t>
      </w:r>
    </w:p>
    <w:p w:rsidR="005A3419" w:rsidRDefault="005A3419" w:rsidP="005A3419">
      <w:pPr>
        <w:pStyle w:val="ac"/>
        <w:widowControl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1.4. </w:t>
      </w:r>
      <w:r>
        <w:rPr>
          <w:rFonts w:ascii="Times New Roman" w:hAnsi="Times New Roman"/>
          <w:sz w:val="28"/>
          <w:szCs w:val="28"/>
        </w:rPr>
        <w:t>Предметом муниципального контроля является соблюдение юридическими лицами, индивидуальными предпринимателями и физическими лицами (далее – контролируемые лица) обязательных требований:</w:t>
      </w:r>
    </w:p>
    <w:p w:rsidR="005A3419" w:rsidRDefault="005A3419" w:rsidP="005A3419">
      <w:pPr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 благоустройства на территории Гулькевичского городского поселения Гулькевичского района (далее – Правила благоустройства), в том числе требований к обеспечению доступности для инвалидов объектов социальной, инженерной и транспортной инфраструктур и предоставляемых услуг.</w:t>
      </w:r>
    </w:p>
    <w:p w:rsidR="005A3419" w:rsidRPr="000D487F" w:rsidRDefault="005A3419" w:rsidP="005A3419">
      <w:pPr>
        <w:suppressAutoHyphens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0D487F">
        <w:rPr>
          <w:rFonts w:ascii="Times New Roman" w:hAnsi="Times New Roman"/>
          <w:sz w:val="28"/>
          <w:szCs w:val="28"/>
        </w:rPr>
        <w:t>Объектами муниципального контроля являются:</w:t>
      </w:r>
    </w:p>
    <w:p w:rsidR="005A3419" w:rsidRPr="000D487F" w:rsidRDefault="005A3419" w:rsidP="005A341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0D487F">
        <w:rPr>
          <w:rFonts w:ascii="Times New Roman" w:hAnsi="Times New Roman" w:cs="Times New Roman"/>
          <w:sz w:val="28"/>
          <w:szCs w:val="28"/>
        </w:rPr>
        <w:t xml:space="preserve">еятельность, действия (бездействие) контролируемых лиц, в рамках которых должны соблюдаться обязательные требования, в том числе </w:t>
      </w:r>
      <w:r w:rsidRPr="000D487F">
        <w:rPr>
          <w:rFonts w:ascii="Times New Roman" w:hAnsi="Times New Roman" w:cs="Times New Roman"/>
          <w:sz w:val="28"/>
          <w:szCs w:val="28"/>
        </w:rPr>
        <w:lastRenderedPageBreak/>
        <w:t>предъявляемые к контролируемым лицам, осуществляющим деяте</w:t>
      </w:r>
      <w:r>
        <w:rPr>
          <w:rFonts w:ascii="Times New Roman" w:hAnsi="Times New Roman" w:cs="Times New Roman"/>
          <w:sz w:val="28"/>
          <w:szCs w:val="28"/>
        </w:rPr>
        <w:t>льность, действия (бездействие);</w:t>
      </w:r>
    </w:p>
    <w:p w:rsidR="005A3419" w:rsidRPr="000D487F" w:rsidRDefault="005A3419" w:rsidP="005A341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0D487F">
        <w:rPr>
          <w:rFonts w:ascii="Times New Roman" w:hAnsi="Times New Roman" w:cs="Times New Roman"/>
          <w:sz w:val="28"/>
          <w:szCs w:val="28"/>
        </w:rPr>
        <w:t xml:space="preserve">езультаты деятельности контролируемых лиц, в том числе работы и услуги, к которым предъявляются </w:t>
      </w:r>
      <w:r>
        <w:rPr>
          <w:rFonts w:ascii="Times New Roman" w:hAnsi="Times New Roman" w:cs="Times New Roman"/>
          <w:sz w:val="28"/>
          <w:szCs w:val="28"/>
        </w:rPr>
        <w:t>обязательные требования;</w:t>
      </w:r>
    </w:p>
    <w:p w:rsidR="005A3419" w:rsidRPr="000D487F" w:rsidRDefault="005A3419" w:rsidP="005A3419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Pr="000D487F">
        <w:rPr>
          <w:rFonts w:ascii="Times New Roman" w:hAnsi="Times New Roman" w:cs="Times New Roman"/>
          <w:sz w:val="28"/>
          <w:szCs w:val="28"/>
        </w:rPr>
        <w:t>дания, строения, сооружения, территории, включая земельные участки, предметы и другие объекты, которыми контролируемые лицами владеют и (или) пользуются и к которым предъявляются обязательные требования.</w:t>
      </w:r>
    </w:p>
    <w:p w:rsidR="005A3419" w:rsidRPr="00851EF3" w:rsidRDefault="005A3419" w:rsidP="005A3419">
      <w:pPr>
        <w:pStyle w:val="ac"/>
        <w:tabs>
          <w:tab w:val="left" w:pos="1134"/>
        </w:tabs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1.6. При осуществлении </w:t>
      </w:r>
      <w:r w:rsidRPr="00851EF3">
        <w:rPr>
          <w:rFonts w:ascii="Times New Roman" w:eastAsia="Times New Roman" w:hAnsi="Times New Roman"/>
          <w:color w:val="000000"/>
          <w:sz w:val="28"/>
          <w:szCs w:val="28"/>
        </w:rPr>
        <w:t xml:space="preserve">муниципального контроля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контрольным органом </w:t>
      </w:r>
      <w:r w:rsidRPr="00851EF3">
        <w:rPr>
          <w:rFonts w:ascii="Times New Roman" w:eastAsia="Times New Roman" w:hAnsi="Times New Roman"/>
          <w:color w:val="000000"/>
          <w:sz w:val="28"/>
          <w:szCs w:val="28"/>
        </w:rPr>
        <w:t>осуществляются следующие профилактические мероприятия:</w:t>
      </w:r>
    </w:p>
    <w:p w:rsidR="005A3419" w:rsidRPr="00851EF3" w:rsidRDefault="005A3419" w:rsidP="005A3419">
      <w:pPr>
        <w:pStyle w:val="ac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 w:rsidRPr="00851EF3">
        <w:rPr>
          <w:rFonts w:ascii="Times New Roman" w:eastAsia="Times New Roman" w:hAnsi="Times New Roman"/>
          <w:color w:val="000000"/>
          <w:sz w:val="28"/>
          <w:szCs w:val="28"/>
        </w:rPr>
        <w:t>1) информирование;</w:t>
      </w:r>
    </w:p>
    <w:p w:rsidR="005A3419" w:rsidRPr="00851EF3" w:rsidRDefault="005A3419" w:rsidP="005A3419">
      <w:pPr>
        <w:pStyle w:val="ac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 w:rsidRPr="00851EF3">
        <w:rPr>
          <w:rFonts w:ascii="Times New Roman" w:eastAsia="Times New Roman" w:hAnsi="Times New Roman"/>
          <w:color w:val="000000"/>
          <w:sz w:val="28"/>
          <w:szCs w:val="28"/>
        </w:rPr>
        <w:t>2) обобщение правоприменительной практики;</w:t>
      </w:r>
    </w:p>
    <w:p w:rsidR="005A3419" w:rsidRPr="00851EF3" w:rsidRDefault="005A3419" w:rsidP="005A3419">
      <w:pPr>
        <w:pStyle w:val="ac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 w:rsidRPr="00851EF3">
        <w:rPr>
          <w:rFonts w:ascii="Times New Roman" w:eastAsia="Times New Roman" w:hAnsi="Times New Roman"/>
          <w:color w:val="000000"/>
          <w:sz w:val="28"/>
          <w:szCs w:val="28"/>
        </w:rPr>
        <w:t>3) объявление предостережения;</w:t>
      </w:r>
    </w:p>
    <w:p w:rsidR="005A3419" w:rsidRPr="00851EF3" w:rsidRDefault="005A3419" w:rsidP="005A3419">
      <w:pPr>
        <w:pStyle w:val="ac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 w:rsidRPr="00851EF3">
        <w:rPr>
          <w:rFonts w:ascii="Times New Roman" w:eastAsia="Times New Roman" w:hAnsi="Times New Roman"/>
          <w:color w:val="000000"/>
          <w:sz w:val="28"/>
          <w:szCs w:val="28"/>
        </w:rPr>
        <w:t>4) консультирование;</w:t>
      </w:r>
    </w:p>
    <w:p w:rsidR="005A3419" w:rsidRPr="00851EF3" w:rsidRDefault="005A3419" w:rsidP="005A3419">
      <w:pPr>
        <w:pStyle w:val="ac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 w:rsidRPr="00851EF3">
        <w:rPr>
          <w:rFonts w:ascii="Times New Roman" w:eastAsia="Times New Roman" w:hAnsi="Times New Roman"/>
          <w:color w:val="000000"/>
          <w:sz w:val="28"/>
          <w:szCs w:val="28"/>
        </w:rPr>
        <w:t>5) профилактический визит.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2024 году администрацией Гулькевичского городского поселения Гулькевичского района основная работа была направлена на предупреждение нарушений контролируемыми лицами обязательных требований, требований, установленных муниципальными правовыми актами в сфере благоустройства, устранения причин, факторов и условий, способствующих указанным нарушениям. Обеспечено размещение и поддержание в актуальном состоянии на сайте Гулькевичского городского поселения Гулькевичского района в информационно-телекоммуникационной сети «Интернет» информации, содержащей положения обязательных требований, установленных законодательством. Информирование юридических и физических лиц, индивидуальных предпринимателей по вопросам соблюдения требований Правил благоустройства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осуществляется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том числе посредством обобщения практики, проведение ознакомительных бесед по вопросам соблюдения требований Правил благоустройства. На регулярной основе проводятся консультации в ходе личных приемов, а также посредством телефонной связи.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Ежегодный план проведения плановых проверок юридических лиц и индивидуальных предпринимателей на основании ст. 9 Федерального закона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в сфере благоустройства на территории Гулькевичского городского поселения Гулькевичского района на 2024 год не утверждался.</w:t>
      </w:r>
      <w:proofErr w:type="gramEnd"/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1.7. Основные проблемы, на решение которых будет направлена программа профилактики: формирование модели социально ответственного, добросовестного, правомерного поведения контролируемых лиц и единого понимания обязательных требований у всех участников контрольной деятельности посредством проведения информирования и консультирования.</w:t>
      </w:r>
    </w:p>
    <w:p w:rsidR="005A3419" w:rsidRDefault="005A3419" w:rsidP="005A34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A3419" w:rsidRDefault="005A3419" w:rsidP="005A34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A3419" w:rsidRDefault="005A3419" w:rsidP="005A34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II. Цели и задачи реализации программы профилактики</w:t>
      </w: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A3419" w:rsidRDefault="005A3419" w:rsidP="005A3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 xml:space="preserve">2.1. Целями Программы профилактики являются: </w:t>
      </w:r>
    </w:p>
    <w:p w:rsidR="005A3419" w:rsidRDefault="005A3419" w:rsidP="005A3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5A3419" w:rsidRDefault="005A3419" w:rsidP="005A3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 xml:space="preserve"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5A3419" w:rsidRDefault="005A3419" w:rsidP="005A3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 xml:space="preserve">создание условий для доведения обязательных требований до контролируемых лиц, повышение информированности о способах их соблюдения. </w:t>
      </w:r>
    </w:p>
    <w:p w:rsidR="005A3419" w:rsidRDefault="005A3419" w:rsidP="005A341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 xml:space="preserve">2.2. Задачами Программы профилактики являются: </w:t>
      </w:r>
    </w:p>
    <w:p w:rsidR="005A3419" w:rsidRDefault="005A3419" w:rsidP="005A3419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 xml:space="preserve">укрепление </w:t>
      </w:r>
      <w:proofErr w:type="gramStart"/>
      <w:r w:rsidRPr="00FB28F1">
        <w:rPr>
          <w:rFonts w:ascii="Times New Roman" w:hAnsi="Times New Roman" w:cs="Times New Roman"/>
          <w:sz w:val="28"/>
          <w:szCs w:val="28"/>
        </w:rPr>
        <w:t>системы профилактики нарушений рисков причинения</w:t>
      </w:r>
      <w:proofErr w:type="gramEnd"/>
      <w:r w:rsidRPr="00FB28F1">
        <w:rPr>
          <w:rFonts w:ascii="Times New Roman" w:hAnsi="Times New Roman" w:cs="Times New Roman"/>
          <w:sz w:val="28"/>
          <w:szCs w:val="28"/>
        </w:rPr>
        <w:t xml:space="preserve"> вреда (ущерба) охраняемым законом ценностям; </w:t>
      </w:r>
    </w:p>
    <w:p w:rsidR="005A3419" w:rsidRDefault="005A3419" w:rsidP="005A3419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>повышение правосознания и правовой культуры руководителей юридических лиц, индивидуальных предпринимателей и граждан;</w:t>
      </w:r>
    </w:p>
    <w:p w:rsidR="005A3419" w:rsidRDefault="005A3419" w:rsidP="005A3419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>установление и оценка зависимости видов, форм и интенсивности профилактических мероприятий от особенностей конкретных контролируемых лиц (объектов) и присвоенного им уровня риска, проведение профилактических мероприятий с учетом данных факторов;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3419" w:rsidRDefault="005A3419" w:rsidP="005A3419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 xml:space="preserve">оценка возможной угрозы причинения, либо причинения вреда охраняемым законом ценностям, выработка и реализация профилактических мер, способствующих ее снижению; </w:t>
      </w:r>
    </w:p>
    <w:p w:rsidR="005A3419" w:rsidRDefault="005A3419" w:rsidP="005A3419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 xml:space="preserve">выявление 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возникновения; </w:t>
      </w:r>
    </w:p>
    <w:p w:rsidR="005A3419" w:rsidRDefault="005A3419" w:rsidP="005A3419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B28F1">
        <w:rPr>
          <w:rFonts w:ascii="Times New Roman" w:hAnsi="Times New Roman" w:cs="Times New Roman"/>
          <w:sz w:val="28"/>
          <w:szCs w:val="28"/>
        </w:rPr>
        <w:t>устранение причин, факторов и условий, способствующих возможному причинению вреда охраняемым законом ценностям и нарушению обязательных требований.</w:t>
      </w: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III. Перечень профилактических мероприятий, сроки</w:t>
      </w: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(периодичность) их проведения</w:t>
      </w:r>
    </w:p>
    <w:p w:rsidR="005A3419" w:rsidRDefault="005A3419" w:rsidP="005A34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A3419" w:rsidRDefault="005A3419" w:rsidP="005A3419">
      <w:pPr>
        <w:spacing w:after="0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3.1. Должностными лицами, ответственными за реализацию профилактических мероприятий является: 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Гулькевичского городского поселения Гулькевичского района, начальник управления жилищно-коммунального и дорожно-транспортного хозяйства; 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начальника управления жилищно-коммунального и дорожно-транспортного хозяйства;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отдела городской инфраструктуры, благоустройства, дорожно-транспортного хозяйства, гражданской оборон и чрезвычайных ситуаций управления жилищно-коммунального и дорожно-транспортного хозяйства.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Общее и непосредственное руководство деятельностью по муниципальному контролю осуществляет заместитель главы Гулькевичского городского поселения Гулькевичского района, начальник управления жилищно-коммунального и дорожно-транспортного хозяйства.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Адрес места нахождения указанных в пункте 3.1 раздела 3 «Перечень профилактических мероприятий, сроки (периодичность) их проведения» должностных лиц: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352190, Краснодарский край, Гулькевичский район,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Гулькевичи,                                ул. Малиновского, 36.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График работы: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понедельник - четверг с 08.00 до 17.00, пятница с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08.00 до 16.00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перерыв: с 12.00 до 12.50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телефон/факс: 8(86160) 3-37-10, 5-16-34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адрес электронной почты: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gorod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gulk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@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ru</w:t>
      </w:r>
      <w:proofErr w:type="spellEnd"/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официальный сайт в сети «Интернет»: </w:t>
      </w:r>
      <w:hyperlink r:id="rId7" w:history="1">
        <w:r w:rsidRPr="009963D7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www.</w:t>
        </w:r>
      </w:hyperlink>
      <w:r w:rsidRPr="009963D7">
        <w:rPr>
          <w:rFonts w:ascii="Times New Roman" w:hAnsi="Times New Roman" w:cs="Times New Roman"/>
          <w:sz w:val="28"/>
          <w:szCs w:val="28"/>
          <w:lang w:val="en-US"/>
        </w:rPr>
        <w:t>g</w:t>
      </w:r>
      <w:r>
        <w:rPr>
          <w:rFonts w:ascii="Times New Roman" w:hAnsi="Times New Roman" w:cs="Times New Roman"/>
          <w:sz w:val="28"/>
          <w:szCs w:val="28"/>
          <w:lang w:val="en-US"/>
        </w:rPr>
        <w:t>orodgulkevichi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 Должностные лица проводит следующие профилактические мероприятия: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0171"/>
      <w:r>
        <w:rPr>
          <w:rFonts w:ascii="Times New Roman" w:hAnsi="Times New Roman" w:cs="Times New Roman"/>
          <w:sz w:val="28"/>
          <w:szCs w:val="28"/>
        </w:rPr>
        <w:t>1) информирование;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172"/>
      <w:bookmarkEnd w:id="1"/>
      <w:r>
        <w:rPr>
          <w:rFonts w:ascii="Times New Roman" w:hAnsi="Times New Roman" w:cs="Times New Roman"/>
          <w:sz w:val="28"/>
          <w:szCs w:val="28"/>
        </w:rPr>
        <w:t>2) обобщение правоприменительной практики;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173"/>
      <w:bookmarkEnd w:id="2"/>
      <w:r>
        <w:rPr>
          <w:rFonts w:ascii="Times New Roman" w:hAnsi="Times New Roman" w:cs="Times New Roman"/>
          <w:sz w:val="28"/>
          <w:szCs w:val="28"/>
        </w:rPr>
        <w:t>3) объявление предостережения;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0174"/>
      <w:bookmarkEnd w:id="3"/>
      <w:r>
        <w:rPr>
          <w:rFonts w:ascii="Times New Roman" w:hAnsi="Times New Roman" w:cs="Times New Roman"/>
          <w:sz w:val="28"/>
          <w:szCs w:val="28"/>
        </w:rPr>
        <w:t>4) консультирование;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75"/>
      <w:bookmarkEnd w:id="4"/>
      <w:r>
        <w:rPr>
          <w:rFonts w:ascii="Times New Roman" w:hAnsi="Times New Roman" w:cs="Times New Roman"/>
          <w:sz w:val="28"/>
          <w:szCs w:val="28"/>
        </w:rPr>
        <w:t>5) профилактический визит.</w:t>
      </w:r>
    </w:p>
    <w:tbl>
      <w:tblPr>
        <w:tblStyle w:val="ad"/>
        <w:tblW w:w="0" w:type="auto"/>
        <w:tblLook w:val="04A0"/>
      </w:tblPr>
      <w:tblGrid>
        <w:gridCol w:w="817"/>
        <w:gridCol w:w="4109"/>
        <w:gridCol w:w="2464"/>
        <w:gridCol w:w="2464"/>
      </w:tblGrid>
      <w:tr w:rsidR="005A3419" w:rsidRPr="00D100C1" w:rsidTr="00D21E1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Наименование профилактического мероприятия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5A3419" w:rsidRPr="00D100C1" w:rsidTr="00D21E1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A3419" w:rsidRPr="00D100C1" w:rsidTr="00D21E1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контролируемых и иных заинтересованных лиц по вопросам соблюдения обязательных требований осуществляется в соответствии со </w:t>
            </w:r>
            <w:hyperlink r:id="rId8" w:history="1">
              <w:r w:rsidRPr="00D100C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46</w:t>
              </w:r>
            </w:hyperlink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31 июля 2020 года № 248-ФЗ «О государственном контроле (надзоре) и муниципальном контроле в Российской Федерации» (далее – ФЗ № 248-ФЗ)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pStyle w:val="a3"/>
              <w:shd w:val="clear" w:color="auto" w:fill="FFFFFF"/>
              <w:spacing w:before="0" w:beforeAutospacing="0" w:after="0" w:afterAutospacing="0"/>
              <w:textAlignment w:val="baseline"/>
            </w:pPr>
            <w:r w:rsidRPr="00D100C1">
              <w:t>Размещение информации на официальном сайте администрации Гулькевичского городского поселения Гулькевичского</w:t>
            </w:r>
            <w:r>
              <w:t xml:space="preserve"> района до 1 января 2025</w:t>
            </w:r>
            <w:r w:rsidRPr="00D100C1">
              <w:t xml:space="preserve"> г. Актуализация сведений по мере необходимости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Предупреждение нарушений обязательных требований</w:t>
            </w:r>
          </w:p>
        </w:tc>
      </w:tr>
      <w:tr w:rsidR="005A3419" w:rsidRPr="00D100C1" w:rsidTr="00D21E1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в соответствии со </w:t>
            </w:r>
            <w:hyperlink r:id="rId9" w:history="1">
              <w:r w:rsidRPr="00D100C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4</w:t>
              </w:r>
            </w:hyperlink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7                            ФЗ № 248-ФЗ</w:t>
            </w:r>
          </w:p>
          <w:p w:rsidR="005A3419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419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419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419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419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419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До 30 января </w:t>
            </w:r>
          </w:p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Предупреждение и снижение количества нарушений обязательных требований</w:t>
            </w:r>
          </w:p>
        </w:tc>
      </w:tr>
      <w:tr w:rsidR="005A3419" w:rsidRPr="00D100C1" w:rsidTr="00D21E1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A3419" w:rsidRPr="00D100C1" w:rsidTr="00D21E15">
        <w:trPr>
          <w:trHeight w:val="2208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Объявление предостережение о недопустимости нарушения обязательных требований осуществляется в соответствии </w:t>
            </w:r>
            <w:proofErr w:type="gramStart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gramEnd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D100C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49</w:t>
              </w:r>
            </w:hyperlink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 ФЗ № 248-ФЗ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 мере поступления информации о готовящихся нарушениях или </w:t>
            </w:r>
          </w:p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100C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признаках</w:t>
            </w:r>
            <w:proofErr w:type="gramEnd"/>
            <w:r w:rsidRPr="00D100C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нарушений обязательных требований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и снижение количества нарушений обязательных </w:t>
            </w:r>
          </w:p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требований</w:t>
            </w:r>
          </w:p>
        </w:tc>
      </w:tr>
      <w:tr w:rsidR="005A3419" w:rsidRPr="00D100C1" w:rsidTr="00D21E1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осуществляется в соответствии со </w:t>
            </w:r>
            <w:hyperlink r:id="rId11" w:history="1">
              <w:r w:rsidRPr="00D100C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50</w:t>
              </w:r>
            </w:hyperlink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ФЗ № 248-ФЗ</w:t>
            </w:r>
          </w:p>
          <w:p w:rsidR="005A3419" w:rsidRPr="00D100C1" w:rsidRDefault="005A3419" w:rsidP="00D21E15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по телефону;</w:t>
            </w:r>
          </w:p>
          <w:p w:rsidR="005A3419" w:rsidRPr="00D100C1" w:rsidRDefault="005A3419" w:rsidP="00D21E15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по средствам </w:t>
            </w:r>
            <w:proofErr w:type="spellStart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видео-конференц-связи</w:t>
            </w:r>
            <w:proofErr w:type="spellEnd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A3419" w:rsidRPr="00D100C1" w:rsidRDefault="005A3419" w:rsidP="00D21E15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на личном приеме;</w:t>
            </w:r>
          </w:p>
          <w:p w:rsidR="005A3419" w:rsidRPr="00D100C1" w:rsidRDefault="005A3419" w:rsidP="00D21E15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часы работы контрольного органа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Предупреждение и снижение количества нарушений обязательных требований</w:t>
            </w:r>
          </w:p>
        </w:tc>
      </w:tr>
      <w:tr w:rsidR="005A3419" w:rsidRPr="00D100C1" w:rsidTr="00D21E15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Профилактический визит осуществляется в соответствии                             со </w:t>
            </w:r>
            <w:hyperlink r:id="rId12" w:history="1">
              <w:r w:rsidRPr="00D100C1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52</w:t>
              </w:r>
            </w:hyperlink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 ФЗ № 248-ФЗ 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одного года со дня начала осуществления </w:t>
            </w:r>
            <w:proofErr w:type="gramStart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контролируемых</w:t>
            </w:r>
            <w:proofErr w:type="gramEnd"/>
            <w:r w:rsidRPr="00D100C1">
              <w:rPr>
                <w:rFonts w:ascii="Times New Roman" w:hAnsi="Times New Roman" w:cs="Times New Roman"/>
                <w:sz w:val="24"/>
                <w:szCs w:val="24"/>
              </w:rPr>
              <w:t xml:space="preserve"> лицом деятельности, которая или результат которой является объектами муниципального контроля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D100C1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00C1">
              <w:rPr>
                <w:rFonts w:ascii="Times New Roman" w:hAnsi="Times New Roman" w:cs="Times New Roman"/>
                <w:sz w:val="24"/>
                <w:szCs w:val="24"/>
              </w:rPr>
              <w:t>Пресечение и предупреждение и нарушений обязательных требований</w:t>
            </w:r>
          </w:p>
        </w:tc>
      </w:tr>
    </w:tbl>
    <w:p w:rsidR="005A3419" w:rsidRDefault="005A3419" w:rsidP="005A34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bookmarkEnd w:id="5"/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IV. Показатели результативности и эффективности</w:t>
      </w:r>
    </w:p>
    <w:p w:rsidR="005A3419" w:rsidRDefault="005A3419" w:rsidP="005A341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программы профилактики</w:t>
      </w:r>
    </w:p>
    <w:p w:rsidR="005A3419" w:rsidRDefault="005A3419" w:rsidP="005A34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5A3419" w:rsidRDefault="005A3419" w:rsidP="005A341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4.1. Для оценки результативности и эффективности программы профилактики устанавливаются следующие показатели результативности и эффективности:</w:t>
      </w:r>
    </w:p>
    <w:p w:rsidR="005A3419" w:rsidRDefault="005A3419" w:rsidP="005A3419">
      <w:pPr>
        <w:spacing w:after="0" w:line="240" w:lineRule="auto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</w:p>
    <w:tbl>
      <w:tblPr>
        <w:tblStyle w:val="ad"/>
        <w:tblW w:w="9889" w:type="dxa"/>
        <w:tblLook w:val="04A0"/>
      </w:tblPr>
      <w:tblGrid>
        <w:gridCol w:w="802"/>
        <w:gridCol w:w="5573"/>
        <w:gridCol w:w="3514"/>
      </w:tblGrid>
      <w:tr w:rsidR="005A3419" w:rsidRPr="008C1BA4" w:rsidTr="00D21E15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8C1BA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8C1BA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8C1BA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Величина</w:t>
            </w:r>
          </w:p>
        </w:tc>
      </w:tr>
      <w:tr w:rsidR="005A3419" w:rsidRPr="008C1BA4" w:rsidTr="00D21E15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3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</w:tr>
      <w:tr w:rsidR="005A3419" w:rsidRPr="008C1BA4" w:rsidTr="00D21E15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pStyle w:val="ConsPlusNormal"/>
              <w:ind w:firstLine="0"/>
              <w:jc w:val="both"/>
              <w:rPr>
                <w:color w:val="000000"/>
                <w:sz w:val="28"/>
                <w:szCs w:val="28"/>
              </w:rPr>
            </w:pPr>
            <w:r w:rsidRPr="008C1BA4">
              <w:rPr>
                <w:color w:val="000000"/>
                <w:sz w:val="28"/>
                <w:szCs w:val="28"/>
              </w:rPr>
              <w:t>Полнота информации, размещенной на официальном сайте контрольного орган в сети «Интернет» в соответствии с частью 3 статьи 46  ФЗ № 248-ФЗ</w:t>
            </w:r>
          </w:p>
        </w:tc>
        <w:tc>
          <w:tcPr>
            <w:tcW w:w="3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100 %</w:t>
            </w:r>
          </w:p>
        </w:tc>
      </w:tr>
      <w:tr w:rsidR="005A3419" w:rsidRPr="008C1BA4" w:rsidTr="00D21E15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Default="005A3419" w:rsidP="00D21E15">
            <w:pPr>
              <w:pStyle w:val="ConsPlusNormal"/>
              <w:ind w:firstLine="0"/>
              <w:jc w:val="both"/>
              <w:rPr>
                <w:color w:val="000000"/>
                <w:sz w:val="28"/>
                <w:szCs w:val="28"/>
              </w:rPr>
            </w:pPr>
            <w:r w:rsidRPr="008C1BA4">
              <w:rPr>
                <w:color w:val="000000"/>
                <w:sz w:val="28"/>
                <w:szCs w:val="28"/>
              </w:rPr>
              <w:t>Доля лиц, удовлетворенных консультированием в общем количестве лиц, обратившихся за консультированием</w:t>
            </w:r>
          </w:p>
          <w:p w:rsidR="005A3419" w:rsidRPr="008C1BA4" w:rsidRDefault="005A3419" w:rsidP="00D21E15">
            <w:pPr>
              <w:pStyle w:val="ConsPlusNormal"/>
              <w:ind w:firstLine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3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100% от числа </w:t>
            </w:r>
            <w:proofErr w:type="gramStart"/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обратившихся</w:t>
            </w:r>
            <w:proofErr w:type="gramEnd"/>
          </w:p>
        </w:tc>
      </w:tr>
      <w:tr w:rsidR="005A3419" w:rsidRPr="008C1BA4" w:rsidTr="00D21E15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pStyle w:val="ConsPlusNormal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3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</w:tr>
      <w:tr w:rsidR="005A3419" w:rsidRPr="008C1BA4" w:rsidTr="00D21E15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Утверждение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351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A3419" w:rsidRPr="008C1BA4" w:rsidRDefault="005A3419" w:rsidP="00D21E1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исполнено</w:t>
            </w:r>
            <w:proofErr w:type="gramEnd"/>
            <w:r w:rsidRPr="008C1BA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/не исполнено</w:t>
            </w:r>
          </w:p>
        </w:tc>
      </w:tr>
    </w:tbl>
    <w:p w:rsidR="005A3419" w:rsidRDefault="005A3419" w:rsidP="005A34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3419" w:rsidRDefault="005A3419" w:rsidP="005A34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городского поселения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района,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жилищно-коммунального и </w:t>
      </w:r>
    </w:p>
    <w:p w:rsidR="005A3419" w:rsidRDefault="005A3419" w:rsidP="005A341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дорожно-транспортного хозяйства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М.В. Мурыгина</w:t>
      </w: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25990" w:rsidRDefault="00A25990" w:rsidP="009D2E8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25990" w:rsidSect="009D2E8A">
      <w:headerReference w:type="default" r:id="rId13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A056E" w:rsidRDefault="001A056E" w:rsidP="00045DF8">
      <w:pPr>
        <w:spacing w:after="0" w:line="240" w:lineRule="auto"/>
      </w:pPr>
      <w:r>
        <w:separator/>
      </w:r>
    </w:p>
  </w:endnote>
  <w:endnote w:type="continuationSeparator" w:id="0">
    <w:p w:rsidR="001A056E" w:rsidRDefault="001A056E" w:rsidP="00045D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A056E" w:rsidRDefault="001A056E" w:rsidP="00045DF8">
      <w:pPr>
        <w:spacing w:after="0" w:line="240" w:lineRule="auto"/>
      </w:pPr>
      <w:r>
        <w:separator/>
      </w:r>
    </w:p>
  </w:footnote>
  <w:footnote w:type="continuationSeparator" w:id="0">
    <w:p w:rsidR="001A056E" w:rsidRDefault="001A056E" w:rsidP="00045D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5810704"/>
      <w:docPartObj>
        <w:docPartGallery w:val="Page Numbers (Top of Page)"/>
        <w:docPartUnique/>
      </w:docPartObj>
    </w:sdtPr>
    <w:sdtContent>
      <w:p w:rsidR="00045DF8" w:rsidRDefault="00B11FBA">
        <w:pPr>
          <w:pStyle w:val="a5"/>
          <w:jc w:val="center"/>
        </w:pPr>
        <w:fldSimple w:instr=" PAGE   \* MERGEFORMAT ">
          <w:r w:rsidR="005A3419">
            <w:rPr>
              <w:noProof/>
            </w:rPr>
            <w:t>2</w:t>
          </w:r>
        </w:fldSimple>
      </w:p>
    </w:sdtContent>
  </w:sdt>
  <w:p w:rsidR="00045DF8" w:rsidRDefault="00045DF8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C6A7C"/>
    <w:rsid w:val="00045DF8"/>
    <w:rsid w:val="000B1281"/>
    <w:rsid w:val="001A056E"/>
    <w:rsid w:val="00212A77"/>
    <w:rsid w:val="00231D69"/>
    <w:rsid w:val="00365A9E"/>
    <w:rsid w:val="003E4349"/>
    <w:rsid w:val="00411A7A"/>
    <w:rsid w:val="004671DD"/>
    <w:rsid w:val="004C520A"/>
    <w:rsid w:val="004C6819"/>
    <w:rsid w:val="004F0A21"/>
    <w:rsid w:val="004F1933"/>
    <w:rsid w:val="004F251A"/>
    <w:rsid w:val="0051284F"/>
    <w:rsid w:val="005140B7"/>
    <w:rsid w:val="005510F8"/>
    <w:rsid w:val="005964B4"/>
    <w:rsid w:val="005A3419"/>
    <w:rsid w:val="00647D65"/>
    <w:rsid w:val="00675925"/>
    <w:rsid w:val="0072002C"/>
    <w:rsid w:val="007459BB"/>
    <w:rsid w:val="00786D7B"/>
    <w:rsid w:val="00864F00"/>
    <w:rsid w:val="008B3FF3"/>
    <w:rsid w:val="008E0C2C"/>
    <w:rsid w:val="009379E2"/>
    <w:rsid w:val="009753DE"/>
    <w:rsid w:val="009A64D3"/>
    <w:rsid w:val="009B1365"/>
    <w:rsid w:val="009D2E8A"/>
    <w:rsid w:val="009D34D2"/>
    <w:rsid w:val="009F2510"/>
    <w:rsid w:val="00A13B77"/>
    <w:rsid w:val="00A25990"/>
    <w:rsid w:val="00A61CD6"/>
    <w:rsid w:val="00A866AF"/>
    <w:rsid w:val="00B11FBA"/>
    <w:rsid w:val="00B80980"/>
    <w:rsid w:val="00BD263D"/>
    <w:rsid w:val="00BE0BCF"/>
    <w:rsid w:val="00C52ABC"/>
    <w:rsid w:val="00CC003A"/>
    <w:rsid w:val="00D601C6"/>
    <w:rsid w:val="00D93E62"/>
    <w:rsid w:val="00DB6BA0"/>
    <w:rsid w:val="00E13411"/>
    <w:rsid w:val="00E41E72"/>
    <w:rsid w:val="00EC6A7C"/>
    <w:rsid w:val="00F82C42"/>
    <w:rsid w:val="00F948B8"/>
    <w:rsid w:val="00F94AA2"/>
    <w:rsid w:val="00FD2F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4B4"/>
  </w:style>
  <w:style w:type="paragraph" w:styleId="1">
    <w:name w:val="heading 1"/>
    <w:basedOn w:val="a"/>
    <w:next w:val="a"/>
    <w:link w:val="10"/>
    <w:qFormat/>
    <w:rsid w:val="004F251A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C6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C6A7C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4F251A"/>
    <w:rPr>
      <w:rFonts w:ascii="Arial" w:eastAsia="Times New Roman" w:hAnsi="Arial" w:cs="Times New Roman"/>
      <w:b/>
      <w:bCs/>
      <w:color w:val="26282F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045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45DF8"/>
  </w:style>
  <w:style w:type="paragraph" w:styleId="a7">
    <w:name w:val="footer"/>
    <w:basedOn w:val="a"/>
    <w:link w:val="a8"/>
    <w:uiPriority w:val="99"/>
    <w:semiHidden/>
    <w:unhideWhenUsed/>
    <w:rsid w:val="00045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45DF8"/>
  </w:style>
  <w:style w:type="paragraph" w:styleId="a9">
    <w:name w:val="Balloon Text"/>
    <w:basedOn w:val="a"/>
    <w:link w:val="aa"/>
    <w:uiPriority w:val="99"/>
    <w:semiHidden/>
    <w:unhideWhenUsed/>
    <w:rsid w:val="008B3F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B3FF3"/>
    <w:rPr>
      <w:rFonts w:ascii="Tahoma" w:hAnsi="Tahoma" w:cs="Tahoma"/>
      <w:sz w:val="16"/>
      <w:szCs w:val="16"/>
    </w:rPr>
  </w:style>
  <w:style w:type="character" w:customStyle="1" w:styleId="ab">
    <w:name w:val="Абзац списка Знак"/>
    <w:link w:val="ac"/>
    <w:uiPriority w:val="34"/>
    <w:locked/>
    <w:rsid w:val="00A13B77"/>
    <w:rPr>
      <w:rFonts w:ascii="Arial" w:eastAsia="Calibri" w:hAnsi="Arial" w:cs="Times New Roman"/>
      <w:sz w:val="20"/>
      <w:szCs w:val="20"/>
    </w:rPr>
  </w:style>
  <w:style w:type="paragraph" w:styleId="ac">
    <w:name w:val="List Paragraph"/>
    <w:basedOn w:val="a"/>
    <w:link w:val="ab"/>
    <w:uiPriority w:val="34"/>
    <w:qFormat/>
    <w:rsid w:val="00A13B77"/>
    <w:pPr>
      <w:widowControl w:val="0"/>
      <w:spacing w:after="0" w:line="240" w:lineRule="auto"/>
      <w:ind w:left="720"/>
    </w:pPr>
    <w:rPr>
      <w:rFonts w:ascii="Arial" w:eastAsia="Calibri" w:hAnsi="Arial" w:cs="Times New Roman"/>
      <w:sz w:val="20"/>
      <w:szCs w:val="20"/>
    </w:rPr>
  </w:style>
  <w:style w:type="table" w:styleId="ad">
    <w:name w:val="Table Grid"/>
    <w:basedOn w:val="a1"/>
    <w:uiPriority w:val="59"/>
    <w:rsid w:val="00A13B7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CC003A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ConsPlusNormal1">
    <w:name w:val="ConsPlusNormal1"/>
    <w:link w:val="ConsPlusNormal"/>
    <w:locked/>
    <w:rsid w:val="00647D65"/>
    <w:rPr>
      <w:rFonts w:ascii="Times New Roman" w:eastAsia="Calibri" w:hAnsi="Times New Roman" w:cs="Times New Roman"/>
    </w:rPr>
  </w:style>
  <w:style w:type="paragraph" w:customStyle="1" w:styleId="ConsPlusNormal">
    <w:name w:val="ConsPlusNormal"/>
    <w:link w:val="ConsPlusNormal1"/>
    <w:qFormat/>
    <w:rsid w:val="00647D65"/>
    <w:pPr>
      <w:widowControl w:val="0"/>
      <w:spacing w:after="0" w:line="240" w:lineRule="auto"/>
      <w:ind w:firstLine="720"/>
    </w:pPr>
    <w:rPr>
      <w:rFonts w:ascii="Times New Roman" w:eastAsia="Calibri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8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9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5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4349814.46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gulkevichi.com" TargetMode="External"/><Relationship Id="rId12" Type="http://schemas.openxmlformats.org/officeDocument/2006/relationships/hyperlink" Target="garantF1://74349814.5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garantF1://74349814.50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garantF1://74349814.49" TargetMode="External"/><Relationship Id="rId4" Type="http://schemas.openxmlformats.org/officeDocument/2006/relationships/footnotes" Target="footnotes.xml"/><Relationship Id="rId9" Type="http://schemas.openxmlformats.org/officeDocument/2006/relationships/hyperlink" Target="garantF1://74349814.4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1912</Words>
  <Characters>10901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dc:description/>
  <cp:lastModifiedBy>Urist</cp:lastModifiedBy>
  <cp:revision>30</cp:revision>
  <cp:lastPrinted>2025-01-10T11:02:00Z</cp:lastPrinted>
  <dcterms:created xsi:type="dcterms:W3CDTF">2022-01-13T11:04:00Z</dcterms:created>
  <dcterms:modified xsi:type="dcterms:W3CDTF">2025-03-05T09:30:00Z</dcterms:modified>
</cp:coreProperties>
</file>