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14D" w:rsidRDefault="0095114D" w:rsidP="0095114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28650" cy="752475"/>
            <wp:effectExtent l="0" t="0" r="0" b="9525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14D" w:rsidRDefault="0095114D" w:rsidP="0095114D">
      <w:pPr>
        <w:jc w:val="center"/>
        <w:rPr>
          <w:bCs/>
          <w:sz w:val="16"/>
          <w:szCs w:val="16"/>
        </w:rPr>
      </w:pPr>
    </w:p>
    <w:p w:rsidR="0095114D" w:rsidRDefault="0095114D" w:rsidP="009511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ГУЛЬКЕВИЧСКОГО ГОРОДСКОГО ПОСЕЛЕНИЯ</w:t>
      </w:r>
    </w:p>
    <w:p w:rsidR="0095114D" w:rsidRDefault="0095114D" w:rsidP="0095114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95114D" w:rsidRDefault="0095114D" w:rsidP="0095114D">
      <w:pPr>
        <w:pStyle w:val="2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95114D" w:rsidRPr="00D61E6D" w:rsidRDefault="0095114D" w:rsidP="0095114D">
      <w:pPr>
        <w:ind w:right="-1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от</w:t>
      </w:r>
      <w:r w:rsidR="009415EB">
        <w:rPr>
          <w:b/>
          <w:sz w:val="28"/>
          <w:szCs w:val="28"/>
        </w:rPr>
        <w:t xml:space="preserve"> </w:t>
      </w:r>
      <w:r w:rsidR="00D61E6D" w:rsidRPr="00D61E6D">
        <w:rPr>
          <w:b/>
          <w:sz w:val="28"/>
          <w:szCs w:val="28"/>
          <w:u w:val="single"/>
        </w:rPr>
        <w:t>16</w:t>
      </w:r>
      <w:r w:rsidR="00064A23" w:rsidRPr="00D61E6D">
        <w:rPr>
          <w:b/>
          <w:sz w:val="28"/>
          <w:szCs w:val="28"/>
          <w:u w:val="single"/>
        </w:rPr>
        <w:t>.</w:t>
      </w:r>
      <w:r w:rsidR="00D61E6D" w:rsidRPr="00D61E6D">
        <w:rPr>
          <w:b/>
          <w:sz w:val="28"/>
          <w:szCs w:val="28"/>
          <w:u w:val="single"/>
        </w:rPr>
        <w:t>01</w:t>
      </w:r>
      <w:r w:rsidR="00F20CB4" w:rsidRPr="00D61E6D">
        <w:rPr>
          <w:b/>
          <w:sz w:val="28"/>
          <w:szCs w:val="28"/>
          <w:u w:val="single"/>
        </w:rPr>
        <w:t>.</w:t>
      </w:r>
      <w:r w:rsidR="00F20CB4" w:rsidRPr="00064A23">
        <w:rPr>
          <w:b/>
          <w:sz w:val="28"/>
          <w:szCs w:val="28"/>
          <w:u w:val="single"/>
        </w:rPr>
        <w:t>202</w:t>
      </w:r>
      <w:r w:rsidR="00D61E6D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</w:rPr>
        <w:t xml:space="preserve">                                                               № </w:t>
      </w:r>
      <w:r w:rsidR="00D61E6D" w:rsidRPr="00D61E6D">
        <w:rPr>
          <w:b/>
          <w:sz w:val="28"/>
          <w:szCs w:val="28"/>
          <w:u w:val="single"/>
        </w:rPr>
        <w:t>22</w:t>
      </w:r>
    </w:p>
    <w:p w:rsidR="0095114D" w:rsidRDefault="0095114D" w:rsidP="0095114D">
      <w:pPr>
        <w:ind w:right="-1"/>
        <w:jc w:val="center"/>
      </w:pPr>
      <w:r>
        <w:t>город Гулькевичи</w:t>
      </w:r>
    </w:p>
    <w:p w:rsidR="00F31A90" w:rsidRPr="00730725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 внесении изменения в постановление администрации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Гулькевичского городского поселения Гулькевичского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района от 2 октября 2017 г. № 524 «О создании Территориальной 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комиссии по профилактике правонарушений в 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Гулькевичском городском поселении 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Гулькевичского района»</w:t>
      </w: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D2BE6" w:rsidRDefault="00CD2BE6" w:rsidP="00CD2BE6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D2BE6" w:rsidRDefault="00CD2BE6" w:rsidP="00CD2BE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связи с организационно-кадровыми изменениями, руководствуясь уставом     Гулькевичского     городского    поселения   Гулькевичского   района, п о с т а н о в л я ю:</w:t>
      </w:r>
    </w:p>
    <w:p w:rsidR="00CD2BE6" w:rsidRPr="0001463F" w:rsidRDefault="00CD2BE6" w:rsidP="00CD2B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</w:t>
      </w:r>
      <w:r w:rsidRPr="0001463F"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Гулькевичского городского поселения Гулькевичского района от 2 октября 2017 г. № 524 «О создании Территориальной комиссии по профилактике правонарушений в Гулькевичском городском поселении Гулькевичского района» изменение, изложив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Pr="0001463F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1463F">
        <w:rPr>
          <w:rFonts w:eastAsia="Calibri"/>
          <w:sz w:val="28"/>
          <w:szCs w:val="28"/>
          <w:lang w:eastAsia="en-US"/>
        </w:rPr>
        <w:t>1 к нему в новой редакции (прилагается).</w:t>
      </w:r>
    </w:p>
    <w:p w:rsidR="00CD2BE6" w:rsidRPr="0001463F" w:rsidRDefault="00CD2BE6" w:rsidP="00CD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01463F">
        <w:rPr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</w:t>
      </w:r>
      <w:r>
        <w:rPr>
          <w:sz w:val="28"/>
          <w:szCs w:val="28"/>
        </w:rPr>
        <w:t xml:space="preserve">Краснодарского края </w:t>
      </w:r>
      <w:r w:rsidRPr="0001463F">
        <w:rPr>
          <w:sz w:val="28"/>
          <w:szCs w:val="28"/>
        </w:rPr>
        <w:t>«В 24 часа» и разместить на сайте Гулькевичского городского поселения Гулькевичского района в</w:t>
      </w:r>
      <w:r>
        <w:rPr>
          <w:sz w:val="28"/>
          <w:szCs w:val="28"/>
        </w:rPr>
        <w:t xml:space="preserve"> информационной сети</w:t>
      </w:r>
      <w:r w:rsidRPr="0001463F">
        <w:rPr>
          <w:sz w:val="28"/>
          <w:szCs w:val="28"/>
        </w:rPr>
        <w:t xml:space="preserve"> «Интернет». </w:t>
      </w:r>
    </w:p>
    <w:p w:rsidR="00CD2BE6" w:rsidRPr="0001463F" w:rsidRDefault="00CD2BE6" w:rsidP="00CD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01463F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Гулькевичского городского поселения Гулькевичского района, начальника организационно-кадрового управления </w:t>
      </w:r>
      <w:proofErr w:type="spellStart"/>
      <w:r w:rsidRPr="0001463F">
        <w:rPr>
          <w:sz w:val="28"/>
          <w:szCs w:val="28"/>
        </w:rPr>
        <w:t>Захарюта</w:t>
      </w:r>
      <w:proofErr w:type="spellEnd"/>
      <w:r w:rsidRPr="0001463F">
        <w:rPr>
          <w:sz w:val="28"/>
          <w:szCs w:val="28"/>
        </w:rPr>
        <w:t xml:space="preserve"> Н.В.</w:t>
      </w:r>
    </w:p>
    <w:p w:rsidR="00CD2BE6" w:rsidRPr="0001463F" w:rsidRDefault="00CD2BE6" w:rsidP="00CD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01463F">
        <w:rPr>
          <w:sz w:val="28"/>
          <w:szCs w:val="28"/>
        </w:rPr>
        <w:t>Постановление вступает в силу после его официального</w:t>
      </w:r>
      <w:r>
        <w:rPr>
          <w:sz w:val="28"/>
          <w:szCs w:val="28"/>
        </w:rPr>
        <w:t xml:space="preserve"> </w:t>
      </w:r>
      <w:r w:rsidRPr="0001463F">
        <w:rPr>
          <w:sz w:val="28"/>
          <w:szCs w:val="28"/>
        </w:rPr>
        <w:t>опубликования.</w:t>
      </w:r>
    </w:p>
    <w:p w:rsidR="00CD2BE6" w:rsidRDefault="00CD2BE6" w:rsidP="00CD2BE6">
      <w:pPr>
        <w:tabs>
          <w:tab w:val="left" w:pos="993"/>
        </w:tabs>
        <w:jc w:val="both"/>
        <w:rPr>
          <w:sz w:val="28"/>
          <w:szCs w:val="28"/>
        </w:rPr>
      </w:pPr>
    </w:p>
    <w:p w:rsidR="00CD2BE6" w:rsidRDefault="00CD2BE6" w:rsidP="00CD2BE6">
      <w:pPr>
        <w:tabs>
          <w:tab w:val="left" w:pos="993"/>
        </w:tabs>
        <w:jc w:val="both"/>
        <w:rPr>
          <w:sz w:val="28"/>
          <w:szCs w:val="28"/>
        </w:rPr>
      </w:pPr>
    </w:p>
    <w:p w:rsidR="00CD2BE6" w:rsidRDefault="00CD2BE6" w:rsidP="00CD2BE6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Гулькевичского городского поселения </w:t>
      </w:r>
    </w:p>
    <w:p w:rsidR="00CD2BE6" w:rsidRDefault="00CD2BE6" w:rsidP="00CD2BE6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</w:t>
      </w:r>
      <w:r>
        <w:rPr>
          <w:rFonts w:eastAsia="Calibri"/>
          <w:sz w:val="28"/>
          <w:szCs w:val="28"/>
          <w:lang w:eastAsia="en-US"/>
        </w:rPr>
        <w:tab/>
        <w:t xml:space="preserve">              А.Г. Вересов</w:t>
      </w:r>
    </w:p>
    <w:p w:rsidR="00CD2BE6" w:rsidRDefault="00CD2BE6" w:rsidP="00CD2BE6"/>
    <w:p w:rsidR="00D61E6D" w:rsidRDefault="00D61E6D" w:rsidP="00F31A90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  <w:sectPr w:rsidR="00D61E6D" w:rsidSect="00F31A90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Pr="00730725" w:rsidRDefault="00F31A90" w:rsidP="00F31A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Default="00F31A90" w:rsidP="00F31A90">
      <w:pPr>
        <w:pStyle w:val="ConsPlusNormal"/>
        <w:tabs>
          <w:tab w:val="left" w:pos="851"/>
          <w:tab w:val="left" w:pos="300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730725" w:rsidRDefault="00F31A90" w:rsidP="00F31A90">
      <w:pPr>
        <w:rPr>
          <w:sz w:val="28"/>
          <w:szCs w:val="28"/>
        </w:rPr>
      </w:pPr>
    </w:p>
    <w:p w:rsidR="00F31A90" w:rsidRPr="00FF1620" w:rsidRDefault="00F31A90" w:rsidP="00F31A90">
      <w:pPr>
        <w:jc w:val="both"/>
        <w:rPr>
          <w:rFonts w:eastAsia="Calibri"/>
          <w:sz w:val="28"/>
          <w:szCs w:val="28"/>
        </w:rPr>
      </w:pPr>
    </w:p>
    <w:p w:rsidR="00F31A90" w:rsidRPr="00FF1620" w:rsidRDefault="00F31A90" w:rsidP="00F31A90">
      <w:pPr>
        <w:jc w:val="both"/>
        <w:rPr>
          <w:rFonts w:eastAsia="Calibri"/>
          <w:sz w:val="28"/>
          <w:szCs w:val="28"/>
        </w:rPr>
      </w:pPr>
    </w:p>
    <w:p w:rsidR="00940542" w:rsidRDefault="00940542" w:rsidP="00064A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40542" w:rsidSect="00CD2BE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B28" w:rsidRDefault="00BF5B28" w:rsidP="00D85DDD">
      <w:r>
        <w:separator/>
      </w:r>
    </w:p>
  </w:endnote>
  <w:endnote w:type="continuationSeparator" w:id="0">
    <w:p w:rsidR="00BF5B28" w:rsidRDefault="00BF5B28" w:rsidP="00D8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B28" w:rsidRDefault="00BF5B28" w:rsidP="00D85DDD">
      <w:r>
        <w:separator/>
      </w:r>
    </w:p>
  </w:footnote>
  <w:footnote w:type="continuationSeparator" w:id="0">
    <w:p w:rsidR="00BF5B28" w:rsidRDefault="00BF5B28" w:rsidP="00D8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190" w:rsidRPr="00453CE4" w:rsidRDefault="0086390F">
    <w:pPr>
      <w:pStyle w:val="aa"/>
      <w:jc w:val="center"/>
      <w:rPr>
        <w:sz w:val="28"/>
        <w:szCs w:val="28"/>
      </w:rPr>
    </w:pPr>
    <w:r w:rsidRPr="00453CE4">
      <w:rPr>
        <w:sz w:val="28"/>
        <w:szCs w:val="28"/>
      </w:rPr>
      <w:fldChar w:fldCharType="begin"/>
    </w:r>
    <w:r w:rsidR="00E34C69" w:rsidRPr="00453CE4">
      <w:rPr>
        <w:sz w:val="28"/>
        <w:szCs w:val="28"/>
      </w:rPr>
      <w:instrText>PAGE   \* MERGEFORMAT</w:instrText>
    </w:r>
    <w:r w:rsidRPr="00453CE4">
      <w:rPr>
        <w:sz w:val="28"/>
        <w:szCs w:val="28"/>
      </w:rPr>
      <w:fldChar w:fldCharType="separate"/>
    </w:r>
    <w:r w:rsidR="00F31A90">
      <w:rPr>
        <w:noProof/>
        <w:sz w:val="28"/>
        <w:szCs w:val="28"/>
      </w:rPr>
      <w:t>14</w:t>
    </w:r>
    <w:r w:rsidRPr="00453CE4">
      <w:rPr>
        <w:sz w:val="28"/>
        <w:szCs w:val="28"/>
      </w:rPr>
      <w:fldChar w:fldCharType="end"/>
    </w:r>
  </w:p>
  <w:p w:rsidR="00FB5190" w:rsidRDefault="00BF5B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25F"/>
    <w:multiLevelType w:val="hybridMultilevel"/>
    <w:tmpl w:val="AF12DE50"/>
    <w:lvl w:ilvl="0" w:tplc="DA56B5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386CF7"/>
    <w:multiLevelType w:val="hybridMultilevel"/>
    <w:tmpl w:val="BA0C0EC2"/>
    <w:lvl w:ilvl="0" w:tplc="0BDAF7C4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 w15:restartNumberingAfterBreak="0">
    <w:nsid w:val="2AC74713"/>
    <w:multiLevelType w:val="hybridMultilevel"/>
    <w:tmpl w:val="78FAAC38"/>
    <w:lvl w:ilvl="0" w:tplc="6B6A5E4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712027"/>
    <w:multiLevelType w:val="hybridMultilevel"/>
    <w:tmpl w:val="1884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C6036"/>
    <w:multiLevelType w:val="hybridMultilevel"/>
    <w:tmpl w:val="EE20F65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3A635B"/>
    <w:multiLevelType w:val="hybridMultilevel"/>
    <w:tmpl w:val="693ED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D4"/>
    <w:rsid w:val="00055975"/>
    <w:rsid w:val="00055C60"/>
    <w:rsid w:val="00064A23"/>
    <w:rsid w:val="00094304"/>
    <w:rsid w:val="001A5244"/>
    <w:rsid w:val="001B22A0"/>
    <w:rsid w:val="001E23F3"/>
    <w:rsid w:val="002708EA"/>
    <w:rsid w:val="0030765A"/>
    <w:rsid w:val="003A7DD4"/>
    <w:rsid w:val="003E728C"/>
    <w:rsid w:val="00547DE1"/>
    <w:rsid w:val="005828EC"/>
    <w:rsid w:val="007D26BB"/>
    <w:rsid w:val="008540F0"/>
    <w:rsid w:val="0086390F"/>
    <w:rsid w:val="008F325F"/>
    <w:rsid w:val="00933822"/>
    <w:rsid w:val="00940542"/>
    <w:rsid w:val="009415EB"/>
    <w:rsid w:val="0095114D"/>
    <w:rsid w:val="00A105E2"/>
    <w:rsid w:val="00B3310F"/>
    <w:rsid w:val="00BF5B28"/>
    <w:rsid w:val="00CD2BE6"/>
    <w:rsid w:val="00D61E6D"/>
    <w:rsid w:val="00D70841"/>
    <w:rsid w:val="00D85DDD"/>
    <w:rsid w:val="00DF6ADC"/>
    <w:rsid w:val="00E34C69"/>
    <w:rsid w:val="00E670F6"/>
    <w:rsid w:val="00F20CB4"/>
    <w:rsid w:val="00F31A90"/>
    <w:rsid w:val="00F43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0E73"/>
  <w15:docId w15:val="{D6D924E3-EFBF-46A4-AA50-80DC3F5F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11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5114D"/>
    <w:pPr>
      <w:keepNext/>
      <w:widowControl w:val="0"/>
      <w:jc w:val="center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114D"/>
    <w:rPr>
      <w:rFonts w:ascii="Arial" w:eastAsia="Times New Roman" w:hAnsi="Arial" w:cs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1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951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51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Цветовое выделение"/>
    <w:rsid w:val="0095114D"/>
    <w:rPr>
      <w:b/>
      <w:bCs w:val="0"/>
      <w:color w:val="26282F"/>
    </w:rPr>
  </w:style>
  <w:style w:type="paragraph" w:styleId="a5">
    <w:name w:val="Balloon Text"/>
    <w:basedOn w:val="a"/>
    <w:link w:val="a6"/>
    <w:semiHidden/>
    <w:unhideWhenUsed/>
    <w:rsid w:val="007D26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D26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rsid w:val="009415E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uiPriority w:val="99"/>
    <w:rsid w:val="00D85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5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85D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rsid w:val="00D85DD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85D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nhideWhenUsed/>
    <w:rsid w:val="00D85D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85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D85D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85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B3310F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B331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B3310F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Основной текст с отступом Знак"/>
    <w:basedOn w:val="a0"/>
    <w:link w:val="ae"/>
    <w:uiPriority w:val="99"/>
    <w:rsid w:val="00B3310F"/>
    <w:rPr>
      <w:rFonts w:eastAsiaTheme="minorEastAsia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3310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3310F"/>
    <w:rPr>
      <w:rFonts w:eastAsiaTheme="minorEastAsia"/>
      <w:lang w:eastAsia="ru-RU"/>
    </w:rPr>
  </w:style>
  <w:style w:type="paragraph" w:styleId="af2">
    <w:name w:val="List Paragraph"/>
    <w:basedOn w:val="a"/>
    <w:uiPriority w:val="34"/>
    <w:qFormat/>
    <w:rsid w:val="00F20CB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Гипертекстовая ссылка"/>
    <w:rsid w:val="00F31A9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rsid w:val="00F31A90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DDD3-EF0D-491B-803F-D082502F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Petrova</cp:lastModifiedBy>
  <cp:revision>4</cp:revision>
  <cp:lastPrinted>2021-03-03T08:10:00Z</cp:lastPrinted>
  <dcterms:created xsi:type="dcterms:W3CDTF">2025-02-04T05:30:00Z</dcterms:created>
  <dcterms:modified xsi:type="dcterms:W3CDTF">2025-02-04T05:33:00Z</dcterms:modified>
</cp:coreProperties>
</file>