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932B" w14:textId="77777777" w:rsidR="008A2268" w:rsidRDefault="008A2268" w:rsidP="008A2268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1D13D60" wp14:editId="332C7992">
            <wp:extent cx="622300" cy="755650"/>
            <wp:effectExtent l="19050" t="0" r="6350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E08F79" w14:textId="77777777" w:rsidR="008A2268" w:rsidRDefault="008A2268" w:rsidP="008A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ГУЛЬКЕВИЧСКОГО ГОРОДСКОГО ПОСЕЛЕНИЯ</w:t>
      </w:r>
    </w:p>
    <w:p w14:paraId="6EECC6EF" w14:textId="77777777" w:rsidR="008A2268" w:rsidRDefault="008A2268" w:rsidP="008A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ГУЛЬКЕВИЧСКОГО РАЙОНА</w:t>
      </w:r>
    </w:p>
    <w:p w14:paraId="0C989E96" w14:textId="77777777" w:rsidR="008A2268" w:rsidRDefault="008A2268" w:rsidP="008A2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608995D" w14:textId="2E5F2E6F" w:rsidR="008A2268" w:rsidRDefault="008A2268" w:rsidP="008A2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27.08.2024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44</w:t>
      </w:r>
      <w:r w:rsidR="00A357A7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14:paraId="22F05975" w14:textId="77777777" w:rsidR="008A2268" w:rsidRDefault="008A2268" w:rsidP="008A2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Гулькевичи</w:t>
      </w:r>
    </w:p>
    <w:p w14:paraId="79A49AB8" w14:textId="77777777" w:rsidR="00885F3F" w:rsidRPr="00B02F39" w:rsidRDefault="00885F3F" w:rsidP="00B02F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D06E0B" w14:textId="77777777" w:rsidR="00B02F39" w:rsidRPr="00B02F39" w:rsidRDefault="00B02F39" w:rsidP="00B02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A76BB" w14:textId="77777777" w:rsidR="003E11F4" w:rsidRPr="00B02F39" w:rsidRDefault="00A153DD" w:rsidP="00B02F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F39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D00E3D" w:rsidRPr="00B02F3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3E11F4" w:rsidRPr="00B02F3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</w:t>
      </w:r>
    </w:p>
    <w:p w14:paraId="3749E2DD" w14:textId="77777777" w:rsidR="00B02F39" w:rsidRPr="00B02F39" w:rsidRDefault="003E11F4" w:rsidP="00B02F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39">
        <w:rPr>
          <w:rFonts w:ascii="Times New Roman" w:hAnsi="Times New Roman" w:cs="Times New Roman"/>
          <w:b/>
          <w:bCs/>
          <w:sz w:val="28"/>
          <w:szCs w:val="28"/>
        </w:rPr>
        <w:t xml:space="preserve">Гулькевичского городского поселения Гулькевичского района </w:t>
      </w:r>
      <w:r w:rsidR="00B02F39" w:rsidRPr="00B02F3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B02F3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B67DB" w:rsidRPr="00B02F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36E7" w:rsidRPr="00B02F3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02F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7DB" w:rsidRPr="00B02F39">
        <w:rPr>
          <w:rFonts w:ascii="Times New Roman" w:eastAsia="Calibri" w:hAnsi="Times New Roman" w:cs="Times New Roman"/>
          <w:b/>
          <w:sz w:val="28"/>
          <w:szCs w:val="28"/>
        </w:rPr>
        <w:t xml:space="preserve">января </w:t>
      </w:r>
      <w:r w:rsidRPr="00B02F39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0B67DB" w:rsidRPr="00B02F39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Pr="00B02F39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B02F39">
        <w:rPr>
          <w:rFonts w:ascii="Times New Roman" w:hAnsi="Times New Roman" w:cs="Times New Roman"/>
          <w:b/>
          <w:sz w:val="28"/>
          <w:szCs w:val="28"/>
        </w:rPr>
        <w:t>.</w:t>
      </w:r>
      <w:r w:rsidRPr="00B02F39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F60D47" w:rsidRPr="00B02F39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B02F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0D47" w:rsidRPr="00B02F3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14:paraId="28910696" w14:textId="77777777" w:rsidR="00F60D47" w:rsidRPr="00B02F39" w:rsidRDefault="00B02F39" w:rsidP="00B02F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F39">
        <w:rPr>
          <w:rFonts w:ascii="Times New Roman" w:hAnsi="Times New Roman" w:cs="Times New Roman"/>
          <w:b/>
          <w:sz w:val="28"/>
          <w:szCs w:val="28"/>
        </w:rPr>
        <w:t>р</w:t>
      </w:r>
      <w:r w:rsidR="00F60D47" w:rsidRPr="00B02F39">
        <w:rPr>
          <w:rFonts w:ascii="Times New Roman" w:hAnsi="Times New Roman" w:cs="Times New Roman"/>
          <w:b/>
          <w:sz w:val="28"/>
          <w:szCs w:val="28"/>
        </w:rPr>
        <w:t>егламента</w:t>
      </w:r>
      <w:r w:rsidRPr="00B02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D47" w:rsidRPr="00B02F39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14:paraId="5EB67B36" w14:textId="77777777" w:rsidR="00F60D47" w:rsidRPr="00B02F39" w:rsidRDefault="00F60D47" w:rsidP="00B02F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b/>
          <w:sz w:val="28"/>
          <w:szCs w:val="28"/>
        </w:rPr>
        <w:t>«Присвоение, изменение и аннулирование адресов»</w:t>
      </w:r>
    </w:p>
    <w:p w14:paraId="19A1B4D7" w14:textId="77777777" w:rsidR="003E11F4" w:rsidRPr="00B02F39" w:rsidRDefault="003E11F4" w:rsidP="00B02F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2F39">
        <w:rPr>
          <w:sz w:val="28"/>
          <w:szCs w:val="28"/>
        </w:rPr>
        <w:t> </w:t>
      </w:r>
    </w:p>
    <w:p w14:paraId="6BA356FF" w14:textId="77777777" w:rsidR="003E11F4" w:rsidRPr="00B02F39" w:rsidRDefault="003E11F4" w:rsidP="00B02F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2F39">
        <w:rPr>
          <w:sz w:val="28"/>
          <w:szCs w:val="28"/>
        </w:rPr>
        <w:t> </w:t>
      </w:r>
    </w:p>
    <w:p w14:paraId="744D6BFF" w14:textId="77777777" w:rsidR="003E11F4" w:rsidRPr="00B02F39" w:rsidRDefault="003E11F4" w:rsidP="00B02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В соответствии с внесенными изменениями в Федеральный закон </w:t>
      </w:r>
      <w:r w:rsidR="00B02F39" w:rsidRPr="00B02F39">
        <w:rPr>
          <w:sz w:val="28"/>
          <w:szCs w:val="28"/>
        </w:rPr>
        <w:t xml:space="preserve">                       </w:t>
      </w:r>
      <w:hyperlink r:id="rId8" w:tgtFrame="_blank" w:history="1">
        <w:r w:rsidRPr="00B02F39">
          <w:rPr>
            <w:rStyle w:val="11"/>
            <w:sz w:val="28"/>
            <w:szCs w:val="28"/>
          </w:rPr>
          <w:t>от 27 июля 2010 г</w:t>
        </w:r>
        <w:r w:rsidR="00B02F39" w:rsidRPr="00B02F39">
          <w:rPr>
            <w:rStyle w:val="11"/>
            <w:sz w:val="28"/>
            <w:szCs w:val="28"/>
          </w:rPr>
          <w:t>.</w:t>
        </w:r>
        <w:r w:rsidRPr="00B02F39">
          <w:rPr>
            <w:rStyle w:val="11"/>
            <w:sz w:val="28"/>
            <w:szCs w:val="28"/>
          </w:rPr>
          <w:t> № 210-ФЗ</w:t>
        </w:r>
      </w:hyperlink>
      <w:r w:rsidRPr="00B02F39">
        <w:rPr>
          <w:sz w:val="28"/>
          <w:szCs w:val="28"/>
        </w:rPr>
        <w:t xml:space="preserve"> «Об организации представления государственных и муниципальных услуг», </w:t>
      </w:r>
      <w:r w:rsidR="00F60D47" w:rsidRPr="00B02F39">
        <w:rPr>
          <w:sz w:val="28"/>
          <w:szCs w:val="28"/>
        </w:rPr>
        <w:t xml:space="preserve">в постановление Правительства Российской Федерации от 19 ноября 2014 г. № 1221 </w:t>
      </w:r>
      <w:r w:rsidR="00B02F39" w:rsidRPr="00B02F39">
        <w:rPr>
          <w:sz w:val="28"/>
          <w:szCs w:val="28"/>
        </w:rPr>
        <w:t>«</w:t>
      </w:r>
      <w:r w:rsidR="00F60D47" w:rsidRPr="00B02F39">
        <w:rPr>
          <w:sz w:val="28"/>
          <w:szCs w:val="28"/>
        </w:rPr>
        <w:t>Об утверждении Правил присвоения, изменения и аннулирования адресов</w:t>
      </w:r>
      <w:r w:rsidR="00B02F39" w:rsidRPr="00B02F39">
        <w:rPr>
          <w:sz w:val="28"/>
          <w:szCs w:val="28"/>
        </w:rPr>
        <w:t>»,</w:t>
      </w:r>
      <w:r w:rsidR="00F60D47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руководствуясь уставом Гулькевичского городского поселения Гулькевичского района, п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о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с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т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а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н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о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в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л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я</w:t>
      </w:r>
      <w:r w:rsidR="00B02F39" w:rsidRPr="00B02F39">
        <w:rPr>
          <w:sz w:val="28"/>
          <w:szCs w:val="28"/>
        </w:rPr>
        <w:t xml:space="preserve"> </w:t>
      </w:r>
      <w:r w:rsidRPr="00B02F39">
        <w:rPr>
          <w:sz w:val="28"/>
          <w:szCs w:val="28"/>
        </w:rPr>
        <w:t>ю:</w:t>
      </w:r>
    </w:p>
    <w:p w14:paraId="5934FD1D" w14:textId="77777777" w:rsidR="00D00E3D" w:rsidRPr="00B02F39" w:rsidRDefault="00C42B61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1. </w:t>
      </w:r>
      <w:r w:rsidR="003E11F4" w:rsidRPr="00B02F39">
        <w:rPr>
          <w:rFonts w:ascii="Times New Roman" w:hAnsi="Times New Roman" w:cs="Times New Roman"/>
          <w:sz w:val="28"/>
          <w:szCs w:val="28"/>
        </w:rPr>
        <w:t>В приложение к постановлению администрации Гулькевичского городского поселения Гулькевичского района </w:t>
      </w:r>
      <w:r w:rsidR="000B67DB" w:rsidRPr="00B02F39">
        <w:rPr>
          <w:rFonts w:ascii="Times New Roman" w:hAnsi="Times New Roman" w:cs="Times New Roman"/>
          <w:bCs/>
          <w:sz w:val="28"/>
          <w:szCs w:val="28"/>
        </w:rPr>
        <w:t>от 28</w:t>
      </w:r>
      <w:r w:rsidR="000B67DB" w:rsidRPr="00B02F39">
        <w:rPr>
          <w:rFonts w:ascii="Times New Roman" w:eastAsia="Calibri" w:hAnsi="Times New Roman" w:cs="Times New Roman"/>
          <w:sz w:val="28"/>
          <w:szCs w:val="28"/>
        </w:rPr>
        <w:t xml:space="preserve"> января 2019 г</w:t>
      </w:r>
      <w:r w:rsidR="00B02F39">
        <w:rPr>
          <w:rFonts w:ascii="Times New Roman" w:eastAsia="Calibri" w:hAnsi="Times New Roman" w:cs="Times New Roman"/>
          <w:sz w:val="28"/>
          <w:szCs w:val="28"/>
        </w:rPr>
        <w:t>.</w:t>
      </w:r>
      <w:r w:rsidR="000B67DB" w:rsidRPr="00B02F3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F60D47" w:rsidRPr="00B02F39">
        <w:rPr>
          <w:rFonts w:ascii="Times New Roman" w:eastAsia="Calibri" w:hAnsi="Times New Roman" w:cs="Times New Roman"/>
          <w:sz w:val="28"/>
          <w:szCs w:val="28"/>
        </w:rPr>
        <w:t>28</w:t>
      </w:r>
      <w:r w:rsidR="000B67DB" w:rsidRPr="00B02F3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 «</w:t>
      </w:r>
      <w:r w:rsidR="00F60D47" w:rsidRPr="00B02F39">
        <w:rPr>
          <w:rFonts w:ascii="Times New Roman" w:hAnsi="Times New Roman" w:cs="Times New Roman"/>
          <w:sz w:val="28"/>
          <w:szCs w:val="28"/>
        </w:rPr>
        <w:t>Присвоение, изменение и аннулирование адресов</w:t>
      </w:r>
      <w:r w:rsidR="003E11F4" w:rsidRPr="00B02F39">
        <w:rPr>
          <w:rFonts w:ascii="Times New Roman" w:eastAsia="Calibri" w:hAnsi="Times New Roman" w:cs="Times New Roman"/>
          <w:sz w:val="28"/>
          <w:szCs w:val="28"/>
        </w:rPr>
        <w:t>»</w:t>
      </w:r>
      <w:r w:rsidR="003E11F4" w:rsidRPr="00B02F39">
        <w:rPr>
          <w:rFonts w:ascii="Times New Roman" w:hAnsi="Times New Roman" w:cs="Times New Roman"/>
          <w:sz w:val="28"/>
          <w:szCs w:val="28"/>
        </w:rPr>
        <w:t xml:space="preserve"> </w:t>
      </w:r>
      <w:r w:rsidR="00D00E3D" w:rsidRPr="00B02F39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60DF1587" w14:textId="77777777" w:rsidR="00F60D47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 xml:space="preserve">1) </w:t>
      </w:r>
      <w:r w:rsidR="00F60D47" w:rsidRPr="00B02F39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14:paraId="6949CDA2" w14:textId="77777777" w:rsidR="00F60D47" w:rsidRPr="00B02F39" w:rsidRDefault="00F60D47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 xml:space="preserve">а) п. 1.2.1 </w:t>
      </w:r>
      <w:r w:rsidR="00B02F39">
        <w:rPr>
          <w:rFonts w:ascii="Times New Roman" w:hAnsi="Times New Roman" w:cs="Times New Roman"/>
          <w:sz w:val="28"/>
          <w:szCs w:val="28"/>
        </w:rPr>
        <w:t>под</w:t>
      </w:r>
      <w:r w:rsidRPr="00B02F39">
        <w:rPr>
          <w:rFonts w:ascii="Times New Roman" w:hAnsi="Times New Roman" w:cs="Times New Roman"/>
          <w:sz w:val="28"/>
          <w:szCs w:val="28"/>
        </w:rPr>
        <w:t>раздела 1.2 «Круг заявителей</w:t>
      </w:r>
      <w:r w:rsidR="008B64AC" w:rsidRPr="00B02F39">
        <w:rPr>
          <w:rFonts w:ascii="Times New Roman" w:hAnsi="Times New Roman" w:cs="Times New Roman"/>
          <w:sz w:val="28"/>
          <w:szCs w:val="28"/>
        </w:rPr>
        <w:t>»</w:t>
      </w:r>
      <w:r w:rsidRPr="00B02F39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4F62A7C7" w14:textId="77777777" w:rsidR="00F60D47" w:rsidRPr="00B02F39" w:rsidRDefault="00F60D47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«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инженер, выполняющий на основании документа, предусмотренного</w:t>
      </w:r>
      <w:r w:rsidR="008C4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anchor="/document/12154874/entry/35" w:history="1">
        <w:r w:rsidR="008C40C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статьей </w:t>
        </w:r>
        <w:r w:rsidR="008B64AC" w:rsidRPr="00B02F3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35</w:t>
        </w:r>
      </w:hyperlink>
      <w:r w:rsidR="008C40C0">
        <w:t xml:space="preserve"> 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8C4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/document/12154874/entry/423" w:history="1">
        <w:r w:rsidR="008B64AC" w:rsidRPr="00B02F3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42</w:t>
        </w:r>
      </w:hyperlink>
      <w:r w:rsidR="00E351EC">
        <w:rPr>
          <w:rFonts w:ascii="Times New Roman" w:hAnsi="Times New Roman" w:cs="Times New Roman"/>
          <w:sz w:val="28"/>
          <w:szCs w:val="28"/>
        </w:rPr>
        <w:t>.3</w:t>
      </w:r>
      <w:r w:rsidR="008C40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Федерального закона </w:t>
      </w:r>
      <w:r w:rsid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О кадастровой деятельности</w:t>
      </w:r>
      <w:r w:rsid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B64AC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</w:t>
      </w:r>
      <w:r w:rsidR="00334C0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6CB54AA" w14:textId="77777777" w:rsidR="00D00E3D" w:rsidRPr="00B02F39" w:rsidRDefault="008B64AC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б</w:t>
      </w:r>
      <w:r w:rsidR="00F60D47" w:rsidRPr="00B02F39">
        <w:rPr>
          <w:rFonts w:ascii="Times New Roman" w:hAnsi="Times New Roman" w:cs="Times New Roman"/>
          <w:sz w:val="28"/>
          <w:szCs w:val="28"/>
        </w:rPr>
        <w:t xml:space="preserve">) </w:t>
      </w:r>
      <w:r w:rsidR="00D00E3D" w:rsidRPr="00B02F39">
        <w:rPr>
          <w:rFonts w:ascii="Times New Roman" w:hAnsi="Times New Roman" w:cs="Times New Roman"/>
          <w:sz w:val="28"/>
          <w:szCs w:val="28"/>
        </w:rPr>
        <w:t>п. 1.3.1.4 подраздела 1.3 раздела 1 «Общие положения» изложить в следующей редакции:</w:t>
      </w:r>
    </w:p>
    <w:p w14:paraId="117BA94B" w14:textId="77777777"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«1.3.1.4. Посредством размещения информации на официальном Портале государственных и муниципальных услуг (функций) Краснодарского края www.pgu.</w:t>
      </w:r>
      <w:r w:rsidR="00334C0E">
        <w:rPr>
          <w:rFonts w:ascii="Times New Roman" w:hAnsi="Times New Roman" w:cs="Times New Roman"/>
          <w:sz w:val="28"/>
          <w:szCs w:val="28"/>
        </w:rPr>
        <w:t>krasnodar.ru (далее – Портал).».</w:t>
      </w:r>
    </w:p>
    <w:p w14:paraId="501A6A2D" w14:textId="77777777"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2) в разделе 2</w:t>
      </w:r>
      <w:r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02F39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услуги»:</w:t>
      </w:r>
    </w:p>
    <w:p w14:paraId="20682893" w14:textId="77777777"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 xml:space="preserve">а) подраздел 2.1 </w:t>
      </w:r>
      <w:r w:rsidR="008B64AC" w:rsidRPr="00B02F39">
        <w:rPr>
          <w:rFonts w:ascii="Times New Roman" w:hAnsi="Times New Roman" w:cs="Times New Roman"/>
          <w:sz w:val="28"/>
          <w:szCs w:val="28"/>
        </w:rPr>
        <w:t xml:space="preserve">«Наименование муниципальной услуги» </w:t>
      </w:r>
      <w:r w:rsidRPr="00B02F39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14:paraId="56E95C47" w14:textId="77777777"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lastRenderedPageBreak/>
        <w:t>«Получение муниципальной услуги носить заявительный проактивный характер и в упреждающем (проактивном) режиме услуга не предоставляется.»;</w:t>
      </w:r>
    </w:p>
    <w:p w14:paraId="5185F791" w14:textId="77777777" w:rsidR="008B64AC" w:rsidRPr="00B02F39" w:rsidRDefault="008B64AC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б) п. 2.4.1 подраздела 2.4 «Срок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услуги» изложить в следующей редакции:</w:t>
      </w:r>
    </w:p>
    <w:p w14:paraId="1B776579" w14:textId="77777777" w:rsidR="008B64AC" w:rsidRPr="00B02F39" w:rsidRDefault="008B64AC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Style w:val="FontStyle47"/>
          <w:i w:val="0"/>
          <w:iCs w:val="0"/>
          <w:sz w:val="28"/>
          <w:szCs w:val="28"/>
        </w:rPr>
      </w:pPr>
      <w:r w:rsidRPr="00B02F39">
        <w:rPr>
          <w:rStyle w:val="FontStyle47"/>
          <w:i w:val="0"/>
          <w:iCs w:val="0"/>
          <w:sz w:val="28"/>
          <w:szCs w:val="28"/>
        </w:rPr>
        <w:t xml:space="preserve">«2.4.1. Общий срок предоставления муниципальной услуги не должен превышать: </w:t>
      </w:r>
    </w:p>
    <w:p w14:paraId="4E7C86BB" w14:textId="77777777" w:rsidR="008B64AC" w:rsidRPr="00B02F39" w:rsidRDefault="008B64AC" w:rsidP="00B02F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1A49A17B" w14:textId="77777777" w:rsidR="008B64AC" w:rsidRPr="00B02F39" w:rsidRDefault="008B64AC" w:rsidP="00B02F3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 w:rsidR="00334C0E">
        <w:rPr>
          <w:sz w:val="28"/>
          <w:szCs w:val="28"/>
        </w:rPr>
        <w:t>»;</w:t>
      </w:r>
    </w:p>
    <w:p w14:paraId="15C4B497" w14:textId="77777777" w:rsidR="00872C28" w:rsidRPr="00B02F39" w:rsidRDefault="00872C28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в) пункт 2.6.2 подраздела 2.6 «</w:t>
      </w:r>
      <w:r w:rsidRPr="00B02F39">
        <w:rPr>
          <w:rFonts w:ascii="Times New Roman" w:eastAsia="Calibri" w:hAnsi="Times New Roman" w:cs="Times New Roman"/>
          <w:sz w:val="28"/>
          <w:szCs w:val="28"/>
        </w:rPr>
        <w:t>Исчерпывающий перечень документов, необходимых</w:t>
      </w:r>
      <w:r w:rsidRPr="00B02F39">
        <w:rPr>
          <w:rFonts w:ascii="Times New Roman" w:hAnsi="Times New Roman" w:cs="Times New Roman"/>
          <w:sz w:val="28"/>
          <w:szCs w:val="28"/>
        </w:rPr>
        <w:t xml:space="preserve"> </w:t>
      </w:r>
      <w:r w:rsidRPr="00B02F39">
        <w:rPr>
          <w:rFonts w:ascii="Times New Roman" w:eastAsia="Calibri" w:hAnsi="Times New Roman" w:cs="Times New Roman"/>
          <w:sz w:val="28"/>
          <w:szCs w:val="28"/>
        </w:rPr>
        <w:t>в соответствии с нормативными правовыми актами для</w:t>
      </w:r>
      <w:r w:rsidRPr="00B02F39">
        <w:rPr>
          <w:rFonts w:ascii="Times New Roman" w:hAnsi="Times New Roman" w:cs="Times New Roman"/>
          <w:sz w:val="28"/>
          <w:szCs w:val="28"/>
        </w:rPr>
        <w:t xml:space="preserve"> </w:t>
      </w:r>
      <w:r w:rsidRPr="00B02F39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Pr="00B02F39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3650D495" w14:textId="77777777" w:rsidR="00872C28" w:rsidRPr="00B02F39" w:rsidRDefault="00872C28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«</w:t>
      </w:r>
      <w:r w:rsidRPr="00B02F39">
        <w:rPr>
          <w:rFonts w:ascii="Times New Roman" w:eastAsia="Calibri" w:hAnsi="Times New Roman" w:cs="Times New Roman"/>
          <w:sz w:val="28"/>
          <w:szCs w:val="28"/>
        </w:rPr>
        <w:t>2.6.2. Документы, необходимые для предоставления муниципальной услуги, подлежащие представлению заявителем (прилагаются к заявлению):</w:t>
      </w:r>
    </w:p>
    <w:p w14:paraId="55F815CB" w14:textId="77777777" w:rsidR="00872C28" w:rsidRPr="00B02F39" w:rsidRDefault="00872C28" w:rsidP="00B02F3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39">
        <w:rPr>
          <w:rFonts w:ascii="Times New Roman" w:eastAsia="Calibri" w:hAnsi="Times New Roman" w:cs="Times New Roman"/>
          <w:sz w:val="28"/>
          <w:szCs w:val="28"/>
        </w:rPr>
        <w:t>1) д</w:t>
      </w:r>
      <w:r w:rsidRPr="00B02F39">
        <w:rPr>
          <w:rFonts w:ascii="Times New Roman" w:eastAsia="Calibri" w:hAnsi="Times New Roman" w:cs="Times New Roman"/>
          <w:bCs/>
          <w:sz w:val="28"/>
          <w:szCs w:val="28"/>
        </w:rPr>
        <w:t>окументы</w:t>
      </w:r>
      <w:r w:rsidRPr="00B02F39">
        <w:rPr>
          <w:rFonts w:ascii="Times New Roman" w:eastAsia="Calibri" w:hAnsi="Times New Roman" w:cs="Times New Roman"/>
          <w:sz w:val="28"/>
          <w:szCs w:val="28"/>
        </w:rPr>
        <w:t>, удостоверяющие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2968F965" w14:textId="77777777" w:rsidR="00872C28" w:rsidRPr="00B02F39" w:rsidRDefault="00872C28" w:rsidP="00B02F3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eastAsia="Calibri" w:hAnsi="Times New Roman" w:cs="Times New Roman"/>
          <w:sz w:val="28"/>
          <w:szCs w:val="28"/>
        </w:rPr>
        <w:t>2) документы, удостоверяющие права (полномочия) представителя физического или юридического лица в случае, если заявление подается представителем заявителя</w:t>
      </w:r>
      <w:r w:rsidRPr="00B02F39">
        <w:rPr>
          <w:rFonts w:ascii="Times New Roman" w:hAnsi="Times New Roman" w:cs="Times New Roman"/>
          <w:sz w:val="28"/>
          <w:szCs w:val="28"/>
        </w:rPr>
        <w:t>;</w:t>
      </w:r>
    </w:p>
    <w:p w14:paraId="3B3459B4" w14:textId="77777777" w:rsidR="00334C0E" w:rsidRDefault="00334C0E" w:rsidP="00334C0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протокол общего собрания собственников помещений в многоквартирном доме, оформленный в установлен</w:t>
      </w:r>
      <w:r w:rsidR="008C40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645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 порядке, при предоставлени</w:t>
      </w:r>
      <w:r w:rsidR="00E351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заявления представителем собственников помещений в многоквартирном доме;</w:t>
      </w:r>
    </w:p>
    <w:p w14:paraId="62622934" w14:textId="77777777" w:rsidR="00E351EC" w:rsidRDefault="00334C0E" w:rsidP="00E351E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протокол общего собрания членов садоводческого или огороднического некоммерческого товарищества, оформленный в установленном действующим законодательством Российской Федерации порядке</w:t>
      </w:r>
      <w:r w:rsidR="00E351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</w:t>
      </w:r>
      <w:r w:rsidR="00E351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351EC">
        <w:rPr>
          <w:rFonts w:ascii="Times New Roman" w:hAnsi="Times New Roman" w:cs="Times New Roman"/>
          <w:sz w:val="28"/>
          <w:szCs w:val="28"/>
        </w:rPr>
        <w:t>представителем членов садоводческого или огороднического некоммерческого товарищества;</w:t>
      </w:r>
    </w:p>
    <w:p w14:paraId="6AD38F6C" w14:textId="77777777" w:rsidR="00E351EC" w:rsidRDefault="00E351EC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документы, предусмотренные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или комплексных кадастровых работ в отношении соответствующего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 недвижимости, являющегося объектом адресации, при предоствлении заявления кадастровым инженером.»;</w:t>
      </w:r>
    </w:p>
    <w:p w14:paraId="513212C7" w14:textId="77777777" w:rsidR="00D00E3D" w:rsidRPr="00B02F39" w:rsidRDefault="00B02F39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F39">
        <w:rPr>
          <w:rFonts w:ascii="Times New Roman" w:hAnsi="Times New Roman" w:cs="Times New Roman"/>
          <w:sz w:val="28"/>
          <w:szCs w:val="28"/>
        </w:rPr>
        <w:t>г</w:t>
      </w:r>
      <w:r w:rsidR="00D00E3D" w:rsidRPr="00B02F39">
        <w:rPr>
          <w:rFonts w:ascii="Times New Roman" w:hAnsi="Times New Roman" w:cs="Times New Roman"/>
          <w:sz w:val="28"/>
          <w:szCs w:val="28"/>
        </w:rPr>
        <w:t xml:space="preserve">) подраздел 2.18 дополнить пунктом 2.18.5 </w:t>
      </w:r>
      <w:r w:rsidR="00D00E3D" w:rsidRPr="00B02F39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 содержания:</w:t>
      </w:r>
    </w:p>
    <w:p w14:paraId="09072F8B" w14:textId="77777777" w:rsidR="00D00E3D" w:rsidRPr="00B02F39" w:rsidRDefault="00D00E3D" w:rsidP="00B02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F39">
        <w:rPr>
          <w:rFonts w:ascii="Times New Roman" w:hAnsi="Times New Roman" w:cs="Times New Roman"/>
          <w:sz w:val="28"/>
          <w:szCs w:val="28"/>
        </w:rPr>
        <w:t>«2.18.5 МФЦ, его работники несут ответственность, установленную законодательством Российской Федерации в случае, установленном Федеральным законом </w:t>
      </w:r>
      <w:hyperlink r:id="rId11" w:tgtFrame="_blank" w:history="1">
        <w:r w:rsidRPr="00B02F39">
          <w:rPr>
            <w:rStyle w:val="11"/>
            <w:rFonts w:ascii="Times New Roman" w:hAnsi="Times New Roman" w:cs="Times New Roman"/>
            <w:sz w:val="28"/>
            <w:szCs w:val="28"/>
          </w:rPr>
          <w:t>от 13 июля 2015 г</w:t>
        </w:r>
        <w:r w:rsidR="00742A03" w:rsidRPr="00B02F39">
          <w:rPr>
            <w:rStyle w:val="11"/>
            <w:rFonts w:ascii="Times New Roman" w:hAnsi="Times New Roman" w:cs="Times New Roman"/>
            <w:sz w:val="28"/>
            <w:szCs w:val="28"/>
          </w:rPr>
          <w:t>ода</w:t>
        </w:r>
        <w:r w:rsidRPr="00B02F39">
          <w:rPr>
            <w:rStyle w:val="11"/>
            <w:rFonts w:ascii="Times New Roman" w:hAnsi="Times New Roman" w:cs="Times New Roman"/>
            <w:sz w:val="28"/>
            <w:szCs w:val="28"/>
          </w:rPr>
          <w:t> № 218-ФЗ</w:t>
        </w:r>
      </w:hyperlink>
      <w:r w:rsidRPr="00B02F39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недвижимости», за соответствие преобразованных посредством сканирования в электронную форму документов документам, представленным заявителями в форме документов на бумажном носителе, установление личности заявителя.</w:t>
      </w:r>
    </w:p>
    <w:p w14:paraId="73B79367" w14:textId="77777777" w:rsidR="00D00E3D" w:rsidRPr="00B02F39" w:rsidRDefault="00D00E3D" w:rsidP="00B02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МФЦ не несет ответственности за умышленно совершенные действия и (или) бездействия заявителя и (или) иных лиц, повлекшие преобразование в электронную форму подложных или фальсифицированных документов, представленных заявителем на бумажном носителе.</w:t>
      </w:r>
    </w:p>
    <w:p w14:paraId="649EC130" w14:textId="77777777" w:rsidR="00D00E3D" w:rsidRPr="00B02F39" w:rsidRDefault="00D00E3D" w:rsidP="00B02F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2F39">
        <w:rPr>
          <w:sz w:val="28"/>
          <w:szCs w:val="28"/>
        </w:rPr>
        <w:t>Убытки, причиненные лицу в результате ненадлежащего исполнения многофункциональным центром или его работниками полномочий, установленных законодательством, возмещаются в порядке, установленном гражданским законодательством.».</w:t>
      </w:r>
    </w:p>
    <w:p w14:paraId="3966487F" w14:textId="77777777" w:rsidR="00D00E3D" w:rsidRPr="00B02F39" w:rsidRDefault="00D00E3D" w:rsidP="00B02F39">
      <w:pPr>
        <w:spacing w:after="0" w:line="240" w:lineRule="auto"/>
        <w:ind w:firstLine="709"/>
        <w:jc w:val="both"/>
        <w:rPr>
          <w:rStyle w:val="12"/>
          <w:rFonts w:eastAsia="DejaVu Sans"/>
          <w:sz w:val="28"/>
          <w:szCs w:val="28"/>
        </w:rPr>
      </w:pPr>
      <w:r w:rsidRPr="00B02F39">
        <w:rPr>
          <w:rStyle w:val="12"/>
          <w:rFonts w:eastAsia="DejaVu Sans"/>
          <w:sz w:val="28"/>
          <w:szCs w:val="28"/>
        </w:rPr>
        <w:t xml:space="preserve">2. </w:t>
      </w:r>
      <w:r w:rsidRPr="00B02F3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Гулькевичского района Краснодарского края «В 24 часа» и разместить на сайте Гулькевичского городского поселения Гулькевичского района в сети «Интернет».</w:t>
      </w:r>
    </w:p>
    <w:p w14:paraId="23F805DB" w14:textId="77777777" w:rsidR="00D00E3D" w:rsidRPr="00B02F39" w:rsidRDefault="00D00E3D" w:rsidP="00B02F39">
      <w:pPr>
        <w:pStyle w:val="a9"/>
        <w:ind w:firstLine="709"/>
        <w:jc w:val="both"/>
        <w:rPr>
          <w:rStyle w:val="6"/>
          <w:sz w:val="28"/>
          <w:szCs w:val="28"/>
        </w:rPr>
      </w:pPr>
      <w:r w:rsidRPr="00B02F39">
        <w:rPr>
          <w:sz w:val="28"/>
          <w:szCs w:val="28"/>
          <w:shd w:val="clear" w:color="auto" w:fill="FFFFFF"/>
        </w:rPr>
        <w:t>3. </w:t>
      </w:r>
      <w:r w:rsidRPr="00B02F39">
        <w:rPr>
          <w:rStyle w:val="6"/>
          <w:sz w:val="28"/>
          <w:szCs w:val="28"/>
        </w:rPr>
        <w:t>Постановление вступает в силу после его официального опубликования.</w:t>
      </w:r>
    </w:p>
    <w:p w14:paraId="7D05749A" w14:textId="77777777" w:rsidR="00D00E3D" w:rsidRPr="00B02F39" w:rsidRDefault="00D00E3D" w:rsidP="00B02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557342D" w14:textId="77777777" w:rsidR="00D00E3D" w:rsidRPr="00B02F39" w:rsidRDefault="00D00E3D" w:rsidP="00B02F3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D79827C" w14:textId="77777777" w:rsidR="00D00E3D" w:rsidRPr="00B02F39" w:rsidRDefault="00D00E3D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39">
        <w:rPr>
          <w:rFonts w:ascii="Times New Roman" w:eastAsia="Calibri" w:hAnsi="Times New Roman" w:cs="Times New Roman"/>
          <w:sz w:val="28"/>
          <w:szCs w:val="28"/>
        </w:rPr>
        <w:t>Глава Гулькевичского городского поселения</w:t>
      </w:r>
    </w:p>
    <w:p w14:paraId="098F8440" w14:textId="77777777" w:rsidR="00D00E3D" w:rsidRDefault="00D00E3D" w:rsidP="00B02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39">
        <w:rPr>
          <w:rFonts w:ascii="Times New Roman" w:eastAsia="Calibri" w:hAnsi="Times New Roman" w:cs="Times New Roman"/>
          <w:sz w:val="28"/>
          <w:szCs w:val="28"/>
        </w:rPr>
        <w:t>Г</w:t>
      </w:r>
      <w:r w:rsidR="005D63BA" w:rsidRPr="00B02F39">
        <w:rPr>
          <w:rFonts w:ascii="Times New Roman" w:eastAsia="Calibri" w:hAnsi="Times New Roman" w:cs="Times New Roman"/>
          <w:sz w:val="28"/>
          <w:szCs w:val="28"/>
        </w:rPr>
        <w:t>улькевичского района</w:t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</w:r>
      <w:r w:rsidR="00B02F39" w:rsidRPr="00B02F39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Pr="00B02F39">
        <w:rPr>
          <w:rFonts w:ascii="Times New Roman" w:eastAsia="Calibri" w:hAnsi="Times New Roman" w:cs="Times New Roman"/>
          <w:sz w:val="28"/>
          <w:szCs w:val="28"/>
        </w:rPr>
        <w:t>А.Г. Вересов</w:t>
      </w:r>
    </w:p>
    <w:sectPr w:rsidR="00D00E3D" w:rsidSect="00742A0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7517" w14:textId="77777777" w:rsidR="00420423" w:rsidRDefault="00420423" w:rsidP="00F946AC">
      <w:pPr>
        <w:spacing w:after="0" w:line="240" w:lineRule="auto"/>
      </w:pPr>
      <w:r>
        <w:separator/>
      </w:r>
    </w:p>
  </w:endnote>
  <w:endnote w:type="continuationSeparator" w:id="0">
    <w:p w14:paraId="7E725192" w14:textId="77777777" w:rsidR="00420423" w:rsidRDefault="00420423" w:rsidP="00F9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0772E" w14:textId="77777777" w:rsidR="00420423" w:rsidRDefault="00420423" w:rsidP="00F946AC">
      <w:pPr>
        <w:spacing w:after="0" w:line="240" w:lineRule="auto"/>
      </w:pPr>
      <w:r>
        <w:separator/>
      </w:r>
    </w:p>
  </w:footnote>
  <w:footnote w:type="continuationSeparator" w:id="0">
    <w:p w14:paraId="784E1B29" w14:textId="77777777" w:rsidR="00420423" w:rsidRDefault="00420423" w:rsidP="00F9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478969"/>
      <w:docPartObj>
        <w:docPartGallery w:val="Page Numbers (Top of Page)"/>
        <w:docPartUnique/>
      </w:docPartObj>
    </w:sdtPr>
    <w:sdtContent>
      <w:p w14:paraId="4834DA86" w14:textId="77777777" w:rsidR="00E351EC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2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018E1" w14:textId="77777777" w:rsidR="00E351EC" w:rsidRDefault="00E351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1F4"/>
    <w:rsid w:val="00023258"/>
    <w:rsid w:val="000237C7"/>
    <w:rsid w:val="00032011"/>
    <w:rsid w:val="00036966"/>
    <w:rsid w:val="000425B1"/>
    <w:rsid w:val="00074376"/>
    <w:rsid w:val="000825A6"/>
    <w:rsid w:val="000B67DB"/>
    <w:rsid w:val="001872A1"/>
    <w:rsid w:val="0018733D"/>
    <w:rsid w:val="00265F5C"/>
    <w:rsid w:val="002C564E"/>
    <w:rsid w:val="002F2996"/>
    <w:rsid w:val="0033239B"/>
    <w:rsid w:val="00334C0E"/>
    <w:rsid w:val="00364586"/>
    <w:rsid w:val="00397E33"/>
    <w:rsid w:val="003C4C41"/>
    <w:rsid w:val="003E11F4"/>
    <w:rsid w:val="00420423"/>
    <w:rsid w:val="00474EEA"/>
    <w:rsid w:val="004B4E6F"/>
    <w:rsid w:val="00512B8A"/>
    <w:rsid w:val="005508F7"/>
    <w:rsid w:val="005733BE"/>
    <w:rsid w:val="005D63BA"/>
    <w:rsid w:val="005E1E89"/>
    <w:rsid w:val="005F30E9"/>
    <w:rsid w:val="00627069"/>
    <w:rsid w:val="0064319F"/>
    <w:rsid w:val="00692F30"/>
    <w:rsid w:val="006B606D"/>
    <w:rsid w:val="006E3468"/>
    <w:rsid w:val="006E482C"/>
    <w:rsid w:val="007239FE"/>
    <w:rsid w:val="00742A03"/>
    <w:rsid w:val="00777A39"/>
    <w:rsid w:val="007824AC"/>
    <w:rsid w:val="007C5C29"/>
    <w:rsid w:val="007D56AA"/>
    <w:rsid w:val="008134A0"/>
    <w:rsid w:val="0086325F"/>
    <w:rsid w:val="00872C28"/>
    <w:rsid w:val="00885F3F"/>
    <w:rsid w:val="00896600"/>
    <w:rsid w:val="008A2268"/>
    <w:rsid w:val="008A492F"/>
    <w:rsid w:val="008A7311"/>
    <w:rsid w:val="008B64AC"/>
    <w:rsid w:val="008C40C0"/>
    <w:rsid w:val="00973624"/>
    <w:rsid w:val="00975AB9"/>
    <w:rsid w:val="00983908"/>
    <w:rsid w:val="009A4FE1"/>
    <w:rsid w:val="009C0C5F"/>
    <w:rsid w:val="00A153DD"/>
    <w:rsid w:val="00A357A7"/>
    <w:rsid w:val="00A62941"/>
    <w:rsid w:val="00AF4787"/>
    <w:rsid w:val="00B02F39"/>
    <w:rsid w:val="00B5545C"/>
    <w:rsid w:val="00B81B21"/>
    <w:rsid w:val="00B82465"/>
    <w:rsid w:val="00BB2BCE"/>
    <w:rsid w:val="00BC09C9"/>
    <w:rsid w:val="00BF36E7"/>
    <w:rsid w:val="00C42B61"/>
    <w:rsid w:val="00C636B0"/>
    <w:rsid w:val="00C64402"/>
    <w:rsid w:val="00CE3595"/>
    <w:rsid w:val="00D00E3D"/>
    <w:rsid w:val="00D50D54"/>
    <w:rsid w:val="00D87413"/>
    <w:rsid w:val="00DE5CF9"/>
    <w:rsid w:val="00E351EC"/>
    <w:rsid w:val="00ED5780"/>
    <w:rsid w:val="00F01B6A"/>
    <w:rsid w:val="00F04D5E"/>
    <w:rsid w:val="00F15CA6"/>
    <w:rsid w:val="00F60D47"/>
    <w:rsid w:val="00F75001"/>
    <w:rsid w:val="00F90EBC"/>
    <w:rsid w:val="00F9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8ECB"/>
  <w15:docId w15:val="{8D636248-5DC5-4179-8BA9-2D79E9E8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1F4"/>
  </w:style>
  <w:style w:type="paragraph" w:styleId="1">
    <w:name w:val="heading 1"/>
    <w:basedOn w:val="a"/>
    <w:next w:val="a"/>
    <w:link w:val="10"/>
    <w:qFormat/>
    <w:rsid w:val="00885F3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3E11F4"/>
  </w:style>
  <w:style w:type="paragraph" w:styleId="a4">
    <w:name w:val="List Paragraph"/>
    <w:basedOn w:val="a"/>
    <w:uiPriority w:val="34"/>
    <w:qFormat/>
    <w:rsid w:val="00A153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46AC"/>
  </w:style>
  <w:style w:type="paragraph" w:styleId="a7">
    <w:name w:val="footer"/>
    <w:basedOn w:val="a"/>
    <w:link w:val="a8"/>
    <w:uiPriority w:val="99"/>
    <w:semiHidden/>
    <w:unhideWhenUsed/>
    <w:rsid w:val="00F9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46AC"/>
  </w:style>
  <w:style w:type="paragraph" w:styleId="a9">
    <w:name w:val="No Spacing"/>
    <w:uiPriority w:val="1"/>
    <w:qFormat/>
    <w:rsid w:val="00F94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8134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6"/>
    <w:rsid w:val="00813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85F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F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8B64AC"/>
    <w:rPr>
      <w:color w:val="0000FF"/>
      <w:u w:val="single"/>
    </w:rPr>
  </w:style>
  <w:style w:type="character" w:customStyle="1" w:styleId="FontStyle47">
    <w:name w:val="Font Style47"/>
    <w:rsid w:val="008B64AC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1">
    <w:name w:val="s_1"/>
    <w:basedOn w:val="a"/>
    <w:rsid w:val="008B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e"/>
    <w:rsid w:val="008C40C0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Body Text Indent"/>
    <w:basedOn w:val="a"/>
    <w:link w:val="ad"/>
    <w:rsid w:val="008C40C0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13">
    <w:name w:val="Основной текст с отступом Знак1"/>
    <w:basedOn w:val="a0"/>
    <w:uiPriority w:val="99"/>
    <w:semiHidden/>
    <w:rsid w:val="008C40C0"/>
  </w:style>
  <w:style w:type="paragraph" w:customStyle="1" w:styleId="14">
    <w:name w:val="Основной текст с отступом1"/>
    <w:basedOn w:val="a"/>
    <w:link w:val="BodyTextIndentChar"/>
    <w:rsid w:val="008C40C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link w:val="14"/>
    <w:locked/>
    <w:rsid w:val="008C40C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CFF822A1-201B-4168-905D-21F0BA5FC42B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C457-3A29-40E6-A350-80C77D6F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20</cp:revision>
  <cp:lastPrinted>2024-08-30T07:03:00Z</cp:lastPrinted>
  <dcterms:created xsi:type="dcterms:W3CDTF">2024-06-24T06:46:00Z</dcterms:created>
  <dcterms:modified xsi:type="dcterms:W3CDTF">2024-08-30T07:39:00Z</dcterms:modified>
</cp:coreProperties>
</file>