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5C2D12" w:rsidRDefault="00E5396C" w:rsidP="00342581">
      <w:pPr>
        <w:ind w:firstLine="567"/>
        <w:jc w:val="center"/>
        <w:rPr>
          <w:b/>
          <w:sz w:val="28"/>
          <w:szCs w:val="28"/>
        </w:rPr>
      </w:pPr>
      <w:proofErr w:type="gramStart"/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5C2D12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5C2D12" w:rsidRPr="005C2D12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C2D12" w:rsidRPr="005C2D12">
        <w:rPr>
          <w:b/>
          <w:sz w:val="28"/>
          <w:szCs w:val="28"/>
        </w:rPr>
        <w:t>Гулькевичского</w:t>
      </w:r>
      <w:proofErr w:type="spellEnd"/>
      <w:r w:rsidR="005C2D12" w:rsidRPr="005C2D12">
        <w:rPr>
          <w:b/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b/>
          <w:sz w:val="28"/>
          <w:szCs w:val="28"/>
        </w:rPr>
        <w:t>Гулькевичского</w:t>
      </w:r>
      <w:proofErr w:type="spellEnd"/>
      <w:r w:rsidR="005C2D12" w:rsidRPr="005C2D12">
        <w:rPr>
          <w:b/>
          <w:sz w:val="28"/>
          <w:szCs w:val="28"/>
        </w:rPr>
        <w:t xml:space="preserve"> района от 15 октября 2014 г. № 520 «Об установлении оценочной стоимости посадки, посадочного материала и годового ухода в отношении одной единицы вида зеленых насаждений на территории </w:t>
      </w:r>
      <w:proofErr w:type="spellStart"/>
      <w:r w:rsidR="005C2D12" w:rsidRPr="005C2D12">
        <w:rPr>
          <w:b/>
          <w:sz w:val="28"/>
          <w:szCs w:val="28"/>
        </w:rPr>
        <w:t>Гулькевичского</w:t>
      </w:r>
      <w:proofErr w:type="spellEnd"/>
      <w:r w:rsidR="005C2D12" w:rsidRPr="005C2D12">
        <w:rPr>
          <w:b/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b/>
          <w:sz w:val="28"/>
          <w:szCs w:val="28"/>
        </w:rPr>
        <w:t>Гулькевичского</w:t>
      </w:r>
      <w:proofErr w:type="spellEnd"/>
      <w:r w:rsidR="005C2D12" w:rsidRPr="005C2D12">
        <w:rPr>
          <w:b/>
          <w:sz w:val="28"/>
          <w:szCs w:val="28"/>
        </w:rPr>
        <w:t xml:space="preserve"> района на 2024</w:t>
      </w:r>
      <w:proofErr w:type="gramEnd"/>
      <w:r w:rsidR="005C2D12" w:rsidRPr="005C2D12">
        <w:rPr>
          <w:b/>
          <w:sz w:val="28"/>
          <w:szCs w:val="28"/>
        </w:rPr>
        <w:t xml:space="preserve"> год»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5C2D12">
        <w:rPr>
          <w:sz w:val="28"/>
          <w:szCs w:val="28"/>
        </w:rPr>
        <w:t>13</w:t>
      </w:r>
      <w:r w:rsidRPr="00631833">
        <w:rPr>
          <w:sz w:val="28"/>
          <w:szCs w:val="28"/>
        </w:rPr>
        <w:t xml:space="preserve">» </w:t>
      </w:r>
      <w:r w:rsidR="00342581">
        <w:rPr>
          <w:sz w:val="28"/>
          <w:szCs w:val="28"/>
        </w:rPr>
        <w:t>февраля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B82148" w:rsidRPr="00631833">
        <w:rPr>
          <w:sz w:val="28"/>
          <w:szCs w:val="28"/>
        </w:rPr>
        <w:t xml:space="preserve">№ </w:t>
      </w:r>
      <w:r w:rsidR="005C2D12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F92A3D">
      <w:pPr>
        <w:ind w:firstLine="567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5C2D12">
        <w:rPr>
          <w:sz w:val="28"/>
          <w:szCs w:val="28"/>
        </w:rPr>
        <w:t>«</w:t>
      </w:r>
      <w:r w:rsidR="005C2D12" w:rsidRPr="005C2D12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района от 15 октября 2014 г. № 520 «Об установлении оценочной стоимости посадки, посадочного материала и годового</w:t>
      </w:r>
      <w:proofErr w:type="gramEnd"/>
      <w:r w:rsidR="005C2D12" w:rsidRPr="005C2D12">
        <w:rPr>
          <w:sz w:val="28"/>
          <w:szCs w:val="28"/>
        </w:rPr>
        <w:t xml:space="preserve"> ухода в отношении одной единицы вида зеленых насаждений на территории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района на 2024 год»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5C2D12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42581">
        <w:rPr>
          <w:sz w:val="28"/>
          <w:szCs w:val="28"/>
        </w:rPr>
        <w:t xml:space="preserve"> февраля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5C2D12">
        <w:rPr>
          <w:sz w:val="28"/>
          <w:szCs w:val="28"/>
        </w:rPr>
        <w:t>13</w:t>
      </w:r>
      <w:r w:rsidR="00342581">
        <w:rPr>
          <w:sz w:val="28"/>
          <w:szCs w:val="28"/>
        </w:rPr>
        <w:t xml:space="preserve"> февраля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5C2D12">
        <w:rPr>
          <w:sz w:val="28"/>
          <w:szCs w:val="28"/>
        </w:rPr>
        <w:t>21</w:t>
      </w:r>
      <w:r w:rsidR="00342581">
        <w:rPr>
          <w:sz w:val="28"/>
          <w:szCs w:val="28"/>
        </w:rPr>
        <w:t xml:space="preserve"> февраля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342581">
        <w:rPr>
          <w:sz w:val="28"/>
          <w:szCs w:val="28"/>
        </w:rPr>
        <w:t>«</w:t>
      </w:r>
      <w:r w:rsidR="005C2D12" w:rsidRPr="005C2D12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района от 15 октября 2014 г. № 520 «Об установлении оценочной стоимости посадки, посадочного материала и годового ухода в отношении одной единицы вида зеленых насаждений на территории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городского поселения </w:t>
      </w:r>
      <w:proofErr w:type="spellStart"/>
      <w:r w:rsidR="005C2D12" w:rsidRPr="005C2D12">
        <w:rPr>
          <w:sz w:val="28"/>
          <w:szCs w:val="28"/>
        </w:rPr>
        <w:t>Гулькевичского</w:t>
      </w:r>
      <w:proofErr w:type="spellEnd"/>
      <w:r w:rsidR="005C2D12" w:rsidRPr="005C2D12">
        <w:rPr>
          <w:sz w:val="28"/>
          <w:szCs w:val="28"/>
        </w:rPr>
        <w:t xml:space="preserve"> района на 2024 год</w:t>
      </w:r>
      <w:r w:rsidR="00342581" w:rsidRPr="00342581">
        <w:rPr>
          <w:sz w:val="28"/>
          <w:szCs w:val="28"/>
        </w:rPr>
        <w:t>»</w:t>
      </w:r>
      <w:r w:rsidR="00631833" w:rsidRPr="00F92A3D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</w:t>
      </w:r>
      <w:proofErr w:type="gramEnd"/>
      <w:r w:rsidR="007172B5" w:rsidRPr="00F92A3D">
        <w:rPr>
          <w:sz w:val="28"/>
          <w:szCs w:val="28"/>
        </w:rPr>
        <w:t xml:space="preserve">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8E" w:rsidRDefault="001A668E" w:rsidP="00F8346F">
      <w:r>
        <w:separator/>
      </w:r>
    </w:p>
  </w:endnote>
  <w:endnote w:type="continuationSeparator" w:id="0">
    <w:p w:rsidR="001A668E" w:rsidRDefault="001A668E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8E" w:rsidRDefault="001A668E" w:rsidP="00F8346F">
      <w:r>
        <w:separator/>
      </w:r>
    </w:p>
  </w:footnote>
  <w:footnote w:type="continuationSeparator" w:id="0">
    <w:p w:rsidR="001A668E" w:rsidRDefault="001A668E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06399D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5C2D12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221</cp:revision>
  <cp:lastPrinted>2018-10-16T09:15:00Z</cp:lastPrinted>
  <dcterms:created xsi:type="dcterms:W3CDTF">2014-01-27T13:34:00Z</dcterms:created>
  <dcterms:modified xsi:type="dcterms:W3CDTF">2024-06-12T09:53:00Z</dcterms:modified>
</cp:coreProperties>
</file>