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0674B9" w:rsidRDefault="00FF0C07" w:rsidP="000674B9">
      <w:pPr>
        <w:jc w:val="center"/>
        <w:rPr>
          <w:b/>
          <w:sz w:val="28"/>
          <w:szCs w:val="28"/>
        </w:rPr>
      </w:pPr>
      <w:r w:rsidRPr="000674B9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городского поселения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городского поселения </w:t>
      </w:r>
      <w:proofErr w:type="spellStart"/>
      <w:r w:rsidRPr="000674B9">
        <w:rPr>
          <w:b/>
          <w:sz w:val="28"/>
          <w:szCs w:val="28"/>
        </w:rPr>
        <w:t>Гулькевичского</w:t>
      </w:r>
      <w:proofErr w:type="spellEnd"/>
      <w:r w:rsidRPr="000674B9">
        <w:rPr>
          <w:b/>
          <w:sz w:val="28"/>
          <w:szCs w:val="28"/>
        </w:rPr>
        <w:t xml:space="preserve"> района</w:t>
      </w:r>
    </w:p>
    <w:p w:rsidR="000674B9" w:rsidRPr="000674B9" w:rsidRDefault="00FF0C07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sz w:val="28"/>
          <w:szCs w:val="28"/>
        </w:rPr>
        <w:t>«</w:t>
      </w:r>
      <w:r w:rsidR="000674B9" w:rsidRPr="000674B9">
        <w:rPr>
          <w:b/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0674B9"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b/>
          <w:color w:val="1A1A1A"/>
          <w:sz w:val="28"/>
          <w:szCs w:val="28"/>
        </w:rPr>
        <w:t xml:space="preserve"> городского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поселения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района от 1 ноября 2013 года № 2/56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«О создании муниципального дорожного фонда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городского поселения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района и </w:t>
      </w:r>
      <w:proofErr w:type="gramStart"/>
      <w:r w:rsidRPr="000674B9">
        <w:rPr>
          <w:b/>
          <w:color w:val="1A1A1A"/>
          <w:sz w:val="28"/>
          <w:szCs w:val="28"/>
        </w:rPr>
        <w:t>утверждении</w:t>
      </w:r>
      <w:proofErr w:type="gramEnd"/>
      <w:r w:rsidRPr="000674B9">
        <w:rPr>
          <w:b/>
          <w:color w:val="1A1A1A"/>
          <w:sz w:val="28"/>
          <w:szCs w:val="28"/>
        </w:rPr>
        <w:t xml:space="preserve"> Порядка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>формирования и использования бюджетных ассигнований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муниципального дорожного фонда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городского</w:t>
      </w:r>
    </w:p>
    <w:p w:rsidR="000674B9" w:rsidRPr="000674B9" w:rsidRDefault="000674B9" w:rsidP="000674B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0674B9">
        <w:rPr>
          <w:b/>
          <w:color w:val="1A1A1A"/>
          <w:sz w:val="28"/>
          <w:szCs w:val="28"/>
        </w:rPr>
        <w:t xml:space="preserve">поселения </w:t>
      </w:r>
      <w:proofErr w:type="spellStart"/>
      <w:r w:rsidRPr="000674B9">
        <w:rPr>
          <w:b/>
          <w:color w:val="1A1A1A"/>
          <w:sz w:val="28"/>
          <w:szCs w:val="28"/>
        </w:rPr>
        <w:t>Гулькевичского</w:t>
      </w:r>
      <w:proofErr w:type="spellEnd"/>
      <w:r w:rsidRPr="000674B9">
        <w:rPr>
          <w:b/>
          <w:color w:val="1A1A1A"/>
          <w:sz w:val="28"/>
          <w:szCs w:val="28"/>
        </w:rPr>
        <w:t xml:space="preserve"> района»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B45CBC">
        <w:rPr>
          <w:sz w:val="28"/>
          <w:szCs w:val="28"/>
        </w:rPr>
        <w:t>25</w:t>
      </w:r>
      <w:r w:rsidRPr="00AB347E">
        <w:rPr>
          <w:sz w:val="28"/>
          <w:szCs w:val="28"/>
        </w:rPr>
        <w:t xml:space="preserve">» </w:t>
      </w:r>
      <w:r w:rsidR="00B45CBC">
        <w:rPr>
          <w:sz w:val="28"/>
          <w:szCs w:val="28"/>
        </w:rPr>
        <w:t>октября</w:t>
      </w:r>
      <w:r w:rsidRPr="00AB347E">
        <w:rPr>
          <w:sz w:val="28"/>
          <w:szCs w:val="28"/>
        </w:rPr>
        <w:t xml:space="preserve"> 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</w:r>
      <w:r w:rsidR="0058441A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 xml:space="preserve">№ </w:t>
      </w:r>
      <w:r w:rsidR="00B45CBC">
        <w:rPr>
          <w:sz w:val="28"/>
          <w:szCs w:val="28"/>
        </w:rPr>
        <w:t>37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0674B9" w:rsidRDefault="00FF0C07" w:rsidP="000674B9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674B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674B9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0674B9">
        <w:rPr>
          <w:sz w:val="28"/>
          <w:szCs w:val="28"/>
        </w:rPr>
        <w:t>антикоррупционной</w:t>
      </w:r>
      <w:proofErr w:type="spellEnd"/>
      <w:r w:rsidRPr="000674B9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0674B9">
        <w:rPr>
          <w:sz w:val="28"/>
          <w:szCs w:val="28"/>
        </w:rPr>
        <w:t>антикоррупционной</w:t>
      </w:r>
      <w:proofErr w:type="spellEnd"/>
      <w:r w:rsidRPr="000674B9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0674B9">
        <w:rPr>
          <w:sz w:val="28"/>
          <w:szCs w:val="28"/>
        </w:rPr>
        <w:t xml:space="preserve"> и проектов нормативных правовых актов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района проведена </w:t>
      </w:r>
      <w:proofErr w:type="spellStart"/>
      <w:r w:rsidRPr="000674B9">
        <w:rPr>
          <w:sz w:val="28"/>
          <w:szCs w:val="28"/>
        </w:rPr>
        <w:t>антикоррупционная</w:t>
      </w:r>
      <w:proofErr w:type="spellEnd"/>
      <w:r w:rsidRPr="000674B9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городского поселения </w:t>
      </w:r>
      <w:proofErr w:type="spellStart"/>
      <w:r w:rsidRPr="000674B9">
        <w:rPr>
          <w:sz w:val="28"/>
          <w:szCs w:val="28"/>
        </w:rPr>
        <w:t>Гулькевичского</w:t>
      </w:r>
      <w:proofErr w:type="spellEnd"/>
      <w:r w:rsidRPr="000674B9">
        <w:rPr>
          <w:sz w:val="28"/>
          <w:szCs w:val="28"/>
        </w:rPr>
        <w:t xml:space="preserve"> </w:t>
      </w:r>
      <w:proofErr w:type="gramStart"/>
      <w:r w:rsidRPr="000674B9">
        <w:rPr>
          <w:sz w:val="28"/>
          <w:szCs w:val="28"/>
        </w:rPr>
        <w:t>района «</w:t>
      </w:r>
      <w:r w:rsidR="000674B9" w:rsidRPr="000674B9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от 1 ноября 2013 года № 2/56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«О создании 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и утверждении Порядка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>формирования и использования бюджетных ассигнований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</w:t>
      </w:r>
      <w:r w:rsidR="000900DE" w:rsidRPr="000674B9">
        <w:rPr>
          <w:sz w:val="28"/>
          <w:szCs w:val="28"/>
        </w:rPr>
        <w:t>»</w:t>
      </w:r>
      <w:r w:rsidRPr="000674B9">
        <w:rPr>
          <w:sz w:val="28"/>
          <w:szCs w:val="28"/>
        </w:rPr>
        <w:t xml:space="preserve"> (далее – проект решения), подготовленного </w:t>
      </w:r>
      <w:r w:rsidRPr="000674B9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proofErr w:type="gram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B86540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B45CBC">
        <w:rPr>
          <w:sz w:val="28"/>
          <w:szCs w:val="28"/>
        </w:rPr>
        <w:t>октября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B86540">
        <w:rPr>
          <w:sz w:val="28"/>
          <w:szCs w:val="28"/>
        </w:rPr>
        <w:t xml:space="preserve">17 </w:t>
      </w:r>
      <w:r w:rsidR="00B45CBC">
        <w:rPr>
          <w:sz w:val="28"/>
          <w:szCs w:val="28"/>
        </w:rPr>
        <w:t>октября</w:t>
      </w:r>
      <w:r w:rsidR="00B86540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58441A">
        <w:rPr>
          <w:sz w:val="28"/>
          <w:szCs w:val="28"/>
        </w:rPr>
        <w:t>2</w:t>
      </w:r>
      <w:r w:rsidR="00B86540">
        <w:rPr>
          <w:sz w:val="28"/>
          <w:szCs w:val="28"/>
        </w:rPr>
        <w:t xml:space="preserve">5 </w:t>
      </w:r>
      <w:r w:rsidR="00B45CBC">
        <w:rPr>
          <w:sz w:val="28"/>
          <w:szCs w:val="28"/>
        </w:rPr>
        <w:t>окт</w:t>
      </w:r>
      <w:r w:rsidR="00B86540">
        <w:rPr>
          <w:sz w:val="28"/>
          <w:szCs w:val="28"/>
        </w:rPr>
        <w:t>я</w:t>
      </w:r>
      <w:r w:rsidR="00B45CBC">
        <w:rPr>
          <w:sz w:val="28"/>
          <w:szCs w:val="28"/>
        </w:rPr>
        <w:t>бря</w:t>
      </w:r>
      <w:r w:rsidR="00B86540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</w:t>
      </w:r>
      <w:r w:rsidRPr="00AB347E">
        <w:rPr>
          <w:sz w:val="28"/>
          <w:szCs w:val="28"/>
        </w:rPr>
        <w:lastRenderedPageBreak/>
        <w:t xml:space="preserve">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674B9" w:rsidRPr="000674B9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от 1 ноября </w:t>
      </w:r>
      <w:r w:rsidR="000674B9">
        <w:rPr>
          <w:color w:val="1A1A1A"/>
          <w:sz w:val="28"/>
          <w:szCs w:val="28"/>
        </w:rPr>
        <w:t xml:space="preserve">            </w:t>
      </w:r>
      <w:r w:rsidR="000674B9" w:rsidRPr="000674B9">
        <w:rPr>
          <w:color w:val="1A1A1A"/>
          <w:sz w:val="28"/>
          <w:szCs w:val="28"/>
        </w:rPr>
        <w:t>2013 года № 2/56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«О создании 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городского 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 и утверждении Порядка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>формирования и использования бюджетных ассигнований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муниципального дорожного фонда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городского</w:t>
      </w:r>
      <w:r w:rsidR="000674B9">
        <w:rPr>
          <w:color w:val="1A1A1A"/>
          <w:sz w:val="28"/>
          <w:szCs w:val="28"/>
        </w:rPr>
        <w:t xml:space="preserve"> </w:t>
      </w:r>
      <w:r w:rsidR="000674B9" w:rsidRPr="000674B9">
        <w:rPr>
          <w:color w:val="1A1A1A"/>
          <w:sz w:val="28"/>
          <w:szCs w:val="28"/>
        </w:rPr>
        <w:t xml:space="preserve">поселения </w:t>
      </w:r>
      <w:proofErr w:type="spellStart"/>
      <w:r w:rsidR="000674B9" w:rsidRPr="000674B9">
        <w:rPr>
          <w:color w:val="1A1A1A"/>
          <w:sz w:val="28"/>
          <w:szCs w:val="28"/>
        </w:rPr>
        <w:t>Гулькевичского</w:t>
      </w:r>
      <w:proofErr w:type="spellEnd"/>
      <w:r w:rsidR="000674B9" w:rsidRPr="000674B9">
        <w:rPr>
          <w:color w:val="1A1A1A"/>
          <w:sz w:val="28"/>
          <w:szCs w:val="28"/>
        </w:rPr>
        <w:t xml:space="preserve"> района</w:t>
      </w:r>
      <w:r w:rsidR="000900DE" w:rsidRPr="000900DE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</w:t>
      </w:r>
      <w:proofErr w:type="gramEnd"/>
      <w:r w:rsidRPr="00AB347E">
        <w:rPr>
          <w:sz w:val="28"/>
          <w:szCs w:val="28"/>
        </w:rPr>
        <w:t xml:space="preserve">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B6" w:rsidRDefault="004B10B6" w:rsidP="00CF7816">
      <w:r>
        <w:separator/>
      </w:r>
    </w:p>
  </w:endnote>
  <w:endnote w:type="continuationSeparator" w:id="0">
    <w:p w:rsidR="004B10B6" w:rsidRDefault="004B10B6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B6" w:rsidRDefault="004B10B6" w:rsidP="00CF7816">
      <w:r>
        <w:separator/>
      </w:r>
    </w:p>
  </w:footnote>
  <w:footnote w:type="continuationSeparator" w:id="0">
    <w:p w:rsidR="004B10B6" w:rsidRDefault="004B10B6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9753B8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B45CBC">
      <w:rPr>
        <w:noProof/>
      </w:rPr>
      <w:t>2</w:t>
    </w:r>
    <w:r>
      <w:rPr>
        <w:noProof/>
      </w:rPr>
      <w:fldChar w:fldCharType="end"/>
    </w:r>
  </w:p>
  <w:p w:rsidR="00382732" w:rsidRDefault="004B10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674B9"/>
    <w:rsid w:val="000900DE"/>
    <w:rsid w:val="000A5EBA"/>
    <w:rsid w:val="002B4200"/>
    <w:rsid w:val="003C2D9A"/>
    <w:rsid w:val="00444EFD"/>
    <w:rsid w:val="004B10B6"/>
    <w:rsid w:val="0058441A"/>
    <w:rsid w:val="005C6458"/>
    <w:rsid w:val="00734F71"/>
    <w:rsid w:val="009753B8"/>
    <w:rsid w:val="00AE7424"/>
    <w:rsid w:val="00B45CBC"/>
    <w:rsid w:val="00B86540"/>
    <w:rsid w:val="00CF5C6B"/>
    <w:rsid w:val="00CF7816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2C89A-D396-4248-896F-1F4FC826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15</cp:revision>
  <dcterms:created xsi:type="dcterms:W3CDTF">2022-11-09T12:23:00Z</dcterms:created>
  <dcterms:modified xsi:type="dcterms:W3CDTF">2024-06-14T12:54:00Z</dcterms:modified>
</cp:coreProperties>
</file>