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470620" w:rsidRPr="00470620" w:rsidRDefault="00E5396C" w:rsidP="00470620">
      <w:pPr>
        <w:jc w:val="center"/>
        <w:rPr>
          <w:b/>
          <w:sz w:val="28"/>
          <w:szCs w:val="28"/>
        </w:rPr>
      </w:pPr>
      <w:r w:rsidRPr="00470620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470620" w:rsidRPr="0047062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70620" w:rsidRPr="00470620" w:rsidRDefault="00470620" w:rsidP="00470620">
      <w:pPr>
        <w:jc w:val="center"/>
        <w:rPr>
          <w:b/>
          <w:sz w:val="28"/>
          <w:szCs w:val="28"/>
        </w:rPr>
      </w:pP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</w:t>
      </w:r>
    </w:p>
    <w:p w:rsidR="00470620" w:rsidRPr="00470620" w:rsidRDefault="00470620" w:rsidP="00470620">
      <w:pPr>
        <w:jc w:val="center"/>
        <w:rPr>
          <w:b/>
          <w:sz w:val="28"/>
          <w:szCs w:val="28"/>
        </w:rPr>
      </w:pPr>
      <w:r w:rsidRPr="00470620">
        <w:rPr>
          <w:b/>
          <w:sz w:val="28"/>
          <w:szCs w:val="28"/>
        </w:rPr>
        <w:t xml:space="preserve">от 1 августа 2022 г. № 363 «Об утверждении Инструкции </w:t>
      </w:r>
    </w:p>
    <w:p w:rsidR="00631833" w:rsidRPr="00470620" w:rsidRDefault="00470620" w:rsidP="00470620">
      <w:pPr>
        <w:pStyle w:val="1"/>
        <w:spacing w:before="0" w:after="0"/>
        <w:rPr>
          <w:sz w:val="28"/>
          <w:szCs w:val="28"/>
        </w:rPr>
      </w:pPr>
      <w:r w:rsidRPr="00470620">
        <w:rPr>
          <w:sz w:val="28"/>
          <w:szCs w:val="28"/>
        </w:rPr>
        <w:t xml:space="preserve">о порядке рассмотрения обращений граждан в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</w:t>
      </w:r>
      <w:r w:rsidR="00631833" w:rsidRPr="00470620">
        <w:rPr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470620">
        <w:rPr>
          <w:sz w:val="28"/>
          <w:szCs w:val="28"/>
        </w:rPr>
        <w:t>26</w:t>
      </w:r>
      <w:r w:rsidRPr="00631833">
        <w:rPr>
          <w:sz w:val="28"/>
          <w:szCs w:val="28"/>
        </w:rPr>
        <w:t xml:space="preserve">» </w:t>
      </w:r>
      <w:r w:rsidR="002A6F3C">
        <w:rPr>
          <w:sz w:val="28"/>
          <w:szCs w:val="28"/>
        </w:rPr>
        <w:t>сентября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066847">
        <w:rPr>
          <w:sz w:val="28"/>
          <w:szCs w:val="28"/>
        </w:rPr>
        <w:t>2</w:t>
      </w:r>
      <w:r w:rsidR="00470620">
        <w:rPr>
          <w:sz w:val="28"/>
          <w:szCs w:val="28"/>
        </w:rPr>
        <w:t>8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70620" w:rsidRDefault="00C32011" w:rsidP="00470620">
      <w:pPr>
        <w:ind w:firstLine="708"/>
        <w:jc w:val="both"/>
        <w:rPr>
          <w:color w:val="1A1A1A"/>
          <w:sz w:val="28"/>
          <w:szCs w:val="28"/>
        </w:rPr>
      </w:pPr>
      <w:proofErr w:type="gramStart"/>
      <w:r w:rsidRPr="00470620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70620">
        <w:rPr>
          <w:sz w:val="28"/>
          <w:szCs w:val="28"/>
        </w:rPr>
        <w:t xml:space="preserve">                </w:t>
      </w:r>
      <w:r w:rsidRPr="00470620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70620">
        <w:rPr>
          <w:sz w:val="28"/>
          <w:szCs w:val="28"/>
        </w:rPr>
        <w:t xml:space="preserve"> </w:t>
      </w:r>
      <w:proofErr w:type="gramStart"/>
      <w:r w:rsidRPr="00470620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 проведена </w:t>
      </w:r>
      <w:proofErr w:type="spellStart"/>
      <w:r w:rsidRPr="00470620">
        <w:rPr>
          <w:sz w:val="28"/>
          <w:szCs w:val="28"/>
        </w:rPr>
        <w:t>антикоррупционная</w:t>
      </w:r>
      <w:proofErr w:type="spellEnd"/>
      <w:r w:rsidRPr="00470620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«</w:t>
      </w:r>
      <w:r w:rsidR="00470620" w:rsidRPr="0047062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городского поселения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района от 1 августа 2022 г. № 363 «Об утверждении Инструкции о порядке рассмотрения обращений граждан в</w:t>
      </w:r>
      <w:proofErr w:type="gramEnd"/>
      <w:r w:rsidR="00470620" w:rsidRPr="00470620">
        <w:rPr>
          <w:sz w:val="28"/>
          <w:szCs w:val="28"/>
        </w:rPr>
        <w:t xml:space="preserve"> администрации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городского поселения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района</w:t>
      </w:r>
      <w:r w:rsidR="00F92A3D" w:rsidRPr="00470620">
        <w:rPr>
          <w:bCs/>
          <w:sz w:val="28"/>
          <w:szCs w:val="28"/>
        </w:rPr>
        <w:t>»</w:t>
      </w:r>
      <w:r w:rsidR="00532EE6" w:rsidRPr="00470620">
        <w:rPr>
          <w:sz w:val="28"/>
          <w:szCs w:val="28"/>
        </w:rPr>
        <w:t xml:space="preserve"> </w:t>
      </w:r>
      <w:r w:rsidRPr="00470620">
        <w:rPr>
          <w:sz w:val="28"/>
          <w:szCs w:val="28"/>
        </w:rPr>
        <w:t xml:space="preserve">(далее – проект постановления), подготовленного </w:t>
      </w:r>
      <w:r w:rsidR="00470620">
        <w:rPr>
          <w:sz w:val="28"/>
          <w:szCs w:val="28"/>
          <w:shd w:val="clear" w:color="auto" w:fill="FFFFFF"/>
        </w:rPr>
        <w:t>организационно-кадровым управлением</w:t>
      </w:r>
      <w:r w:rsidR="00636F5A" w:rsidRPr="00470620">
        <w:rPr>
          <w:sz w:val="28"/>
          <w:szCs w:val="28"/>
          <w:shd w:val="clear" w:color="auto" w:fill="FFFFFF"/>
        </w:rPr>
        <w:t xml:space="preserve"> </w:t>
      </w:r>
      <w:r w:rsidRPr="00470620">
        <w:rPr>
          <w:sz w:val="28"/>
          <w:szCs w:val="28"/>
        </w:rPr>
        <w:t xml:space="preserve">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района.</w:t>
      </w:r>
    </w:p>
    <w:p w:rsidR="00A610FB" w:rsidRPr="00F92A3D" w:rsidRDefault="00470620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470620">
        <w:rPr>
          <w:sz w:val="28"/>
          <w:szCs w:val="28"/>
        </w:rPr>
        <w:t>18 сентября</w:t>
      </w:r>
      <w:r w:rsidR="00066847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470620">
        <w:rPr>
          <w:sz w:val="28"/>
          <w:szCs w:val="28"/>
        </w:rPr>
        <w:t>26</w:t>
      </w:r>
      <w:r w:rsidR="008E25DE" w:rsidRPr="00F92A3D">
        <w:rPr>
          <w:sz w:val="28"/>
          <w:szCs w:val="28"/>
        </w:rPr>
        <w:t xml:space="preserve"> </w:t>
      </w:r>
      <w:r w:rsidR="002A6F3C">
        <w:rPr>
          <w:sz w:val="28"/>
          <w:szCs w:val="28"/>
        </w:rPr>
        <w:t>сентября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470620" w:rsidRDefault="00A610FB" w:rsidP="00470620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470620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470620">
        <w:rPr>
          <w:sz w:val="28"/>
          <w:szCs w:val="28"/>
        </w:rPr>
        <w:t>Гулькевичского</w:t>
      </w:r>
      <w:proofErr w:type="spellEnd"/>
      <w:r w:rsidR="0075013D" w:rsidRPr="00470620">
        <w:rPr>
          <w:sz w:val="28"/>
          <w:szCs w:val="28"/>
        </w:rPr>
        <w:t xml:space="preserve"> городского поселения </w:t>
      </w:r>
      <w:proofErr w:type="spellStart"/>
      <w:r w:rsidR="0075013D" w:rsidRPr="00470620">
        <w:rPr>
          <w:sz w:val="28"/>
          <w:szCs w:val="28"/>
        </w:rPr>
        <w:t>Гулькевичского</w:t>
      </w:r>
      <w:proofErr w:type="spellEnd"/>
      <w:r w:rsidR="0075013D" w:rsidRPr="00470620">
        <w:rPr>
          <w:sz w:val="28"/>
          <w:szCs w:val="28"/>
        </w:rPr>
        <w:t xml:space="preserve"> района</w:t>
      </w:r>
      <w:r w:rsidRPr="00470620">
        <w:rPr>
          <w:sz w:val="28"/>
          <w:szCs w:val="28"/>
        </w:rPr>
        <w:t xml:space="preserve"> «</w:t>
      </w:r>
      <w:r w:rsidR="00470620" w:rsidRPr="0047062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городского поселения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района от 1 августа 2022 г. № 363 «Об утверждении Инструкции о порядке рассмотрения обращений граждан в администрации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городского поселения </w:t>
      </w:r>
      <w:proofErr w:type="spellStart"/>
      <w:r w:rsidR="00470620" w:rsidRPr="00470620">
        <w:rPr>
          <w:sz w:val="28"/>
          <w:szCs w:val="28"/>
        </w:rPr>
        <w:t>Гулькевичского</w:t>
      </w:r>
      <w:proofErr w:type="spellEnd"/>
      <w:r w:rsidR="00470620" w:rsidRPr="00470620">
        <w:rPr>
          <w:sz w:val="28"/>
          <w:szCs w:val="28"/>
        </w:rPr>
        <w:t xml:space="preserve"> района</w:t>
      </w:r>
      <w:r w:rsidR="00631833" w:rsidRPr="00470620">
        <w:rPr>
          <w:sz w:val="28"/>
          <w:szCs w:val="28"/>
        </w:rPr>
        <w:t xml:space="preserve">» </w:t>
      </w:r>
      <w:proofErr w:type="spellStart"/>
      <w:r w:rsidR="007172B5" w:rsidRPr="00470620">
        <w:rPr>
          <w:sz w:val="28"/>
          <w:szCs w:val="28"/>
        </w:rPr>
        <w:t>коррупциогенные</w:t>
      </w:r>
      <w:proofErr w:type="spellEnd"/>
      <w:r w:rsidR="007172B5" w:rsidRPr="00470620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BC" w:rsidRDefault="000E3CBC" w:rsidP="00F8346F">
      <w:r>
        <w:separator/>
      </w:r>
    </w:p>
  </w:endnote>
  <w:endnote w:type="continuationSeparator" w:id="0">
    <w:p w:rsidR="000E3CBC" w:rsidRDefault="000E3CBC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BC" w:rsidRDefault="000E3CBC" w:rsidP="00F8346F">
      <w:r>
        <w:separator/>
      </w:r>
    </w:p>
  </w:footnote>
  <w:footnote w:type="continuationSeparator" w:id="0">
    <w:p w:rsidR="000E3CBC" w:rsidRDefault="000E3CBC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5B200E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470620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227</cp:revision>
  <cp:lastPrinted>2018-10-16T09:15:00Z</cp:lastPrinted>
  <dcterms:created xsi:type="dcterms:W3CDTF">2014-01-27T13:34:00Z</dcterms:created>
  <dcterms:modified xsi:type="dcterms:W3CDTF">2024-06-14T12:10:00Z</dcterms:modified>
</cp:coreProperties>
</file>