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</w:t>
      </w:r>
    </w:p>
    <w:p w:rsidR="000900DE" w:rsidRPr="000900DE" w:rsidRDefault="00FF0C07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>«</w:t>
      </w:r>
      <w:r w:rsidR="000900DE" w:rsidRPr="000900DE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b/>
          <w:sz w:val="28"/>
          <w:szCs w:val="28"/>
        </w:rPr>
        <w:t>Гулькевичского</w:t>
      </w:r>
      <w:proofErr w:type="spellEnd"/>
      <w:r w:rsidR="000900DE" w:rsidRPr="000900DE">
        <w:rPr>
          <w:b/>
          <w:sz w:val="28"/>
          <w:szCs w:val="28"/>
        </w:rPr>
        <w:t xml:space="preserve"> </w:t>
      </w:r>
    </w:p>
    <w:p w:rsidR="000900DE" w:rsidRPr="000900DE" w:rsidRDefault="000900DE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 xml:space="preserve">городского поселения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района от 9 декабря </w:t>
      </w:r>
    </w:p>
    <w:p w:rsidR="00FF0C07" w:rsidRPr="000900DE" w:rsidRDefault="000900DE" w:rsidP="000900DE">
      <w:pPr>
        <w:shd w:val="clear" w:color="auto" w:fill="FFFFFF"/>
        <w:jc w:val="center"/>
        <w:rPr>
          <w:rFonts w:ascii="Helvetica" w:hAnsi="Helvetica" w:cs="Helvetica"/>
          <w:color w:val="262633"/>
          <w:sz w:val="28"/>
          <w:szCs w:val="28"/>
        </w:rPr>
      </w:pPr>
      <w:r w:rsidRPr="000900DE">
        <w:rPr>
          <w:b/>
          <w:sz w:val="28"/>
          <w:szCs w:val="28"/>
        </w:rPr>
        <w:t xml:space="preserve">2022 г. № 1/46 «О бюджете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городского поселения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района на 2023 год»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C00914">
        <w:rPr>
          <w:sz w:val="28"/>
          <w:szCs w:val="28"/>
        </w:rPr>
        <w:t>19</w:t>
      </w:r>
      <w:r w:rsidRPr="00AB347E">
        <w:rPr>
          <w:sz w:val="28"/>
          <w:szCs w:val="28"/>
        </w:rPr>
        <w:t xml:space="preserve">» </w:t>
      </w:r>
      <w:r w:rsidR="00C00914">
        <w:rPr>
          <w:sz w:val="28"/>
          <w:szCs w:val="28"/>
        </w:rPr>
        <w:t xml:space="preserve">сентября </w:t>
      </w:r>
      <w:r w:rsidRPr="00AB347E">
        <w:rPr>
          <w:sz w:val="28"/>
          <w:szCs w:val="28"/>
        </w:rPr>
        <w:t>20</w:t>
      </w:r>
      <w:r w:rsidR="000900DE">
        <w:rPr>
          <w:sz w:val="28"/>
          <w:szCs w:val="28"/>
        </w:rPr>
        <w:t>23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</w:r>
      <w:r w:rsidR="00C00914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 xml:space="preserve">№ </w:t>
      </w:r>
      <w:r w:rsidR="00C00914">
        <w:rPr>
          <w:sz w:val="28"/>
          <w:szCs w:val="28"/>
        </w:rPr>
        <w:t>24</w:t>
      </w:r>
      <w:r w:rsidR="000900DE">
        <w:rPr>
          <w:sz w:val="28"/>
          <w:szCs w:val="28"/>
        </w:rPr>
        <w:t xml:space="preserve">   </w:t>
      </w:r>
      <w:r w:rsidRPr="00AB347E">
        <w:rPr>
          <w:sz w:val="28"/>
          <w:szCs w:val="28"/>
        </w:rPr>
        <w:t xml:space="preserve">                                 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r w:rsidRPr="00FF0C07">
        <w:rPr>
          <w:sz w:val="28"/>
          <w:szCs w:val="28"/>
        </w:rPr>
        <w:t xml:space="preserve">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от 9 декабря 2022 г. № 1/46 «О бюджете</w:t>
      </w:r>
      <w:proofErr w:type="gramEnd"/>
      <w:r w:rsidR="000900DE" w:rsidRPr="000900DE">
        <w:rPr>
          <w:sz w:val="28"/>
          <w:szCs w:val="28"/>
        </w:rPr>
        <w:t xml:space="preserve">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на 2023 год»</w:t>
      </w:r>
      <w:r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Pr="00AB347E">
        <w:rPr>
          <w:sz w:val="28"/>
          <w:szCs w:val="28"/>
          <w:shd w:val="clear" w:color="auto" w:fill="FFFFFF"/>
        </w:rPr>
        <w:t xml:space="preserve">отделом финансов, экономики и потребительской сферы </w:t>
      </w: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района. </w:t>
      </w:r>
    </w:p>
    <w:p w:rsidR="00FF0C07" w:rsidRPr="00AB347E" w:rsidRDefault="00C7327D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11 сентября</w:t>
      </w:r>
      <w:r w:rsidR="002A5534">
        <w:rPr>
          <w:sz w:val="28"/>
          <w:szCs w:val="28"/>
        </w:rPr>
        <w:t xml:space="preserve"> </w:t>
      </w:r>
      <w:r w:rsidR="00FF0C07"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C7327D">
        <w:rPr>
          <w:sz w:val="28"/>
          <w:szCs w:val="28"/>
        </w:rPr>
        <w:t xml:space="preserve">11 сентября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по </w:t>
      </w:r>
      <w:r w:rsidR="00C7327D">
        <w:rPr>
          <w:sz w:val="28"/>
          <w:szCs w:val="28"/>
        </w:rPr>
        <w:t xml:space="preserve">19 сентября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от 9 декабря 2022 г. № 1/46 «О бюджете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lastRenderedPageBreak/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на 2023 год»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1E8" w:rsidRDefault="000301E8" w:rsidP="00CF7816">
      <w:r>
        <w:separator/>
      </w:r>
    </w:p>
  </w:endnote>
  <w:endnote w:type="continuationSeparator" w:id="0">
    <w:p w:rsidR="000301E8" w:rsidRDefault="000301E8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1E8" w:rsidRDefault="000301E8" w:rsidP="00CF7816">
      <w:r>
        <w:separator/>
      </w:r>
    </w:p>
  </w:footnote>
  <w:footnote w:type="continuationSeparator" w:id="0">
    <w:p w:rsidR="000301E8" w:rsidRDefault="000301E8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BE63B0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C7327D">
      <w:rPr>
        <w:noProof/>
      </w:rPr>
      <w:t>2</w:t>
    </w:r>
    <w:r>
      <w:rPr>
        <w:noProof/>
      </w:rPr>
      <w:fldChar w:fldCharType="end"/>
    </w:r>
  </w:p>
  <w:p w:rsidR="00382732" w:rsidRDefault="000301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301E8"/>
    <w:rsid w:val="000900DE"/>
    <w:rsid w:val="002A5534"/>
    <w:rsid w:val="002B4200"/>
    <w:rsid w:val="00444EFD"/>
    <w:rsid w:val="004E5510"/>
    <w:rsid w:val="0058441A"/>
    <w:rsid w:val="005C6458"/>
    <w:rsid w:val="00734F71"/>
    <w:rsid w:val="00AE7424"/>
    <w:rsid w:val="00B86540"/>
    <w:rsid w:val="00BE63B0"/>
    <w:rsid w:val="00C00914"/>
    <w:rsid w:val="00C7327D"/>
    <w:rsid w:val="00CF5C6B"/>
    <w:rsid w:val="00CF7816"/>
    <w:rsid w:val="00EB565B"/>
    <w:rsid w:val="00ED2CEE"/>
    <w:rsid w:val="00ED39F9"/>
    <w:rsid w:val="00F0219E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351C3-DFF1-409F-B997-F5CC3E47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15</cp:revision>
  <dcterms:created xsi:type="dcterms:W3CDTF">2022-11-09T12:23:00Z</dcterms:created>
  <dcterms:modified xsi:type="dcterms:W3CDTF">2024-06-14T08:42:00Z</dcterms:modified>
</cp:coreProperties>
</file>