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0" w:rsidRDefault="00515AB0" w:rsidP="00515AB0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B0" w:rsidRDefault="00515AB0" w:rsidP="0051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515AB0" w:rsidRDefault="00515AB0" w:rsidP="0051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515AB0" w:rsidRDefault="00515AB0" w:rsidP="0051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5AB0" w:rsidRDefault="00515AB0" w:rsidP="00515AB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от19.12.2023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948</w:t>
      </w:r>
    </w:p>
    <w:p w:rsidR="00515AB0" w:rsidRDefault="00515AB0" w:rsidP="00515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3EE4" w:rsidRDefault="00443EE4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EC6A7C" w:rsidRPr="00BD263D" w:rsidRDefault="00EC6A7C" w:rsidP="00D869AA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D869AA" w:rsidRPr="00A35931">
        <w:rPr>
          <w:rFonts w:ascii="Times New Roman" w:hAnsi="Times New Roman"/>
          <w:b/>
          <w:sz w:val="28"/>
          <w:szCs w:val="28"/>
        </w:rPr>
        <w:t xml:space="preserve">области охраны и использовании особо охраняемых природных территорий местного значения в границах </w:t>
      </w:r>
      <w:proofErr w:type="spellStart"/>
      <w:r w:rsidR="00D869AA" w:rsidRPr="00A35931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D869AA" w:rsidRPr="00A3593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D869AA" w:rsidRPr="00A35931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D869AA" w:rsidRPr="00A35931">
        <w:rPr>
          <w:rFonts w:ascii="Times New Roman" w:hAnsi="Times New Roman"/>
          <w:b/>
          <w:sz w:val="28"/>
          <w:szCs w:val="28"/>
        </w:rPr>
        <w:t xml:space="preserve"> района</w:t>
      </w:r>
      <w:r w:rsidR="00D869AA"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D411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Pr="00127217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127217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BD263D" w:rsidRDefault="00127217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17.1 Федерального закона от 6 октября 2003 г. № 131-ФЗ «Об общих принципах организации местного самоуправления в Российской Федерации»,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</w:t>
      </w:r>
      <w:r w:rsidR="0041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Федерации от 25 июня 2021 г.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</w:t>
      </w:r>
      <w:proofErr w:type="gramEnd"/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D869AA" w:rsidRDefault="00221F4C" w:rsidP="00D869AA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1. </w:t>
      </w:r>
      <w:r w:rsidR="00EC6A7C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в </w:t>
      </w:r>
      <w:r w:rsidR="00D869AA" w:rsidRPr="00D869AA">
        <w:rPr>
          <w:rFonts w:ascii="Times New Roman" w:hAnsi="Times New Roman"/>
          <w:sz w:val="28"/>
          <w:szCs w:val="28"/>
        </w:rPr>
        <w:t xml:space="preserve">области охраны и использовании особо охраняемых природных территорий местного значения в границах </w:t>
      </w:r>
      <w:proofErr w:type="spellStart"/>
      <w:r w:rsidR="00D869AA" w:rsidRPr="00D869AA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D869AA" w:rsidRPr="00D869A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869AA" w:rsidRPr="00D869AA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D869AA" w:rsidRPr="00D869AA">
        <w:rPr>
          <w:rFonts w:ascii="Times New Roman" w:hAnsi="Times New Roman"/>
          <w:sz w:val="28"/>
          <w:szCs w:val="28"/>
        </w:rPr>
        <w:t xml:space="preserve"> района</w:t>
      </w:r>
      <w:r w:rsidR="00D869AA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6A7C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</w:t>
      </w:r>
      <w:r w:rsidR="00D411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EC6A7C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="00EC6A7C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11B2" w:rsidRDefault="00D411B2" w:rsidP="00D4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F251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F25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F251A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D411B2" w:rsidRPr="006C686F" w:rsidRDefault="00D411B2" w:rsidP="00D4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6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8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B2" w:rsidRPr="00BD263D" w:rsidRDefault="00D411B2" w:rsidP="00D4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51A">
        <w:rPr>
          <w:rFonts w:ascii="Times New Roman" w:hAnsi="Times New Roman" w:cs="Times New Roman"/>
          <w:sz w:val="28"/>
          <w:szCs w:val="28"/>
        </w:rPr>
        <w:t>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F251A" w:rsidRPr="00127217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1A" w:rsidRPr="00127217" w:rsidRDefault="004F251A" w:rsidP="004F251A">
      <w:pPr>
        <w:spacing w:after="0"/>
        <w:ind w:firstLine="567"/>
        <w:jc w:val="both"/>
        <w:rPr>
          <w:sz w:val="24"/>
          <w:szCs w:val="24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F251A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D411B2" w:rsidRDefault="00D411B2" w:rsidP="00127217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8" w:type="dxa"/>
        <w:tblLook w:val="01E0"/>
      </w:tblPr>
      <w:tblGrid>
        <w:gridCol w:w="5328"/>
        <w:gridCol w:w="4680"/>
      </w:tblGrid>
      <w:tr w:rsidR="00515AB0" w:rsidRPr="00896A68" w:rsidTr="001314B8">
        <w:tc>
          <w:tcPr>
            <w:tcW w:w="5328" w:type="dxa"/>
          </w:tcPr>
          <w:p w:rsidR="00515AB0" w:rsidRPr="00896A68" w:rsidRDefault="00515AB0" w:rsidP="001314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15AB0" w:rsidRDefault="00515AB0" w:rsidP="00131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 w:rsidRPr="00CD5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AB0" w:rsidRPr="0049506D" w:rsidRDefault="00515AB0" w:rsidP="00131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B0" w:rsidRPr="0049506D" w:rsidRDefault="00515AB0" w:rsidP="00131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15AB0" w:rsidRPr="0049506D" w:rsidRDefault="00515AB0" w:rsidP="00131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15AB0" w:rsidRPr="0049506D" w:rsidRDefault="00515AB0" w:rsidP="00131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15AB0" w:rsidRPr="0049506D" w:rsidRDefault="00515AB0" w:rsidP="00515A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19.12.2023 г. </w:t>
            </w: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</w:tbl>
    <w:p w:rsidR="00515AB0" w:rsidRPr="0049506D" w:rsidRDefault="00515AB0" w:rsidP="0051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AB0" w:rsidRPr="0049506D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AB0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РОГРАММА</w:t>
      </w: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15AB0" w:rsidRPr="00A35931" w:rsidRDefault="00515AB0" w:rsidP="00515AB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950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A35931">
        <w:rPr>
          <w:rFonts w:ascii="Times New Roman" w:hAnsi="Times New Roman"/>
          <w:b/>
          <w:sz w:val="28"/>
          <w:szCs w:val="28"/>
        </w:rPr>
        <w:t xml:space="preserve">в области охраны и использовании </w:t>
      </w:r>
    </w:p>
    <w:p w:rsidR="00515AB0" w:rsidRPr="00A35931" w:rsidRDefault="00515AB0" w:rsidP="00515AB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35931">
        <w:rPr>
          <w:rFonts w:ascii="Times New Roman" w:hAnsi="Times New Roman"/>
          <w:b/>
          <w:sz w:val="28"/>
          <w:szCs w:val="28"/>
        </w:rPr>
        <w:t xml:space="preserve">особо охраняемых природных территорий местного значения в границах </w:t>
      </w:r>
    </w:p>
    <w:p w:rsidR="00515AB0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35931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Pr="00A3593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A35931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Pr="00A35931">
        <w:rPr>
          <w:rFonts w:ascii="Times New Roman" w:hAnsi="Times New Roman"/>
          <w:b/>
          <w:sz w:val="28"/>
          <w:szCs w:val="28"/>
        </w:rPr>
        <w:t xml:space="preserve"> района</w:t>
      </w: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15AB0" w:rsidRPr="0049506D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 </w:t>
      </w:r>
    </w:p>
    <w:p w:rsidR="00515AB0" w:rsidRPr="0049506D" w:rsidRDefault="00515AB0" w:rsidP="0051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AB0" w:rsidRPr="0049506D" w:rsidRDefault="00515AB0" w:rsidP="00515AB0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49506D">
        <w:rPr>
          <w:rFonts w:ascii="Times New Roman" w:hAnsi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</w:t>
      </w:r>
      <w:r w:rsidRPr="00301B82">
        <w:rPr>
          <w:rFonts w:ascii="Times New Roman" w:hAnsi="Times New Roman"/>
          <w:sz w:val="28"/>
          <w:szCs w:val="28"/>
        </w:rPr>
        <w:t xml:space="preserve">в области охраны и использовании особо охраняемых природных территорий местного значения в границах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15AB0" w:rsidRPr="0049506D" w:rsidRDefault="00515AB0" w:rsidP="0051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AB0" w:rsidRPr="0049506D" w:rsidRDefault="00515AB0" w:rsidP="00515AB0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506D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9506D">
        <w:rPr>
          <w:rFonts w:ascii="Times New Roman" w:hAnsi="Times New Roman"/>
          <w:color w:val="000000"/>
          <w:sz w:val="28"/>
          <w:szCs w:val="28"/>
        </w:rPr>
        <w:t xml:space="preserve">Программа профилактики </w:t>
      </w:r>
      <w:r w:rsidRPr="0049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</w:t>
      </w:r>
      <w:r w:rsidRPr="00301B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ценностям </w:t>
      </w:r>
      <w:r w:rsidRPr="00301B82">
        <w:rPr>
          <w:rFonts w:ascii="Times New Roman" w:hAnsi="Times New Roman"/>
          <w:sz w:val="28"/>
          <w:szCs w:val="28"/>
        </w:rPr>
        <w:t xml:space="preserve">в области охраны и использовании особо охраняемых природных территорий местного значения в границах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49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– программа профилактики) 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разработана в соответствии с Постановлением Правительства Российской Федерации от 25 июня 2021 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9506D">
        <w:rPr>
          <w:rFonts w:ascii="Times New Roman" w:hAnsi="Times New Roman"/>
          <w:color w:val="00000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9506D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ценностям».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515AB0" w:rsidRPr="00301B82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Контролируемые лица - </w:t>
      </w:r>
      <w:r w:rsidRPr="00301B82">
        <w:rPr>
          <w:rFonts w:ascii="Times New Roman" w:hAnsi="Times New Roman" w:cs="Times New Roman"/>
          <w:color w:val="000000"/>
          <w:sz w:val="28"/>
          <w:szCs w:val="28"/>
        </w:rPr>
        <w:t>организации и граждане</w:t>
      </w:r>
      <w:r w:rsidRPr="00301B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5AB0" w:rsidRPr="00301B82" w:rsidRDefault="00515AB0" w:rsidP="00515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301B82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является:</w:t>
      </w:r>
    </w:p>
    <w:p w:rsidR="00515AB0" w:rsidRPr="00301B82" w:rsidRDefault="00515AB0" w:rsidP="00515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01B82">
        <w:rPr>
          <w:color w:val="000000"/>
          <w:sz w:val="28"/>
          <w:szCs w:val="28"/>
        </w:rPr>
        <w:t>соблюдение организациями и гражданами на особо охраняемых природных территориях местного значения обязательных требований, установленных Федеральным законом от 14 марта 1995 г</w:t>
      </w:r>
      <w:r>
        <w:rPr>
          <w:color w:val="000000"/>
          <w:sz w:val="28"/>
          <w:szCs w:val="28"/>
        </w:rPr>
        <w:t>.</w:t>
      </w:r>
      <w:r w:rsidRPr="00301B82">
        <w:rPr>
          <w:color w:val="000000"/>
          <w:sz w:val="28"/>
          <w:szCs w:val="28"/>
        </w:rPr>
        <w:t xml:space="preserve">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 нормативными правовыми актами Краснодарского края в области охраны и использования особо охраняемых </w:t>
      </w:r>
      <w:r w:rsidRPr="00301B82">
        <w:rPr>
          <w:color w:val="000000"/>
          <w:sz w:val="28"/>
          <w:szCs w:val="28"/>
        </w:rPr>
        <w:lastRenderedPageBreak/>
        <w:t>природных территорий обязательных требований (далее - обязательные</w:t>
      </w:r>
      <w:proofErr w:type="gramEnd"/>
      <w:r w:rsidRPr="00301B82">
        <w:rPr>
          <w:color w:val="000000"/>
          <w:sz w:val="28"/>
          <w:szCs w:val="28"/>
        </w:rPr>
        <w:t xml:space="preserve"> требования), </w:t>
      </w:r>
      <w:proofErr w:type="gramStart"/>
      <w:r w:rsidRPr="00301B82">
        <w:rPr>
          <w:color w:val="000000"/>
          <w:sz w:val="28"/>
          <w:szCs w:val="28"/>
        </w:rPr>
        <w:t>касающихся</w:t>
      </w:r>
      <w:proofErr w:type="gramEnd"/>
      <w:r w:rsidRPr="00301B82">
        <w:rPr>
          <w:color w:val="000000"/>
          <w:sz w:val="28"/>
          <w:szCs w:val="28"/>
        </w:rPr>
        <w:t>:</w:t>
      </w:r>
    </w:p>
    <w:p w:rsidR="00515AB0" w:rsidRPr="00301B82" w:rsidRDefault="00515AB0" w:rsidP="00515AB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1B82">
        <w:rPr>
          <w:color w:val="000000"/>
          <w:sz w:val="28"/>
          <w:szCs w:val="28"/>
        </w:rPr>
        <w:t xml:space="preserve">режима особо охраняемой природной территории местного значения </w:t>
      </w:r>
      <w:proofErr w:type="spellStart"/>
      <w:r w:rsidRPr="00301B82">
        <w:rPr>
          <w:color w:val="000000"/>
          <w:sz w:val="28"/>
          <w:szCs w:val="28"/>
        </w:rPr>
        <w:t>Гулькевичского</w:t>
      </w:r>
      <w:proofErr w:type="spellEnd"/>
      <w:r w:rsidRPr="00301B82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301B82">
        <w:rPr>
          <w:color w:val="000000"/>
          <w:sz w:val="28"/>
          <w:szCs w:val="28"/>
        </w:rPr>
        <w:t>Гулькевичского</w:t>
      </w:r>
      <w:proofErr w:type="spellEnd"/>
      <w:r w:rsidRPr="00301B82">
        <w:rPr>
          <w:color w:val="000000"/>
          <w:sz w:val="28"/>
          <w:szCs w:val="28"/>
        </w:rPr>
        <w:t xml:space="preserve"> района;</w:t>
      </w:r>
    </w:p>
    <w:p w:rsidR="00515AB0" w:rsidRPr="00301B82" w:rsidRDefault="00515AB0" w:rsidP="00515AB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1B82">
        <w:rPr>
          <w:color w:val="000000"/>
          <w:sz w:val="28"/>
          <w:szCs w:val="28"/>
        </w:rPr>
        <w:t>особого правового режима использования земельных участков и иных объектов недвижимости, расположенных в границах особо охраняемых природных территорий;</w:t>
      </w:r>
    </w:p>
    <w:p w:rsidR="00515AB0" w:rsidRPr="00301B82" w:rsidRDefault="00515AB0" w:rsidP="00515AB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1B82">
        <w:rPr>
          <w:color w:val="000000"/>
          <w:sz w:val="28"/>
          <w:szCs w:val="28"/>
        </w:rPr>
        <w:t>режима охранных зон особо охраняемых природных территорий;</w:t>
      </w:r>
    </w:p>
    <w:p w:rsidR="00515AB0" w:rsidRPr="00301B82" w:rsidRDefault="00515AB0" w:rsidP="00515AB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1B82"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515AB0" w:rsidRPr="0049506D" w:rsidRDefault="00515AB0" w:rsidP="00515AB0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49506D">
        <w:rPr>
          <w:rFonts w:ascii="Times New Roman" w:eastAsia="Times New Roman" w:hAnsi="Times New Roman"/>
          <w:color w:val="000000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контролируемых лиц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>, относящихся к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алому и среднему бизнесу,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2023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не проводились.</w:t>
      </w:r>
    </w:p>
    <w:p w:rsidR="00515AB0" w:rsidRPr="0049506D" w:rsidRDefault="00515AB0" w:rsidP="00515AB0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506D">
        <w:rPr>
          <w:rFonts w:ascii="Times New Roman" w:hAnsi="Times New Roman"/>
          <w:color w:val="000000"/>
          <w:sz w:val="28"/>
          <w:szCs w:val="28"/>
        </w:rPr>
        <w:t>Поэтому 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основная работа была направлена на предупреждение нарушений </w:t>
      </w:r>
      <w:r>
        <w:rPr>
          <w:rFonts w:ascii="Times New Roman" w:hAnsi="Times New Roman"/>
          <w:color w:val="000000"/>
          <w:sz w:val="28"/>
          <w:szCs w:val="28"/>
        </w:rPr>
        <w:t>контролируемыми лицами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требований, требований, установленных муниципальными правовыми актами </w:t>
      </w:r>
      <w:r w:rsidRPr="00301B82">
        <w:rPr>
          <w:rFonts w:ascii="Times New Roman" w:hAnsi="Times New Roman"/>
          <w:sz w:val="28"/>
          <w:szCs w:val="28"/>
        </w:rPr>
        <w:t xml:space="preserve">в области охраны и использовании особо охраняемых природных территорий местного значения в границах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</w:rPr>
        <w:t>, устранения причин, факторов и условий, спос</w:t>
      </w:r>
      <w:r>
        <w:rPr>
          <w:rFonts w:ascii="Times New Roman" w:hAnsi="Times New Roman"/>
          <w:color w:val="000000"/>
          <w:sz w:val="28"/>
          <w:szCs w:val="28"/>
        </w:rPr>
        <w:t>обствующих указанным нарушениям</w:t>
      </w:r>
      <w:r w:rsidRPr="0049506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9506D">
        <w:rPr>
          <w:rFonts w:ascii="Times New Roman" w:hAnsi="Times New Roman"/>
          <w:color w:val="000000"/>
          <w:sz w:val="28"/>
          <w:szCs w:val="28"/>
        </w:rPr>
        <w:t xml:space="preserve"> Обеспечено размещение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и физических лиц 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по вопросам соблюдения требований </w:t>
      </w:r>
      <w:r w:rsidRPr="00D81DF1">
        <w:rPr>
          <w:rFonts w:ascii="Times New Roman" w:hAnsi="Times New Roman"/>
          <w:sz w:val="28"/>
          <w:szCs w:val="28"/>
        </w:rPr>
        <w:t>в области охраны и использовании особо охраняемых природных территорий местного значения</w:t>
      </w:r>
      <w:r w:rsidRPr="00A3593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506D">
        <w:rPr>
          <w:rFonts w:ascii="Times New Roman" w:hAnsi="Times New Roman"/>
          <w:color w:val="000000"/>
          <w:sz w:val="28"/>
          <w:szCs w:val="28"/>
        </w:rPr>
        <w:t>осуществляется</w:t>
      </w:r>
      <w:proofErr w:type="gramEnd"/>
      <w:r w:rsidRPr="0049506D">
        <w:rPr>
          <w:rFonts w:ascii="Times New Roman" w:hAnsi="Times New Roman"/>
          <w:color w:val="000000"/>
          <w:sz w:val="28"/>
          <w:szCs w:val="28"/>
        </w:rPr>
        <w:t xml:space="preserve"> в том числе посредством обобщения практики,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9506D"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z w:val="28"/>
          <w:szCs w:val="28"/>
        </w:rPr>
        <w:t>едение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ознакомительны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бесед по вопросам соблюдения требований </w:t>
      </w:r>
      <w:r w:rsidRPr="00301B82">
        <w:rPr>
          <w:rFonts w:ascii="Times New Roman" w:hAnsi="Times New Roman"/>
          <w:sz w:val="28"/>
          <w:szCs w:val="28"/>
        </w:rPr>
        <w:t>в области охраны и использовании особо охраняемых природных территорий местного значения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. На регулярной основе проводятся консультации в ходе личных приемов, а также посредством телефонной связи. </w:t>
      </w:r>
      <w:proofErr w:type="gramStart"/>
      <w:r w:rsidRPr="0049506D">
        <w:rPr>
          <w:rFonts w:ascii="Times New Roman" w:hAnsi="Times New Roman"/>
          <w:color w:val="000000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от 26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49506D">
        <w:rPr>
          <w:rFonts w:ascii="Times New Roman" w:hAnsi="Times New Roman"/>
          <w:color w:val="000000"/>
          <w:sz w:val="28"/>
          <w:szCs w:val="28"/>
        </w:rPr>
        <w:t>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01B82">
        <w:rPr>
          <w:rFonts w:ascii="Times New Roman" w:hAnsi="Times New Roman"/>
          <w:sz w:val="28"/>
          <w:szCs w:val="28"/>
        </w:rPr>
        <w:t xml:space="preserve">в области охраны и использовании особо охраняемых природных территорий местного значения в границах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1B8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01B82">
        <w:rPr>
          <w:rFonts w:ascii="Times New Roman" w:hAnsi="Times New Roman"/>
          <w:sz w:val="28"/>
          <w:szCs w:val="28"/>
        </w:rPr>
        <w:t xml:space="preserve"> района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9506D">
        <w:rPr>
          <w:rFonts w:ascii="Times New Roman" w:hAnsi="Times New Roman"/>
          <w:color w:val="000000"/>
          <w:sz w:val="28"/>
          <w:szCs w:val="28"/>
        </w:rPr>
        <w:t xml:space="preserve"> год не</w:t>
      </w:r>
      <w:proofErr w:type="gramEnd"/>
      <w:r w:rsidRPr="0049506D">
        <w:rPr>
          <w:rFonts w:ascii="Times New Roman" w:hAnsi="Times New Roman"/>
          <w:color w:val="000000"/>
          <w:sz w:val="28"/>
          <w:szCs w:val="28"/>
        </w:rPr>
        <w:t xml:space="preserve"> утверждался.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Основные проблемы, на решение которых будет 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515AB0" w:rsidRPr="0049506D" w:rsidRDefault="00515AB0" w:rsidP="0051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AB0" w:rsidRPr="0049506D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Цели и задачи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профилактики</w:t>
      </w:r>
    </w:p>
    <w:p w:rsidR="00515AB0" w:rsidRPr="0049506D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AB0" w:rsidRDefault="00515AB0" w:rsidP="0051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515AB0" w:rsidRDefault="00515AB0" w:rsidP="0051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15AB0" w:rsidRDefault="00515AB0" w:rsidP="0051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5AB0" w:rsidRDefault="00515AB0" w:rsidP="0051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515AB0" w:rsidRDefault="00515AB0" w:rsidP="0051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515AB0" w:rsidRDefault="00515AB0" w:rsidP="00515A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FB28F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B28F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515AB0" w:rsidRDefault="00515AB0" w:rsidP="00515A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515AB0" w:rsidRDefault="00515AB0" w:rsidP="00515A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B0" w:rsidRDefault="00515AB0" w:rsidP="00515A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515AB0" w:rsidRDefault="00515AB0" w:rsidP="00515A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515AB0" w:rsidRDefault="00515AB0" w:rsidP="00515A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515AB0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AB0" w:rsidRPr="0049506D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:rsidR="00515AB0" w:rsidRPr="0049506D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515AB0" w:rsidRPr="0049506D" w:rsidRDefault="00515AB0" w:rsidP="0051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AB0" w:rsidRDefault="00515AB0" w:rsidP="00515A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</w:t>
      </w:r>
      <w:r w:rsidRPr="005B7A8F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Должностными лицами, ответственными за реализацию профилактических мероприятий является: </w:t>
      </w:r>
    </w:p>
    <w:p w:rsidR="00515AB0" w:rsidRPr="00A35931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31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A3593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A3593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3593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A35931"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хозяйства; </w:t>
      </w:r>
    </w:p>
    <w:p w:rsidR="00515AB0" w:rsidRPr="00A35931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31">
        <w:rPr>
          <w:rFonts w:ascii="Times New Roman" w:hAnsi="Times New Roman"/>
          <w:sz w:val="28"/>
          <w:szCs w:val="28"/>
        </w:rPr>
        <w:lastRenderedPageBreak/>
        <w:t>заместитель начальника управления жилищно-коммунального и дорожно-транспортного хозяйства;</w:t>
      </w:r>
    </w:p>
    <w:p w:rsidR="00515AB0" w:rsidRPr="00A35931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Pr="00A35931">
        <w:rPr>
          <w:rFonts w:ascii="Times New Roman" w:hAnsi="Times New Roman"/>
          <w:sz w:val="28"/>
          <w:szCs w:val="28"/>
        </w:rPr>
        <w:t xml:space="preserve"> имущественно – правового </w:t>
      </w:r>
      <w:r>
        <w:rPr>
          <w:rFonts w:ascii="Times New Roman" w:hAnsi="Times New Roman"/>
          <w:sz w:val="28"/>
          <w:szCs w:val="28"/>
        </w:rPr>
        <w:t>отдела</w:t>
      </w:r>
      <w:r w:rsidRPr="00A35931">
        <w:rPr>
          <w:rFonts w:ascii="Times New Roman" w:hAnsi="Times New Roman"/>
          <w:sz w:val="28"/>
          <w:szCs w:val="28"/>
        </w:rPr>
        <w:t xml:space="preserve"> управления жилищно-коммунального и дорожно-</w:t>
      </w:r>
      <w:r>
        <w:rPr>
          <w:rFonts w:ascii="Times New Roman" w:hAnsi="Times New Roman"/>
          <w:sz w:val="28"/>
          <w:szCs w:val="28"/>
        </w:rPr>
        <w:t>транспортного хозяйства</w:t>
      </w:r>
      <w:r w:rsidRPr="00A35931">
        <w:rPr>
          <w:rFonts w:ascii="Times New Roman" w:hAnsi="Times New Roman"/>
          <w:sz w:val="28"/>
          <w:szCs w:val="28"/>
        </w:rPr>
        <w:t>.</w:t>
      </w:r>
    </w:p>
    <w:p w:rsidR="00515AB0" w:rsidRPr="00A35931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931"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 w:rsidRPr="00A3593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A3593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3593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A35931"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Адрес места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указанных в пункте 1 раздела 3 «Перечень профилактических мероприятий, сроки (периодичность) их проведения»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лиц: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352190, Краснодарский край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Гулькевичский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Гулькевичи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Малиновского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четверг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08.00 до 17.00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перерыв: с 12.00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86160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3-37-10, 5-01-91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 w:rsidRPr="00581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515AB0" w:rsidRPr="005815BC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hyperlink r:id="rId7" w:history="1">
        <w:r w:rsidRPr="005815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</w:hyperlink>
      <w:r w:rsidRPr="005815BC">
        <w:rPr>
          <w:rFonts w:ascii="Times New Roman" w:hAnsi="Times New Roman" w:cs="Times New Roman"/>
          <w:sz w:val="28"/>
          <w:szCs w:val="28"/>
          <w:lang w:val="en-US"/>
        </w:rPr>
        <w:t>gorodgulkevichi</w:t>
      </w:r>
      <w:r w:rsidRPr="005815BC">
        <w:rPr>
          <w:rFonts w:ascii="Times New Roman" w:hAnsi="Times New Roman" w:cs="Times New Roman"/>
          <w:sz w:val="28"/>
          <w:szCs w:val="28"/>
        </w:rPr>
        <w:t>.</w:t>
      </w:r>
      <w:r w:rsidRPr="005815B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AB0" w:rsidRPr="0049506D" w:rsidRDefault="00515AB0" w:rsidP="0051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лица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следующие профилактические мероприятия:</w:t>
      </w: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1"/>
      <w:r w:rsidRPr="00CD578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2"/>
      <w:bookmarkEnd w:id="1"/>
      <w:r w:rsidRPr="00CD578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3"/>
      <w:bookmarkEnd w:id="2"/>
      <w:r w:rsidRPr="00CD578B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4"/>
      <w:bookmarkEnd w:id="3"/>
      <w:r w:rsidRPr="00CD578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515AB0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5"/>
      <w:bookmarkEnd w:id="4"/>
      <w:r w:rsidRPr="00CD578B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15AB0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515AB0" w:rsidRPr="00345322" w:rsidTr="001314B8">
        <w:tc>
          <w:tcPr>
            <w:tcW w:w="817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5AB0" w:rsidRPr="00345322" w:rsidTr="001314B8">
        <w:tc>
          <w:tcPr>
            <w:tcW w:w="817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AB0" w:rsidRPr="00345322" w:rsidTr="001314B8">
        <w:trPr>
          <w:trHeight w:val="3592"/>
        </w:trPr>
        <w:tc>
          <w:tcPr>
            <w:tcW w:w="817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515AB0" w:rsidRPr="00345322" w:rsidRDefault="00515AB0" w:rsidP="0013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46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года № 248-ФЗ «О государственном контроле (надзоре) </w:t>
            </w:r>
          </w:p>
          <w:p w:rsidR="00515AB0" w:rsidRPr="00345322" w:rsidRDefault="00515AB0" w:rsidP="0013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</w:t>
            </w:r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ФЗ № 248-ФЗ)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345322">
              <w:rPr>
                <w:color w:val="000000"/>
              </w:rPr>
              <w:t xml:space="preserve">Размещение информации на официальном сайте администрации </w:t>
            </w:r>
            <w:proofErr w:type="spellStart"/>
            <w:r w:rsidRPr="00345322">
              <w:rPr>
                <w:color w:val="000000"/>
              </w:rPr>
              <w:t>Гулькевичского</w:t>
            </w:r>
            <w:proofErr w:type="spellEnd"/>
            <w:r w:rsidRPr="00345322">
              <w:rPr>
                <w:color w:val="000000"/>
              </w:rPr>
              <w:t xml:space="preserve"> городского поселения </w:t>
            </w:r>
            <w:proofErr w:type="spellStart"/>
            <w:r w:rsidRPr="00345322">
              <w:rPr>
                <w:color w:val="000000"/>
              </w:rPr>
              <w:t>Гулькевичского</w:t>
            </w:r>
            <w:proofErr w:type="spellEnd"/>
            <w:r w:rsidRPr="00345322">
              <w:rPr>
                <w:color w:val="000000"/>
              </w:rPr>
              <w:t xml:space="preserve"> </w:t>
            </w:r>
          </w:p>
          <w:p w:rsidR="00515AB0" w:rsidRPr="00345322" w:rsidRDefault="00515AB0" w:rsidP="001314B8">
            <w:pPr>
              <w:pStyle w:val="a3"/>
              <w:shd w:val="clear" w:color="auto" w:fill="FFFFFF"/>
              <w:spacing w:after="0"/>
              <w:textAlignment w:val="baseline"/>
            </w:pPr>
            <w:r w:rsidRPr="00345322">
              <w:rPr>
                <w:color w:val="000000"/>
              </w:rPr>
              <w:t>района до 1 января 202</w:t>
            </w:r>
            <w:r>
              <w:rPr>
                <w:color w:val="000000"/>
              </w:rPr>
              <w:t>4</w:t>
            </w:r>
            <w:r w:rsidRPr="00345322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а</w:t>
            </w:r>
            <w:r w:rsidRPr="00345322">
              <w:rPr>
                <w:color w:val="000000"/>
              </w:rPr>
              <w:t>ктуализация сведений по мере необходимости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515AB0" w:rsidRPr="00345322" w:rsidTr="001314B8">
        <w:tc>
          <w:tcPr>
            <w:tcW w:w="817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ФЗ № 248-ФЗ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До 30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515AB0" w:rsidRPr="00345322" w:rsidTr="001314B8">
        <w:trPr>
          <w:trHeight w:val="2208"/>
        </w:trPr>
        <w:tc>
          <w:tcPr>
            <w:tcW w:w="817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№ 248-ФЗ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515AB0" w:rsidRPr="00345322" w:rsidTr="001314B8">
        <w:tc>
          <w:tcPr>
            <w:tcW w:w="817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515AB0" w:rsidRPr="00345322" w:rsidRDefault="00515AB0" w:rsidP="001314B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ФЗ № 248-ФЗ</w:t>
            </w:r>
          </w:p>
          <w:p w:rsidR="00515AB0" w:rsidRPr="00345322" w:rsidRDefault="00515AB0" w:rsidP="001314B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515AB0" w:rsidRPr="00345322" w:rsidRDefault="00515AB0" w:rsidP="001314B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AB0" w:rsidRPr="00345322" w:rsidRDefault="00515AB0" w:rsidP="001314B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515AB0" w:rsidRPr="00345322" w:rsidRDefault="00515AB0" w:rsidP="001314B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часы работы контрольного органа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515AB0" w:rsidRPr="00345322" w:rsidTr="001314B8">
        <w:tc>
          <w:tcPr>
            <w:tcW w:w="817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№ 248-ФЗ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464" w:type="dxa"/>
          </w:tcPr>
          <w:p w:rsidR="00515AB0" w:rsidRPr="00345322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515AB0" w:rsidRDefault="00515AB0" w:rsidP="005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515AB0" w:rsidRPr="0049506D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515AB0" w:rsidRPr="0049506D" w:rsidRDefault="00515AB0" w:rsidP="0051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профилактики</w:t>
      </w:r>
    </w:p>
    <w:p w:rsidR="00515AB0" w:rsidRPr="0049506D" w:rsidRDefault="00515AB0" w:rsidP="0051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AB0" w:rsidRPr="005B7A8F" w:rsidRDefault="00515AB0" w:rsidP="00515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Для оценки результативности и эффективности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</w:t>
      </w: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устанавливаются следующие показатели результативности и эффективности:</w:t>
      </w:r>
    </w:p>
    <w:p w:rsidR="00515AB0" w:rsidRDefault="00515AB0" w:rsidP="00515AB0">
      <w:pPr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af"/>
        <w:tblW w:w="0" w:type="auto"/>
        <w:tblLook w:val="04A0"/>
      </w:tblPr>
      <w:tblGrid>
        <w:gridCol w:w="802"/>
        <w:gridCol w:w="5573"/>
        <w:gridCol w:w="3196"/>
      </w:tblGrid>
      <w:tr w:rsidR="00515AB0" w:rsidRPr="000363A6" w:rsidTr="001314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515AB0" w:rsidRPr="000363A6" w:rsidTr="001314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5AB0" w:rsidRPr="000363A6" w:rsidTr="001314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Default="00515AB0" w:rsidP="001314B8">
            <w:pPr>
              <w:pStyle w:val="ConsPlusNormal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63A6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  <w:p w:rsidR="00515AB0" w:rsidRPr="000363A6" w:rsidRDefault="00515AB0" w:rsidP="001314B8">
            <w:pPr>
              <w:pStyle w:val="ConsPlusNormal0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515AB0" w:rsidRPr="000363A6" w:rsidTr="001314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Default="00515AB0" w:rsidP="001314B8">
            <w:pPr>
              <w:pStyle w:val="ConsPlusNormal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63A6">
              <w:rPr>
                <w:color w:val="000000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515AB0" w:rsidRDefault="00515AB0" w:rsidP="001314B8">
            <w:pPr>
              <w:pStyle w:val="ConsPlusNormal0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:rsidR="00515AB0" w:rsidRPr="000363A6" w:rsidRDefault="00515AB0" w:rsidP="001314B8">
            <w:pPr>
              <w:pStyle w:val="ConsPlusNormal0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от числа </w:t>
            </w:r>
            <w:proofErr w:type="gramStart"/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15AB0" w:rsidRPr="000363A6" w:rsidTr="001314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доклада, содержащего результаты </w:t>
            </w:r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B0" w:rsidRPr="000363A6" w:rsidRDefault="00515AB0" w:rsidP="00131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исполнено</w:t>
            </w:r>
            <w:proofErr w:type="gramEnd"/>
            <w:r w:rsidRPr="00036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исполнено</w:t>
            </w:r>
          </w:p>
        </w:tc>
      </w:tr>
    </w:tbl>
    <w:p w:rsidR="00515AB0" w:rsidRDefault="00515AB0" w:rsidP="0051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B0" w:rsidRDefault="00515AB0" w:rsidP="0051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15AB0" w:rsidRPr="00CD578B" w:rsidRDefault="00515AB0" w:rsidP="0051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515AB0" w:rsidRPr="00DE2D62" w:rsidRDefault="00515AB0" w:rsidP="0051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515AB0" w:rsidRPr="0049506D" w:rsidRDefault="00515AB0" w:rsidP="0051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1B2" w:rsidRDefault="00D411B2" w:rsidP="00127217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11B2" w:rsidSect="00127217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60" w:rsidRDefault="00044860" w:rsidP="00045DF8">
      <w:pPr>
        <w:spacing w:after="0" w:line="240" w:lineRule="auto"/>
      </w:pPr>
      <w:r>
        <w:separator/>
      </w:r>
    </w:p>
  </w:endnote>
  <w:endnote w:type="continuationSeparator" w:id="0">
    <w:p w:rsidR="00044860" w:rsidRDefault="00044860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60" w:rsidRDefault="00044860" w:rsidP="00045DF8">
      <w:pPr>
        <w:spacing w:after="0" w:line="240" w:lineRule="auto"/>
      </w:pPr>
      <w:r>
        <w:separator/>
      </w:r>
    </w:p>
  </w:footnote>
  <w:footnote w:type="continuationSeparator" w:id="0">
    <w:p w:rsidR="00044860" w:rsidRDefault="00044860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D546B3">
        <w:pPr>
          <w:pStyle w:val="a5"/>
          <w:jc w:val="center"/>
        </w:pPr>
        <w:fldSimple w:instr=" PAGE   \* MERGEFORMAT ">
          <w:r w:rsidR="00515AB0">
            <w:rPr>
              <w:noProof/>
            </w:rPr>
            <w:t>2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44860"/>
    <w:rsid w:val="00045DF8"/>
    <w:rsid w:val="00127217"/>
    <w:rsid w:val="00212A77"/>
    <w:rsid w:val="00221F4C"/>
    <w:rsid w:val="00231D69"/>
    <w:rsid w:val="00263A1E"/>
    <w:rsid w:val="002E3B83"/>
    <w:rsid w:val="002E787B"/>
    <w:rsid w:val="002F6FA3"/>
    <w:rsid w:val="00307BC0"/>
    <w:rsid w:val="003747B8"/>
    <w:rsid w:val="003E4349"/>
    <w:rsid w:val="00411A7A"/>
    <w:rsid w:val="00420855"/>
    <w:rsid w:val="00443EE4"/>
    <w:rsid w:val="004A009A"/>
    <w:rsid w:val="004F251A"/>
    <w:rsid w:val="005140B7"/>
    <w:rsid w:val="00515AB0"/>
    <w:rsid w:val="005964B4"/>
    <w:rsid w:val="005D3171"/>
    <w:rsid w:val="0072002C"/>
    <w:rsid w:val="00796D41"/>
    <w:rsid w:val="007A0B8D"/>
    <w:rsid w:val="008B3FF3"/>
    <w:rsid w:val="00923D5F"/>
    <w:rsid w:val="0095709F"/>
    <w:rsid w:val="009D34D2"/>
    <w:rsid w:val="009F2510"/>
    <w:rsid w:val="00B80980"/>
    <w:rsid w:val="00BD263D"/>
    <w:rsid w:val="00BF70FE"/>
    <w:rsid w:val="00C53CD7"/>
    <w:rsid w:val="00D00E1C"/>
    <w:rsid w:val="00D11498"/>
    <w:rsid w:val="00D16086"/>
    <w:rsid w:val="00D411B2"/>
    <w:rsid w:val="00D546B3"/>
    <w:rsid w:val="00D869AA"/>
    <w:rsid w:val="00E501A4"/>
    <w:rsid w:val="00E83406"/>
    <w:rsid w:val="00EC6A7C"/>
    <w:rsid w:val="00F05961"/>
    <w:rsid w:val="00F744C3"/>
    <w:rsid w:val="00F948B8"/>
    <w:rsid w:val="00F9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FF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D869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D869AA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12721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515AB0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515AB0"/>
    <w:rPr>
      <w:rFonts w:ascii="Arial" w:eastAsia="Calibri" w:hAnsi="Arial" w:cs="Times New Roman"/>
      <w:sz w:val="20"/>
      <w:szCs w:val="20"/>
    </w:rPr>
  </w:style>
  <w:style w:type="table" w:styleId="af">
    <w:name w:val="Table Grid"/>
    <w:basedOn w:val="a1"/>
    <w:uiPriority w:val="59"/>
    <w:rsid w:val="0051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web"/>
    <w:basedOn w:val="a"/>
    <w:rsid w:val="0051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1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0"/>
    <w:locked/>
    <w:rsid w:val="00515AB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1"/>
    <w:qFormat/>
    <w:rsid w:val="00515AB0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24</cp:revision>
  <cp:lastPrinted>2023-12-26T15:49:00Z</cp:lastPrinted>
  <dcterms:created xsi:type="dcterms:W3CDTF">2022-01-13T11:04:00Z</dcterms:created>
  <dcterms:modified xsi:type="dcterms:W3CDTF">2023-12-28T08:02:00Z</dcterms:modified>
</cp:coreProperties>
</file>