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19" w:rsidRPr="001A7119" w:rsidRDefault="001A7119" w:rsidP="001A7119">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noProof/>
          <w:color w:val="auto"/>
          <w:sz w:val="22"/>
          <w:szCs w:val="22"/>
        </w:rPr>
        <w:drawing>
          <wp:inline distT="0" distB="0" distL="0" distR="0">
            <wp:extent cx="617220" cy="795655"/>
            <wp:effectExtent l="0" t="0" r="0" b="4445"/>
            <wp:docPr id="23" name="Рисунок 23"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товый вариа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 cy="795655"/>
                    </a:xfrm>
                    <a:prstGeom prst="rect">
                      <a:avLst/>
                    </a:prstGeom>
                    <a:noFill/>
                    <a:ln>
                      <a:noFill/>
                    </a:ln>
                  </pic:spPr>
                </pic:pic>
              </a:graphicData>
            </a:graphic>
          </wp:inline>
        </w:drawing>
      </w:r>
    </w:p>
    <w:p w:rsidR="001A7119" w:rsidRPr="001A7119" w:rsidRDefault="001A7119" w:rsidP="001A7119">
      <w:pPr>
        <w:widowControl/>
        <w:jc w:val="center"/>
        <w:rPr>
          <w:rFonts w:ascii="Times New Roman" w:eastAsia="Times New Roman" w:hAnsi="Times New Roman" w:cs="Times New Roman"/>
          <w:color w:val="auto"/>
          <w:sz w:val="18"/>
          <w:szCs w:val="18"/>
        </w:rPr>
      </w:pPr>
    </w:p>
    <w:p w:rsidR="001A7119" w:rsidRPr="001A7119" w:rsidRDefault="001A7119" w:rsidP="001A7119">
      <w:pPr>
        <w:widowControl/>
        <w:jc w:val="center"/>
        <w:rPr>
          <w:rFonts w:ascii="Times New Roman" w:eastAsia="Times New Roman" w:hAnsi="Times New Roman" w:cs="Times New Roman"/>
          <w:b/>
          <w:color w:val="auto"/>
          <w:sz w:val="28"/>
          <w:szCs w:val="28"/>
        </w:rPr>
      </w:pPr>
      <w:r w:rsidRPr="001A7119">
        <w:rPr>
          <w:rFonts w:ascii="Times New Roman" w:eastAsia="Times New Roman" w:hAnsi="Times New Roman" w:cs="Times New Roman"/>
          <w:b/>
          <w:color w:val="auto"/>
          <w:sz w:val="28"/>
          <w:szCs w:val="28"/>
        </w:rPr>
        <w:t>СОВЕТ</w:t>
      </w:r>
    </w:p>
    <w:p w:rsidR="001A7119" w:rsidRPr="001A7119" w:rsidRDefault="001A7119" w:rsidP="001A7119">
      <w:pPr>
        <w:widowControl/>
        <w:jc w:val="center"/>
        <w:rPr>
          <w:rFonts w:ascii="Times New Roman" w:eastAsia="Times New Roman" w:hAnsi="Times New Roman" w:cs="Times New Roman"/>
          <w:b/>
          <w:color w:val="auto"/>
          <w:sz w:val="28"/>
          <w:szCs w:val="28"/>
        </w:rPr>
      </w:pPr>
      <w:r w:rsidRPr="001A7119">
        <w:rPr>
          <w:rFonts w:ascii="Times New Roman" w:eastAsia="Times New Roman" w:hAnsi="Times New Roman" w:cs="Times New Roman"/>
          <w:b/>
          <w:color w:val="auto"/>
          <w:sz w:val="28"/>
          <w:szCs w:val="28"/>
        </w:rPr>
        <w:t>ГУЛЬКЕВИЧСКОГО ГОРОДСКОГО ПОСЕЛЕНИЯ</w:t>
      </w:r>
    </w:p>
    <w:p w:rsidR="001A7119" w:rsidRPr="001A7119" w:rsidRDefault="001A7119" w:rsidP="001A7119">
      <w:pPr>
        <w:widowControl/>
        <w:jc w:val="center"/>
        <w:rPr>
          <w:rFonts w:ascii="Times New Roman" w:eastAsia="Times New Roman" w:hAnsi="Times New Roman" w:cs="Times New Roman"/>
          <w:b/>
          <w:color w:val="auto"/>
          <w:sz w:val="28"/>
          <w:szCs w:val="28"/>
        </w:rPr>
      </w:pPr>
      <w:r w:rsidRPr="001A7119">
        <w:rPr>
          <w:rFonts w:ascii="Times New Roman" w:eastAsia="Times New Roman" w:hAnsi="Times New Roman" w:cs="Times New Roman"/>
          <w:b/>
          <w:color w:val="auto"/>
          <w:sz w:val="28"/>
          <w:szCs w:val="28"/>
        </w:rPr>
        <w:t>ГУЛЬКЕВИЧСКОГО РАЙОНА</w:t>
      </w:r>
    </w:p>
    <w:p w:rsidR="001A7119" w:rsidRPr="001A7119" w:rsidRDefault="001A7119" w:rsidP="001A7119">
      <w:pPr>
        <w:widowControl/>
        <w:jc w:val="center"/>
        <w:rPr>
          <w:rFonts w:ascii="Times New Roman" w:eastAsia="Times New Roman" w:hAnsi="Times New Roman" w:cs="Times New Roman"/>
          <w:color w:val="auto"/>
        </w:rPr>
      </w:pPr>
      <w:r w:rsidRPr="001A7119">
        <w:rPr>
          <w:rFonts w:ascii="Times New Roman" w:eastAsia="Times New Roman" w:hAnsi="Times New Roman" w:cs="Times New Roman"/>
          <w:color w:val="auto"/>
        </w:rPr>
        <w:t>четвертого созыва</w:t>
      </w:r>
    </w:p>
    <w:p w:rsidR="001A7119" w:rsidRPr="001A7119" w:rsidRDefault="001A7119" w:rsidP="001A7119">
      <w:pPr>
        <w:widowControl/>
        <w:jc w:val="center"/>
        <w:rPr>
          <w:rFonts w:ascii="Times New Roman" w:eastAsia="Times New Roman" w:hAnsi="Times New Roman" w:cs="Times New Roman"/>
          <w:color w:val="auto"/>
        </w:rPr>
      </w:pPr>
    </w:p>
    <w:p w:rsidR="001A7119" w:rsidRPr="001A7119" w:rsidRDefault="001A7119" w:rsidP="001A7119">
      <w:pPr>
        <w:widowControl/>
        <w:jc w:val="center"/>
        <w:rPr>
          <w:rFonts w:ascii="Times New Roman" w:eastAsia="Times New Roman" w:hAnsi="Times New Roman" w:cs="Times New Roman"/>
          <w:b/>
          <w:color w:val="auto"/>
          <w:sz w:val="32"/>
          <w:szCs w:val="32"/>
        </w:rPr>
      </w:pPr>
      <w:r w:rsidRPr="001A7119">
        <w:rPr>
          <w:rFonts w:ascii="Times New Roman" w:eastAsia="Times New Roman" w:hAnsi="Times New Roman" w:cs="Times New Roman"/>
          <w:b/>
          <w:color w:val="auto"/>
          <w:sz w:val="32"/>
          <w:szCs w:val="32"/>
        </w:rPr>
        <w:t>РЕШЕНИЕ</w:t>
      </w:r>
    </w:p>
    <w:p w:rsidR="001A7119" w:rsidRPr="001A7119" w:rsidRDefault="001A7119" w:rsidP="001A7119">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w:t>
      </w:r>
      <w:r w:rsidRPr="001A7119">
        <w:rPr>
          <w:rFonts w:ascii="Times New Roman" w:eastAsia="Times New Roman" w:hAnsi="Times New Roman" w:cs="Times New Roman"/>
          <w:color w:val="auto"/>
          <w:sz w:val="28"/>
          <w:szCs w:val="28"/>
        </w:rPr>
        <w:t xml:space="preserve"> 202</w:t>
      </w:r>
      <w:r w:rsidR="00014E89">
        <w:rPr>
          <w:rFonts w:ascii="Times New Roman" w:eastAsia="Times New Roman" w:hAnsi="Times New Roman" w:cs="Times New Roman"/>
          <w:color w:val="auto"/>
          <w:sz w:val="28"/>
          <w:szCs w:val="28"/>
        </w:rPr>
        <w:t>3</w:t>
      </w:r>
      <w:r w:rsidRPr="001A7119">
        <w:rPr>
          <w:rFonts w:ascii="Times New Roman" w:eastAsia="Times New Roman" w:hAnsi="Times New Roman" w:cs="Times New Roman"/>
          <w:color w:val="auto"/>
          <w:sz w:val="28"/>
          <w:szCs w:val="28"/>
        </w:rPr>
        <w:t xml:space="preserve"> года                                                                                        № </w:t>
      </w:r>
      <w:r>
        <w:rPr>
          <w:rFonts w:ascii="Times New Roman" w:eastAsia="Times New Roman" w:hAnsi="Times New Roman" w:cs="Times New Roman"/>
          <w:color w:val="auto"/>
          <w:sz w:val="28"/>
          <w:szCs w:val="28"/>
        </w:rPr>
        <w:t>__</w:t>
      </w:r>
    </w:p>
    <w:p w:rsidR="001A7119" w:rsidRPr="001A7119" w:rsidRDefault="001A7119" w:rsidP="001A7119">
      <w:pPr>
        <w:widowControl/>
        <w:jc w:val="center"/>
        <w:rPr>
          <w:rFonts w:ascii="Times New Roman" w:eastAsia="Times New Roman" w:hAnsi="Times New Roman" w:cs="Times New Roman"/>
          <w:color w:val="auto"/>
          <w:sz w:val="22"/>
          <w:szCs w:val="22"/>
        </w:rPr>
      </w:pPr>
      <w:r w:rsidRPr="001A7119">
        <w:rPr>
          <w:rFonts w:ascii="Times New Roman" w:eastAsia="Times New Roman" w:hAnsi="Times New Roman" w:cs="Times New Roman"/>
          <w:color w:val="auto"/>
          <w:sz w:val="22"/>
          <w:szCs w:val="22"/>
        </w:rPr>
        <w:t>г. Гулькевичи</w:t>
      </w:r>
    </w:p>
    <w:p w:rsidR="001A7119" w:rsidRPr="001A7119" w:rsidRDefault="001A7119" w:rsidP="001A7119">
      <w:pPr>
        <w:widowControl/>
        <w:jc w:val="center"/>
        <w:rPr>
          <w:rFonts w:ascii="Times New Roman" w:eastAsia="Times New Roman" w:hAnsi="Times New Roman" w:cs="Times New Roman"/>
          <w:color w:val="auto"/>
          <w:sz w:val="22"/>
          <w:szCs w:val="22"/>
        </w:rPr>
      </w:pPr>
      <w:r w:rsidRPr="001A7119">
        <w:rPr>
          <w:rFonts w:ascii="Times New Roman" w:eastAsia="Times New Roman" w:hAnsi="Times New Roman" w:cs="Times New Roman"/>
          <w:color w:val="auto"/>
          <w:sz w:val="22"/>
          <w:szCs w:val="22"/>
        </w:rPr>
        <w:t>Краснодарский край</w:t>
      </w:r>
    </w:p>
    <w:p w:rsidR="001A7119" w:rsidRDefault="001A7119" w:rsidP="001A7119">
      <w:pPr>
        <w:widowControl/>
        <w:jc w:val="center"/>
        <w:rPr>
          <w:rFonts w:ascii="Times New Roman" w:eastAsia="Times New Roman" w:hAnsi="Times New Roman" w:cs="Times New Roman"/>
          <w:color w:val="auto"/>
          <w:sz w:val="22"/>
          <w:szCs w:val="22"/>
        </w:rPr>
      </w:pPr>
    </w:p>
    <w:p w:rsidR="00CB7064" w:rsidRPr="00EA0A02" w:rsidRDefault="00CB7064" w:rsidP="001A7119">
      <w:pPr>
        <w:widowControl/>
        <w:jc w:val="center"/>
        <w:rPr>
          <w:rFonts w:ascii="Times New Roman" w:eastAsia="Times New Roman" w:hAnsi="Times New Roman" w:cs="Times New Roman"/>
          <w:color w:val="auto"/>
          <w:sz w:val="27"/>
          <w:szCs w:val="27"/>
        </w:rPr>
      </w:pPr>
    </w:p>
    <w:p w:rsidR="00EE5FA8" w:rsidRPr="00EA0A02" w:rsidRDefault="00D74678" w:rsidP="00CB7064">
      <w:pPr>
        <w:pStyle w:val="40"/>
        <w:shd w:val="clear" w:color="auto" w:fill="auto"/>
        <w:spacing w:before="0" w:after="248"/>
        <w:ind w:right="-8" w:firstLine="851"/>
      </w:pPr>
      <w:r>
        <w:rPr>
          <w:rFonts w:eastAsia="Calibri"/>
          <w:bCs w:val="0"/>
          <w:color w:val="auto"/>
          <w:lang w:eastAsia="en-US"/>
        </w:rPr>
        <w:t xml:space="preserve">О </w:t>
      </w:r>
      <w:proofErr w:type="spellStart"/>
      <w:r>
        <w:rPr>
          <w:rFonts w:eastAsia="Calibri"/>
          <w:bCs w:val="0"/>
          <w:color w:val="auto"/>
          <w:lang w:eastAsia="en-US"/>
        </w:rPr>
        <w:t>внесении</w:t>
      </w:r>
      <w:r w:rsidR="00140372" w:rsidRPr="00EA0A02">
        <w:t>изменений</w:t>
      </w:r>
      <w:proofErr w:type="spellEnd"/>
      <w:r w:rsidR="00140372" w:rsidRPr="00EA0A02">
        <w:t xml:space="preserve"> в решение Совета </w:t>
      </w:r>
      <w:proofErr w:type="spellStart"/>
      <w:r w:rsidR="00140372" w:rsidRPr="00EA0A02">
        <w:t>Гулькевичского</w:t>
      </w:r>
      <w:proofErr w:type="spellEnd"/>
      <w:r w:rsidR="00140372" w:rsidRPr="00EA0A02">
        <w:t xml:space="preserve"> городского поселения </w:t>
      </w:r>
      <w:proofErr w:type="spellStart"/>
      <w:r w:rsidR="00140372" w:rsidRPr="00EA0A02">
        <w:t>Гулькевичского</w:t>
      </w:r>
      <w:proofErr w:type="spellEnd"/>
      <w:r w:rsidR="00140372" w:rsidRPr="00EA0A02">
        <w:t xml:space="preserve"> района от 23 декабря 2015 г. № 2/17 «Об утверждении нормативов градостроительного проектирования </w:t>
      </w:r>
      <w:proofErr w:type="spellStart"/>
      <w:r w:rsidR="00140372" w:rsidRPr="00EA0A02">
        <w:t>Гулькевичского</w:t>
      </w:r>
      <w:proofErr w:type="spellEnd"/>
      <w:r w:rsidR="00140372" w:rsidRPr="00EA0A02">
        <w:t xml:space="preserve"> городского поселения </w:t>
      </w:r>
      <w:proofErr w:type="spellStart"/>
      <w:r w:rsidR="00140372" w:rsidRPr="00EA0A02">
        <w:t>Гулькевичского</w:t>
      </w:r>
      <w:proofErr w:type="spellEnd"/>
      <w:r w:rsidR="00140372" w:rsidRPr="00EA0A02">
        <w:t xml:space="preserve"> района»</w:t>
      </w:r>
    </w:p>
    <w:p w:rsidR="00AC588E" w:rsidRPr="00EA0A02" w:rsidRDefault="00AC588E" w:rsidP="00CB7064">
      <w:pPr>
        <w:pStyle w:val="3"/>
        <w:shd w:val="clear" w:color="auto" w:fill="auto"/>
        <w:spacing w:after="0" w:line="312" w:lineRule="exact"/>
        <w:ind w:right="-8" w:firstLine="851"/>
      </w:pPr>
    </w:p>
    <w:p w:rsidR="00EE5FA8" w:rsidRPr="00EA0A02" w:rsidRDefault="00EA0A02" w:rsidP="00CB7064">
      <w:pPr>
        <w:pStyle w:val="3"/>
        <w:shd w:val="clear" w:color="auto" w:fill="auto"/>
        <w:spacing w:after="0" w:line="312" w:lineRule="exact"/>
        <w:ind w:right="-8" w:firstLine="851"/>
      </w:pPr>
      <w:r>
        <w:t>В соответствии со статьей 29.4</w:t>
      </w:r>
      <w:r w:rsidR="001A7119" w:rsidRPr="00EA0A02">
        <w:t xml:space="preserve"> Градостроительного кодекса Российской Федерации </w:t>
      </w:r>
      <w:r w:rsidR="00417C65">
        <w:t>в целях</w:t>
      </w:r>
      <w:r w:rsidR="00140372" w:rsidRPr="00EA0A02">
        <w:t xml:space="preserve"> приведения </w:t>
      </w:r>
      <w:r w:rsidR="001A7119" w:rsidRPr="00EA0A02">
        <w:t xml:space="preserve">нормативов градостроительного проектирования </w:t>
      </w:r>
      <w:proofErr w:type="spellStart"/>
      <w:r w:rsidR="001A7119" w:rsidRPr="00EA0A02">
        <w:t>Гулькевичского</w:t>
      </w:r>
      <w:proofErr w:type="spellEnd"/>
      <w:r w:rsidR="001A7119" w:rsidRPr="00EA0A02">
        <w:t xml:space="preserve"> городского поселения </w:t>
      </w:r>
      <w:proofErr w:type="spellStart"/>
      <w:r w:rsidR="001A7119" w:rsidRPr="00EA0A02">
        <w:t>Гулькевичского</w:t>
      </w:r>
      <w:proofErr w:type="spellEnd"/>
      <w:r w:rsidR="001A7119" w:rsidRPr="00EA0A02">
        <w:t xml:space="preserve"> района </w:t>
      </w:r>
      <w:r w:rsidR="00140372" w:rsidRPr="00EA0A02">
        <w:t xml:space="preserve">в соответствие с </w:t>
      </w:r>
      <w:r w:rsidR="001A7119" w:rsidRPr="00EA0A02">
        <w:t xml:space="preserve">нормативами градостроительного проектирования Краснодарского края, </w:t>
      </w:r>
      <w:proofErr w:type="spellStart"/>
      <w:r w:rsidR="001A7119" w:rsidRPr="00EA0A02">
        <w:t>уставомГулькевичского</w:t>
      </w:r>
      <w:proofErr w:type="spellEnd"/>
      <w:r w:rsidR="001A7119" w:rsidRPr="00EA0A02">
        <w:t xml:space="preserve"> городского поселения </w:t>
      </w:r>
      <w:proofErr w:type="spellStart"/>
      <w:r w:rsidR="001A7119" w:rsidRPr="00EA0A02">
        <w:t>Гулькевичского</w:t>
      </w:r>
      <w:proofErr w:type="spellEnd"/>
      <w:r w:rsidR="001A7119" w:rsidRPr="00EA0A02">
        <w:t xml:space="preserve"> района </w:t>
      </w:r>
      <w:r w:rsidR="00033CB8" w:rsidRPr="00EA0A02">
        <w:t xml:space="preserve">Совет </w:t>
      </w:r>
      <w:proofErr w:type="spellStart"/>
      <w:r w:rsidR="00033CB8" w:rsidRPr="00EA0A02">
        <w:t>Гулькевичского</w:t>
      </w:r>
      <w:proofErr w:type="spellEnd"/>
      <w:r w:rsidR="00033CB8" w:rsidRPr="00EA0A02">
        <w:t xml:space="preserve"> городского поселения </w:t>
      </w:r>
      <w:proofErr w:type="spellStart"/>
      <w:r w:rsidR="00033CB8" w:rsidRPr="00EA0A02">
        <w:t>Гулькевичского</w:t>
      </w:r>
      <w:proofErr w:type="spellEnd"/>
      <w:r w:rsidR="00033CB8" w:rsidRPr="00EA0A02">
        <w:t xml:space="preserve"> района решил</w:t>
      </w:r>
      <w:r w:rsidR="00140372" w:rsidRPr="00EA0A02">
        <w:rPr>
          <w:rStyle w:val="3pt"/>
        </w:rPr>
        <w:t>:</w:t>
      </w:r>
    </w:p>
    <w:p w:rsidR="00EE5FA8" w:rsidRPr="00EA0A02" w:rsidRDefault="00140372" w:rsidP="00CB7064">
      <w:pPr>
        <w:pStyle w:val="40"/>
        <w:shd w:val="clear" w:color="auto" w:fill="auto"/>
        <w:spacing w:before="0" w:after="0"/>
        <w:ind w:right="-8" w:firstLine="851"/>
        <w:jc w:val="both"/>
        <w:rPr>
          <w:b w:val="0"/>
        </w:rPr>
      </w:pPr>
      <w:r w:rsidRPr="00EA0A02">
        <w:rPr>
          <w:b w:val="0"/>
        </w:rPr>
        <w:t xml:space="preserve">1. Утвердить </w:t>
      </w:r>
      <w:r w:rsidR="00D74678">
        <w:rPr>
          <w:b w:val="0"/>
        </w:rPr>
        <w:t xml:space="preserve">внесение </w:t>
      </w:r>
      <w:r w:rsidRPr="00EA0A02">
        <w:rPr>
          <w:b w:val="0"/>
        </w:rPr>
        <w:t>изменени</w:t>
      </w:r>
      <w:r w:rsidR="00D74678">
        <w:rPr>
          <w:b w:val="0"/>
        </w:rPr>
        <w:t>й</w:t>
      </w:r>
      <w:r w:rsidRPr="00EA0A02">
        <w:rPr>
          <w:b w:val="0"/>
        </w:rPr>
        <w:t xml:space="preserve"> в решение Совета </w:t>
      </w:r>
      <w:proofErr w:type="spellStart"/>
      <w:r w:rsidRPr="00EA0A02">
        <w:rPr>
          <w:b w:val="0"/>
        </w:rPr>
        <w:t>Гулькевичского</w:t>
      </w:r>
      <w:proofErr w:type="spellEnd"/>
      <w:r w:rsidRPr="00EA0A02">
        <w:rPr>
          <w:b w:val="0"/>
        </w:rPr>
        <w:t xml:space="preserve"> городского поселения </w:t>
      </w:r>
      <w:proofErr w:type="spellStart"/>
      <w:r w:rsidRPr="00EA0A02">
        <w:rPr>
          <w:b w:val="0"/>
        </w:rPr>
        <w:t>Гулькевичского</w:t>
      </w:r>
      <w:proofErr w:type="spellEnd"/>
      <w:r w:rsidRPr="00EA0A02">
        <w:rPr>
          <w:b w:val="0"/>
        </w:rPr>
        <w:t xml:space="preserve"> района от 23 декабря 2015 г. № 2/17 «Об утверждении нормативов градостроительного проектирования Совета </w:t>
      </w:r>
      <w:proofErr w:type="spellStart"/>
      <w:r w:rsidRPr="00EA0A02">
        <w:rPr>
          <w:b w:val="0"/>
        </w:rPr>
        <w:t>Гулькевичского</w:t>
      </w:r>
      <w:proofErr w:type="spellEnd"/>
      <w:r w:rsidRPr="00EA0A02">
        <w:rPr>
          <w:b w:val="0"/>
        </w:rPr>
        <w:t xml:space="preserve"> городского поселения </w:t>
      </w:r>
      <w:proofErr w:type="spellStart"/>
      <w:r w:rsidRPr="00EA0A02">
        <w:rPr>
          <w:b w:val="0"/>
        </w:rPr>
        <w:t>Гулькевичского</w:t>
      </w:r>
      <w:proofErr w:type="spellEnd"/>
      <w:r w:rsidRPr="00EA0A02">
        <w:rPr>
          <w:b w:val="0"/>
        </w:rPr>
        <w:t xml:space="preserve"> района» согласно приложению.</w:t>
      </w:r>
    </w:p>
    <w:p w:rsidR="001A7119" w:rsidRPr="00EA0A02" w:rsidRDefault="001A7119" w:rsidP="00CB7064">
      <w:pPr>
        <w:widowControl/>
        <w:numPr>
          <w:ilvl w:val="0"/>
          <w:numId w:val="10"/>
        </w:numPr>
        <w:tabs>
          <w:tab w:val="left" w:pos="1134"/>
        </w:tabs>
        <w:spacing w:after="200" w:line="276" w:lineRule="auto"/>
        <w:ind w:left="0" w:firstLine="851"/>
        <w:contextualSpacing/>
        <w:jc w:val="both"/>
        <w:rPr>
          <w:rFonts w:ascii="Times New Roman" w:eastAsia="Calibri" w:hAnsi="Times New Roman" w:cs="Times New Roman"/>
          <w:color w:val="auto"/>
          <w:sz w:val="27"/>
          <w:szCs w:val="27"/>
          <w:lang w:eastAsia="en-US"/>
        </w:rPr>
      </w:pPr>
      <w:r w:rsidRPr="00EA0A02">
        <w:rPr>
          <w:rFonts w:ascii="Times New Roman" w:eastAsia="Calibri" w:hAnsi="Times New Roman" w:cs="Times New Roman"/>
          <w:color w:val="auto"/>
          <w:sz w:val="27"/>
          <w:szCs w:val="27"/>
          <w:lang w:eastAsia="en-US"/>
        </w:rPr>
        <w:t xml:space="preserve">Опубликовать настоящее решение в общественно-политической газете </w:t>
      </w:r>
      <w:proofErr w:type="spellStart"/>
      <w:r w:rsidRPr="00EA0A02">
        <w:rPr>
          <w:rFonts w:ascii="Times New Roman" w:eastAsia="Calibri" w:hAnsi="Times New Roman" w:cs="Times New Roman"/>
          <w:color w:val="auto"/>
          <w:sz w:val="27"/>
          <w:szCs w:val="27"/>
          <w:lang w:eastAsia="en-US"/>
        </w:rPr>
        <w:t>Гулькевичского</w:t>
      </w:r>
      <w:proofErr w:type="spellEnd"/>
      <w:r w:rsidRPr="00EA0A02">
        <w:rPr>
          <w:rFonts w:ascii="Times New Roman" w:eastAsia="Calibri" w:hAnsi="Times New Roman" w:cs="Times New Roman"/>
          <w:color w:val="auto"/>
          <w:sz w:val="27"/>
          <w:szCs w:val="27"/>
          <w:lang w:eastAsia="en-US"/>
        </w:rPr>
        <w:t xml:space="preserve"> района «В 24 часа» и разместить на официальном сайте администрации </w:t>
      </w:r>
      <w:proofErr w:type="spellStart"/>
      <w:r w:rsidRPr="00EA0A02">
        <w:rPr>
          <w:rFonts w:ascii="Times New Roman" w:eastAsia="Calibri" w:hAnsi="Times New Roman" w:cs="Times New Roman"/>
          <w:color w:val="auto"/>
          <w:sz w:val="27"/>
          <w:szCs w:val="27"/>
          <w:lang w:eastAsia="en-US"/>
        </w:rPr>
        <w:t>Гулькевичского</w:t>
      </w:r>
      <w:proofErr w:type="spellEnd"/>
      <w:r w:rsidRPr="00EA0A02">
        <w:rPr>
          <w:rFonts w:ascii="Times New Roman" w:eastAsia="Calibri" w:hAnsi="Times New Roman" w:cs="Times New Roman"/>
          <w:color w:val="auto"/>
          <w:sz w:val="27"/>
          <w:szCs w:val="27"/>
          <w:lang w:eastAsia="en-US"/>
        </w:rPr>
        <w:t xml:space="preserve"> городского поселения </w:t>
      </w:r>
      <w:proofErr w:type="spellStart"/>
      <w:r w:rsidRPr="00EA0A02">
        <w:rPr>
          <w:rFonts w:ascii="Times New Roman" w:eastAsia="Calibri" w:hAnsi="Times New Roman" w:cs="Times New Roman"/>
          <w:color w:val="auto"/>
          <w:sz w:val="27"/>
          <w:szCs w:val="27"/>
          <w:lang w:eastAsia="en-US"/>
        </w:rPr>
        <w:t>Гулькевичского</w:t>
      </w:r>
      <w:proofErr w:type="spellEnd"/>
      <w:r w:rsidRPr="00EA0A02">
        <w:rPr>
          <w:rFonts w:ascii="Times New Roman" w:eastAsia="Calibri" w:hAnsi="Times New Roman" w:cs="Times New Roman"/>
          <w:color w:val="auto"/>
          <w:sz w:val="27"/>
          <w:szCs w:val="27"/>
          <w:lang w:eastAsia="en-US"/>
        </w:rPr>
        <w:t xml:space="preserve"> района в сети «Интернет».</w:t>
      </w:r>
    </w:p>
    <w:p w:rsidR="00EA0A02" w:rsidRPr="00EA0A02" w:rsidRDefault="001A7119" w:rsidP="00EA0A02">
      <w:pPr>
        <w:widowControl/>
        <w:numPr>
          <w:ilvl w:val="0"/>
          <w:numId w:val="10"/>
        </w:numPr>
        <w:tabs>
          <w:tab w:val="left" w:pos="1134"/>
        </w:tabs>
        <w:spacing w:after="200" w:line="276" w:lineRule="auto"/>
        <w:ind w:left="0" w:firstLine="851"/>
        <w:contextualSpacing/>
        <w:jc w:val="both"/>
        <w:rPr>
          <w:rFonts w:ascii="Times New Roman" w:eastAsia="Calibri" w:hAnsi="Times New Roman" w:cs="Times New Roman"/>
          <w:color w:val="auto"/>
          <w:sz w:val="27"/>
          <w:szCs w:val="27"/>
          <w:lang w:eastAsia="en-US"/>
        </w:rPr>
      </w:pPr>
      <w:r w:rsidRPr="00EA0A02">
        <w:rPr>
          <w:rFonts w:ascii="Times New Roman" w:eastAsia="Calibri" w:hAnsi="Times New Roman" w:cs="Times New Roman"/>
          <w:color w:val="auto"/>
          <w:sz w:val="27"/>
          <w:szCs w:val="27"/>
          <w:lang w:eastAsia="en-US"/>
        </w:rPr>
        <w:t xml:space="preserve">Контроль за выполнением настоящего решения возложить на постоянную комиссию Совета </w:t>
      </w:r>
      <w:proofErr w:type="spellStart"/>
      <w:r w:rsidRPr="00EA0A02">
        <w:rPr>
          <w:rFonts w:ascii="Times New Roman" w:eastAsia="Calibri" w:hAnsi="Times New Roman" w:cs="Times New Roman"/>
          <w:color w:val="auto"/>
          <w:sz w:val="27"/>
          <w:szCs w:val="27"/>
          <w:lang w:eastAsia="en-US"/>
        </w:rPr>
        <w:t>Гулькевичского</w:t>
      </w:r>
      <w:proofErr w:type="spellEnd"/>
      <w:r w:rsidRPr="00EA0A02">
        <w:rPr>
          <w:rFonts w:ascii="Times New Roman" w:eastAsia="Calibri" w:hAnsi="Times New Roman" w:cs="Times New Roman"/>
          <w:color w:val="auto"/>
          <w:sz w:val="27"/>
          <w:szCs w:val="27"/>
          <w:lang w:eastAsia="en-US"/>
        </w:rPr>
        <w:t xml:space="preserve"> городского поселения </w:t>
      </w:r>
      <w:proofErr w:type="spellStart"/>
      <w:r w:rsidRPr="00EA0A02">
        <w:rPr>
          <w:rFonts w:ascii="Times New Roman" w:eastAsia="Calibri" w:hAnsi="Times New Roman" w:cs="Times New Roman"/>
          <w:color w:val="auto"/>
          <w:sz w:val="27"/>
          <w:szCs w:val="27"/>
          <w:lang w:eastAsia="en-US"/>
        </w:rPr>
        <w:t>Гулькевичского</w:t>
      </w:r>
      <w:proofErr w:type="spellEnd"/>
      <w:r w:rsidRPr="00EA0A02">
        <w:rPr>
          <w:rFonts w:ascii="Times New Roman" w:eastAsia="Calibri" w:hAnsi="Times New Roman" w:cs="Times New Roman"/>
          <w:color w:val="auto"/>
          <w:sz w:val="27"/>
          <w:szCs w:val="27"/>
          <w:lang w:eastAsia="en-US"/>
        </w:rPr>
        <w:t xml:space="preserve"> района по жилищно-коммунальному хозяйству, благоустройству, архитектуре, градостроительству, транспорту и связи (</w:t>
      </w:r>
      <w:r w:rsidR="00CB7064" w:rsidRPr="00EA0A02">
        <w:rPr>
          <w:rFonts w:ascii="Times New Roman" w:eastAsia="Calibri" w:hAnsi="Times New Roman" w:cs="Times New Roman"/>
          <w:color w:val="auto"/>
          <w:sz w:val="27"/>
          <w:szCs w:val="27"/>
          <w:lang w:eastAsia="en-US"/>
        </w:rPr>
        <w:t>__</w:t>
      </w:r>
      <w:r w:rsidR="00EA0A02" w:rsidRPr="00EA0A02">
        <w:rPr>
          <w:rFonts w:ascii="Times New Roman" w:eastAsia="Calibri" w:hAnsi="Times New Roman" w:cs="Times New Roman"/>
          <w:color w:val="auto"/>
          <w:sz w:val="27"/>
          <w:szCs w:val="27"/>
          <w:lang w:eastAsia="en-US"/>
        </w:rPr>
        <w:t>_________</w:t>
      </w:r>
      <w:r w:rsidRPr="00EA0A02">
        <w:rPr>
          <w:rFonts w:ascii="Times New Roman" w:eastAsia="Calibri" w:hAnsi="Times New Roman" w:cs="Times New Roman"/>
          <w:color w:val="auto"/>
          <w:sz w:val="27"/>
          <w:szCs w:val="27"/>
          <w:lang w:eastAsia="en-US"/>
        </w:rPr>
        <w:t>).</w:t>
      </w:r>
    </w:p>
    <w:p w:rsidR="001A7119" w:rsidRPr="00EA0A02" w:rsidRDefault="001A7119" w:rsidP="00CB7064">
      <w:pPr>
        <w:widowControl/>
        <w:numPr>
          <w:ilvl w:val="0"/>
          <w:numId w:val="10"/>
        </w:numPr>
        <w:tabs>
          <w:tab w:val="left" w:pos="1276"/>
        </w:tabs>
        <w:spacing w:after="200" w:line="276" w:lineRule="auto"/>
        <w:ind w:left="0" w:firstLine="851"/>
        <w:contextualSpacing/>
        <w:jc w:val="both"/>
        <w:rPr>
          <w:rFonts w:ascii="Times New Roman" w:eastAsia="Times New Roman" w:hAnsi="Times New Roman" w:cs="Times New Roman"/>
          <w:color w:val="auto"/>
          <w:sz w:val="27"/>
          <w:szCs w:val="27"/>
        </w:rPr>
      </w:pPr>
      <w:r w:rsidRPr="00EA0A02">
        <w:rPr>
          <w:rFonts w:ascii="Times New Roman" w:eastAsia="Calibri" w:hAnsi="Times New Roman" w:cs="Times New Roman"/>
          <w:color w:val="auto"/>
          <w:sz w:val="27"/>
          <w:szCs w:val="27"/>
          <w:lang w:eastAsia="en-US"/>
        </w:rPr>
        <w:t>Решение вступает в силу после его официального опубликования</w:t>
      </w:r>
      <w:r w:rsidR="00CB7064" w:rsidRPr="00EA0A02">
        <w:rPr>
          <w:rFonts w:ascii="Times New Roman" w:eastAsia="Calibri" w:hAnsi="Times New Roman" w:cs="Times New Roman"/>
          <w:color w:val="auto"/>
          <w:sz w:val="27"/>
          <w:szCs w:val="27"/>
          <w:lang w:eastAsia="en-US"/>
        </w:rPr>
        <w:t>.</w:t>
      </w:r>
    </w:p>
    <w:p w:rsidR="001A7119" w:rsidRDefault="001A7119" w:rsidP="00CB7064">
      <w:pPr>
        <w:widowControl/>
        <w:tabs>
          <w:tab w:val="left" w:pos="720"/>
        </w:tabs>
        <w:ind w:firstLine="142"/>
        <w:jc w:val="both"/>
        <w:rPr>
          <w:rFonts w:ascii="Times New Roman" w:eastAsia="Times New Roman" w:hAnsi="Times New Roman" w:cs="Times New Roman"/>
          <w:color w:val="auto"/>
          <w:sz w:val="27"/>
          <w:szCs w:val="27"/>
        </w:rPr>
      </w:pPr>
    </w:p>
    <w:p w:rsidR="00EA0A02" w:rsidRPr="00EA0A02" w:rsidRDefault="00EA0A02" w:rsidP="00CB7064">
      <w:pPr>
        <w:widowControl/>
        <w:tabs>
          <w:tab w:val="left" w:pos="720"/>
        </w:tabs>
        <w:ind w:firstLine="142"/>
        <w:jc w:val="both"/>
        <w:rPr>
          <w:rFonts w:ascii="Times New Roman" w:eastAsia="Times New Roman" w:hAnsi="Times New Roman" w:cs="Times New Roman"/>
          <w:color w:val="auto"/>
          <w:sz w:val="27"/>
          <w:szCs w:val="27"/>
        </w:rPr>
      </w:pPr>
    </w:p>
    <w:tbl>
      <w:tblPr>
        <w:tblW w:w="9590" w:type="dxa"/>
        <w:tblLook w:val="04A0" w:firstRow="1" w:lastRow="0" w:firstColumn="1" w:lastColumn="0" w:noHBand="0" w:noVBand="1"/>
      </w:tblPr>
      <w:tblGrid>
        <w:gridCol w:w="4795"/>
        <w:gridCol w:w="4795"/>
      </w:tblGrid>
      <w:tr w:rsidR="00CB7064" w:rsidRPr="00EA0A02" w:rsidTr="00417C65">
        <w:trPr>
          <w:trHeight w:val="1560"/>
        </w:trPr>
        <w:tc>
          <w:tcPr>
            <w:tcW w:w="4795" w:type="dxa"/>
          </w:tcPr>
          <w:p w:rsidR="00CB7064" w:rsidRPr="00EA0A02" w:rsidRDefault="00CB7064" w:rsidP="00E70F34">
            <w:pPr>
              <w:pStyle w:val="ConsPlusNormal"/>
              <w:widowControl/>
              <w:ind w:firstLine="0"/>
              <w:jc w:val="both"/>
              <w:rPr>
                <w:rFonts w:ascii="Times New Roman" w:hAnsi="Times New Roman" w:cs="Times New Roman"/>
                <w:sz w:val="27"/>
                <w:szCs w:val="27"/>
              </w:rPr>
            </w:pPr>
            <w:r w:rsidRPr="00EA0A02">
              <w:rPr>
                <w:rFonts w:ascii="Times New Roman" w:hAnsi="Times New Roman" w:cs="Times New Roman"/>
                <w:sz w:val="27"/>
                <w:szCs w:val="27"/>
              </w:rPr>
              <w:lastRenderedPageBreak/>
              <w:t>Глава</w:t>
            </w:r>
          </w:p>
          <w:p w:rsidR="00CB7064" w:rsidRPr="00EA0A02" w:rsidRDefault="00CB7064" w:rsidP="00E70F34">
            <w:pPr>
              <w:pStyle w:val="ConsPlusNormal"/>
              <w:widowControl/>
              <w:ind w:firstLine="0"/>
              <w:jc w:val="both"/>
              <w:rPr>
                <w:rFonts w:ascii="Times New Roman" w:hAnsi="Times New Roman" w:cs="Times New Roman"/>
                <w:sz w:val="27"/>
                <w:szCs w:val="27"/>
              </w:rPr>
            </w:pPr>
            <w:proofErr w:type="spellStart"/>
            <w:r w:rsidRPr="00EA0A02">
              <w:rPr>
                <w:rFonts w:ascii="Times New Roman" w:hAnsi="Times New Roman" w:cs="Times New Roman"/>
                <w:sz w:val="27"/>
                <w:szCs w:val="27"/>
              </w:rPr>
              <w:t>Гулькевичского</w:t>
            </w:r>
            <w:proofErr w:type="spellEnd"/>
            <w:r w:rsidRPr="00EA0A02">
              <w:rPr>
                <w:rFonts w:ascii="Times New Roman" w:hAnsi="Times New Roman" w:cs="Times New Roman"/>
                <w:sz w:val="27"/>
                <w:szCs w:val="27"/>
              </w:rPr>
              <w:t xml:space="preserve"> городского поселения </w:t>
            </w:r>
          </w:p>
          <w:p w:rsidR="00CB7064" w:rsidRPr="00EA0A02" w:rsidRDefault="00CB7064" w:rsidP="00E70F34">
            <w:pPr>
              <w:tabs>
                <w:tab w:val="left" w:pos="720"/>
              </w:tabs>
              <w:jc w:val="both"/>
              <w:rPr>
                <w:rFonts w:ascii="Times New Roman" w:hAnsi="Times New Roman" w:cs="Times New Roman"/>
                <w:sz w:val="27"/>
                <w:szCs w:val="27"/>
              </w:rPr>
            </w:pPr>
            <w:proofErr w:type="spellStart"/>
            <w:r w:rsidRPr="00EA0A02">
              <w:rPr>
                <w:rFonts w:ascii="Times New Roman" w:hAnsi="Times New Roman" w:cs="Times New Roman"/>
                <w:sz w:val="27"/>
                <w:szCs w:val="27"/>
              </w:rPr>
              <w:t>Гулькевичского</w:t>
            </w:r>
            <w:proofErr w:type="spellEnd"/>
            <w:r w:rsidRPr="00EA0A02">
              <w:rPr>
                <w:rFonts w:ascii="Times New Roman" w:hAnsi="Times New Roman" w:cs="Times New Roman"/>
                <w:sz w:val="27"/>
                <w:szCs w:val="27"/>
              </w:rPr>
              <w:t xml:space="preserve"> района</w:t>
            </w:r>
          </w:p>
          <w:p w:rsidR="00CB7064" w:rsidRPr="00EA0A02" w:rsidRDefault="00CB7064" w:rsidP="00E70F34">
            <w:pPr>
              <w:tabs>
                <w:tab w:val="left" w:pos="720"/>
              </w:tabs>
              <w:jc w:val="both"/>
              <w:rPr>
                <w:rFonts w:ascii="Times New Roman" w:hAnsi="Times New Roman" w:cs="Times New Roman"/>
                <w:sz w:val="27"/>
                <w:szCs w:val="27"/>
              </w:rPr>
            </w:pPr>
          </w:p>
          <w:p w:rsidR="00CB7064" w:rsidRPr="00EA0A02" w:rsidRDefault="00CB7064" w:rsidP="00CB7064">
            <w:pPr>
              <w:tabs>
                <w:tab w:val="left" w:pos="720"/>
              </w:tabs>
              <w:jc w:val="both"/>
              <w:rPr>
                <w:rFonts w:ascii="Times New Roman" w:hAnsi="Times New Roman" w:cs="Times New Roman"/>
                <w:sz w:val="27"/>
                <w:szCs w:val="27"/>
              </w:rPr>
            </w:pPr>
            <w:r w:rsidRPr="00EA0A02">
              <w:rPr>
                <w:rFonts w:ascii="Times New Roman" w:hAnsi="Times New Roman" w:cs="Times New Roman"/>
                <w:sz w:val="27"/>
                <w:szCs w:val="27"/>
              </w:rPr>
              <w:t>____________________</w:t>
            </w:r>
          </w:p>
        </w:tc>
        <w:tc>
          <w:tcPr>
            <w:tcW w:w="4795" w:type="dxa"/>
          </w:tcPr>
          <w:p w:rsidR="00CB7064" w:rsidRPr="00EA0A02" w:rsidRDefault="00CB7064" w:rsidP="00E70F34">
            <w:pPr>
              <w:tabs>
                <w:tab w:val="left" w:pos="720"/>
              </w:tabs>
              <w:jc w:val="both"/>
              <w:rPr>
                <w:rFonts w:ascii="Times New Roman" w:hAnsi="Times New Roman" w:cs="Times New Roman"/>
                <w:sz w:val="27"/>
                <w:szCs w:val="27"/>
              </w:rPr>
            </w:pPr>
            <w:r w:rsidRPr="00EA0A02">
              <w:rPr>
                <w:rFonts w:ascii="Times New Roman" w:hAnsi="Times New Roman" w:cs="Times New Roman"/>
                <w:sz w:val="27"/>
                <w:szCs w:val="27"/>
              </w:rPr>
              <w:t>Председатель Совета</w:t>
            </w:r>
          </w:p>
          <w:p w:rsidR="00CB7064" w:rsidRPr="00EA0A02" w:rsidRDefault="00CB7064" w:rsidP="00E70F34">
            <w:pPr>
              <w:pStyle w:val="ConsPlusNormal"/>
              <w:widowControl/>
              <w:ind w:firstLine="0"/>
              <w:jc w:val="both"/>
              <w:rPr>
                <w:rFonts w:ascii="Times New Roman" w:hAnsi="Times New Roman" w:cs="Times New Roman"/>
                <w:sz w:val="27"/>
                <w:szCs w:val="27"/>
              </w:rPr>
            </w:pPr>
            <w:proofErr w:type="spellStart"/>
            <w:r w:rsidRPr="00EA0A02">
              <w:rPr>
                <w:rFonts w:ascii="Times New Roman" w:hAnsi="Times New Roman" w:cs="Times New Roman"/>
                <w:sz w:val="27"/>
                <w:szCs w:val="27"/>
              </w:rPr>
              <w:t>Гулькевичского</w:t>
            </w:r>
            <w:proofErr w:type="spellEnd"/>
            <w:r w:rsidRPr="00EA0A02">
              <w:rPr>
                <w:rFonts w:ascii="Times New Roman" w:hAnsi="Times New Roman" w:cs="Times New Roman"/>
                <w:sz w:val="27"/>
                <w:szCs w:val="27"/>
              </w:rPr>
              <w:t xml:space="preserve"> городского поселения </w:t>
            </w:r>
          </w:p>
          <w:p w:rsidR="00CB7064" w:rsidRPr="00EA0A02" w:rsidRDefault="00CB7064" w:rsidP="00E70F34">
            <w:pPr>
              <w:tabs>
                <w:tab w:val="left" w:pos="720"/>
              </w:tabs>
              <w:jc w:val="both"/>
              <w:rPr>
                <w:rFonts w:ascii="Times New Roman" w:hAnsi="Times New Roman" w:cs="Times New Roman"/>
                <w:sz w:val="27"/>
                <w:szCs w:val="27"/>
              </w:rPr>
            </w:pPr>
            <w:proofErr w:type="spellStart"/>
            <w:r w:rsidRPr="00EA0A02">
              <w:rPr>
                <w:rFonts w:ascii="Times New Roman" w:hAnsi="Times New Roman" w:cs="Times New Roman"/>
                <w:sz w:val="27"/>
                <w:szCs w:val="27"/>
              </w:rPr>
              <w:t>Гулькевичского</w:t>
            </w:r>
            <w:proofErr w:type="spellEnd"/>
            <w:r w:rsidRPr="00EA0A02">
              <w:rPr>
                <w:rFonts w:ascii="Times New Roman" w:hAnsi="Times New Roman" w:cs="Times New Roman"/>
                <w:sz w:val="27"/>
                <w:szCs w:val="27"/>
              </w:rPr>
              <w:t xml:space="preserve"> района</w:t>
            </w:r>
          </w:p>
          <w:p w:rsidR="00CB7064" w:rsidRPr="00EA0A02" w:rsidRDefault="00CB7064" w:rsidP="00E70F34">
            <w:pPr>
              <w:tabs>
                <w:tab w:val="left" w:pos="720"/>
              </w:tabs>
              <w:jc w:val="both"/>
              <w:rPr>
                <w:rFonts w:ascii="Times New Roman" w:hAnsi="Times New Roman" w:cs="Times New Roman"/>
                <w:sz w:val="27"/>
                <w:szCs w:val="27"/>
              </w:rPr>
            </w:pPr>
          </w:p>
          <w:p w:rsidR="00CB7064" w:rsidRPr="00EA0A02" w:rsidRDefault="00CB7064" w:rsidP="00CB7064">
            <w:pPr>
              <w:tabs>
                <w:tab w:val="left" w:pos="720"/>
              </w:tabs>
              <w:jc w:val="both"/>
              <w:rPr>
                <w:rFonts w:ascii="Times New Roman" w:hAnsi="Times New Roman" w:cs="Times New Roman"/>
                <w:sz w:val="27"/>
                <w:szCs w:val="27"/>
              </w:rPr>
            </w:pPr>
            <w:r w:rsidRPr="00EA0A02">
              <w:rPr>
                <w:rFonts w:ascii="Times New Roman" w:hAnsi="Times New Roman" w:cs="Times New Roman"/>
                <w:sz w:val="27"/>
                <w:szCs w:val="27"/>
              </w:rPr>
              <w:t>___________________</w:t>
            </w:r>
          </w:p>
        </w:tc>
      </w:tr>
    </w:tbl>
    <w:p w:rsidR="001A7119" w:rsidRPr="001A7119" w:rsidRDefault="001A7119" w:rsidP="001A7119">
      <w:pPr>
        <w:widowControl/>
        <w:autoSpaceDE w:val="0"/>
        <w:autoSpaceDN w:val="0"/>
        <w:adjustRightInd w:val="0"/>
        <w:jc w:val="center"/>
        <w:rPr>
          <w:rFonts w:ascii="Times New Roman" w:eastAsia="Times New Roman" w:hAnsi="Times New Roman" w:cs="Times New Roman"/>
          <w:color w:val="auto"/>
          <w:sz w:val="28"/>
          <w:szCs w:val="28"/>
        </w:rPr>
      </w:pPr>
    </w:p>
    <w:p w:rsidR="00AC588E" w:rsidRDefault="00AC588E" w:rsidP="00336FE4">
      <w:pPr>
        <w:pStyle w:val="3"/>
        <w:shd w:val="clear" w:color="auto" w:fill="auto"/>
        <w:tabs>
          <w:tab w:val="left" w:pos="999"/>
        </w:tabs>
        <w:spacing w:after="0" w:line="317" w:lineRule="exact"/>
        <w:ind w:right="-8" w:firstLine="709"/>
        <w:rPr>
          <w:sz w:val="28"/>
          <w:szCs w:val="28"/>
        </w:rPr>
      </w:pPr>
    </w:p>
    <w:p w:rsidR="00AC588E" w:rsidRPr="00033CB8" w:rsidRDefault="00AC588E" w:rsidP="00336FE4">
      <w:pPr>
        <w:pStyle w:val="3"/>
        <w:shd w:val="clear" w:color="auto" w:fill="auto"/>
        <w:tabs>
          <w:tab w:val="left" w:pos="999"/>
        </w:tabs>
        <w:spacing w:after="0" w:line="317" w:lineRule="exact"/>
        <w:ind w:right="-8" w:firstLine="709"/>
        <w:rPr>
          <w:sz w:val="28"/>
          <w:szCs w:val="28"/>
        </w:rPr>
      </w:pPr>
    </w:p>
    <w:p w:rsidR="00140372" w:rsidRPr="00033CB8" w:rsidRDefault="00140372" w:rsidP="00336FE4">
      <w:pPr>
        <w:pStyle w:val="3"/>
        <w:shd w:val="clear" w:color="auto" w:fill="auto"/>
        <w:spacing w:after="306" w:line="270" w:lineRule="exact"/>
        <w:ind w:right="-8" w:firstLine="709"/>
        <w:jc w:val="left"/>
        <w:rPr>
          <w:sz w:val="28"/>
          <w:szCs w:val="28"/>
        </w:rPr>
      </w:pPr>
    </w:p>
    <w:p w:rsidR="00140372" w:rsidRPr="00033CB8" w:rsidRDefault="00140372" w:rsidP="00336FE4">
      <w:pPr>
        <w:pStyle w:val="3"/>
        <w:shd w:val="clear" w:color="auto" w:fill="auto"/>
        <w:spacing w:after="306" w:line="270" w:lineRule="exact"/>
        <w:ind w:right="-8" w:firstLine="709"/>
        <w:jc w:val="left"/>
        <w:rPr>
          <w:sz w:val="28"/>
          <w:szCs w:val="28"/>
        </w:rPr>
      </w:pPr>
    </w:p>
    <w:p w:rsidR="008310DC" w:rsidRDefault="008310DC"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CB7064" w:rsidRDefault="00CB7064" w:rsidP="00336FE4">
      <w:pPr>
        <w:pStyle w:val="3"/>
        <w:shd w:val="clear" w:color="auto" w:fill="auto"/>
        <w:tabs>
          <w:tab w:val="left" w:pos="6379"/>
        </w:tabs>
        <w:spacing w:after="306" w:line="270" w:lineRule="exact"/>
        <w:ind w:right="-8" w:firstLine="709"/>
        <w:jc w:val="left"/>
        <w:rPr>
          <w:sz w:val="28"/>
          <w:szCs w:val="28"/>
        </w:rPr>
      </w:pPr>
    </w:p>
    <w:p w:rsidR="006A0CDD" w:rsidRDefault="006A0CDD" w:rsidP="006A0CDD">
      <w:pPr>
        <w:pStyle w:val="3"/>
        <w:shd w:val="clear" w:color="auto" w:fill="auto"/>
        <w:tabs>
          <w:tab w:val="left" w:pos="6379"/>
        </w:tabs>
        <w:spacing w:after="306" w:line="270" w:lineRule="exact"/>
        <w:ind w:right="-8"/>
        <w:jc w:val="left"/>
        <w:rPr>
          <w:sz w:val="28"/>
          <w:szCs w:val="28"/>
        </w:rPr>
      </w:pPr>
    </w:p>
    <w:p w:rsidR="00EE5FA8" w:rsidRPr="00033CB8" w:rsidRDefault="006A0CDD" w:rsidP="006A0CDD">
      <w:pPr>
        <w:pStyle w:val="3"/>
        <w:shd w:val="clear" w:color="auto" w:fill="auto"/>
        <w:tabs>
          <w:tab w:val="left" w:pos="6379"/>
        </w:tabs>
        <w:spacing w:after="306" w:line="270" w:lineRule="exact"/>
        <w:ind w:right="-8"/>
        <w:jc w:val="center"/>
        <w:rPr>
          <w:sz w:val="28"/>
          <w:szCs w:val="28"/>
        </w:rPr>
      </w:pPr>
      <w:r>
        <w:rPr>
          <w:sz w:val="28"/>
          <w:szCs w:val="28"/>
        </w:rPr>
        <w:lastRenderedPageBreak/>
        <w:t xml:space="preserve">                                 </w:t>
      </w:r>
      <w:r w:rsidR="00140372" w:rsidRPr="00033CB8">
        <w:rPr>
          <w:sz w:val="28"/>
          <w:szCs w:val="28"/>
        </w:rPr>
        <w:t>Приложение</w:t>
      </w:r>
    </w:p>
    <w:p w:rsidR="00EA0A02" w:rsidRDefault="00140372" w:rsidP="008E0950">
      <w:pPr>
        <w:pStyle w:val="3"/>
        <w:shd w:val="clear" w:color="auto" w:fill="auto"/>
        <w:tabs>
          <w:tab w:val="left" w:pos="6096"/>
        </w:tabs>
        <w:spacing w:after="0" w:line="322" w:lineRule="exact"/>
        <w:ind w:left="5245" w:right="-8"/>
        <w:jc w:val="left"/>
      </w:pPr>
      <w:r w:rsidRPr="00AC588E">
        <w:t>УТВЕРЖДЕН</w:t>
      </w:r>
      <w:r w:rsidR="00AC588E">
        <w:t>Ы</w:t>
      </w:r>
    </w:p>
    <w:p w:rsidR="00EA0A02" w:rsidRDefault="00033CB8" w:rsidP="008E0950">
      <w:pPr>
        <w:pStyle w:val="3"/>
        <w:shd w:val="clear" w:color="auto" w:fill="auto"/>
        <w:tabs>
          <w:tab w:val="left" w:pos="6096"/>
        </w:tabs>
        <w:spacing w:after="0" w:line="322" w:lineRule="exact"/>
        <w:ind w:left="5245" w:right="-8"/>
        <w:jc w:val="left"/>
      </w:pPr>
      <w:r w:rsidRPr="00AC588E">
        <w:t xml:space="preserve">решением Совета </w:t>
      </w:r>
      <w:proofErr w:type="spellStart"/>
      <w:r w:rsidRPr="00AC588E">
        <w:t>Гулькевичского</w:t>
      </w:r>
      <w:proofErr w:type="spellEnd"/>
      <w:r w:rsidRPr="00AC588E">
        <w:t xml:space="preserve"> городского поселения </w:t>
      </w:r>
    </w:p>
    <w:p w:rsidR="00CB7064" w:rsidRDefault="00033CB8" w:rsidP="008E0950">
      <w:pPr>
        <w:pStyle w:val="3"/>
        <w:shd w:val="clear" w:color="auto" w:fill="auto"/>
        <w:tabs>
          <w:tab w:val="left" w:pos="6096"/>
        </w:tabs>
        <w:spacing w:after="0" w:line="322" w:lineRule="exact"/>
        <w:ind w:left="5245" w:right="-8"/>
        <w:jc w:val="left"/>
      </w:pPr>
      <w:proofErr w:type="spellStart"/>
      <w:r w:rsidRPr="00AC588E">
        <w:t>Гулькевичского</w:t>
      </w:r>
      <w:proofErr w:type="spellEnd"/>
      <w:r w:rsidRPr="00AC588E">
        <w:t xml:space="preserve"> района</w:t>
      </w:r>
    </w:p>
    <w:p w:rsidR="00EE5FA8" w:rsidRDefault="00140372" w:rsidP="008E0950">
      <w:pPr>
        <w:pStyle w:val="3"/>
        <w:shd w:val="clear" w:color="auto" w:fill="auto"/>
        <w:tabs>
          <w:tab w:val="left" w:pos="6096"/>
        </w:tabs>
        <w:spacing w:after="0" w:line="322" w:lineRule="exact"/>
        <w:ind w:left="5245" w:right="-8"/>
        <w:jc w:val="left"/>
        <w:rPr>
          <w:rStyle w:val="13"/>
          <w:b/>
          <w:u w:val="none"/>
        </w:rPr>
      </w:pPr>
      <w:r w:rsidRPr="00AC588E">
        <w:t>от</w:t>
      </w:r>
      <w:r w:rsidRPr="00AC588E">
        <w:rPr>
          <w:rStyle w:val="13"/>
          <w:b/>
          <w:u w:val="none"/>
        </w:rPr>
        <w:t xml:space="preserve">__  </w:t>
      </w:r>
      <w:r w:rsidR="00014E89" w:rsidRPr="00014E89">
        <w:rPr>
          <w:rStyle w:val="13"/>
          <w:u w:val="none"/>
        </w:rPr>
        <w:t>2023 г.</w:t>
      </w:r>
      <w:r w:rsidRPr="00014E89">
        <w:rPr>
          <w:rStyle w:val="13"/>
          <w:u w:val="none"/>
        </w:rPr>
        <w:t xml:space="preserve"> №</w:t>
      </w:r>
      <w:r w:rsidRPr="00AC588E">
        <w:rPr>
          <w:rStyle w:val="13"/>
          <w:b/>
          <w:u w:val="none"/>
        </w:rPr>
        <w:t xml:space="preserve"> __</w:t>
      </w:r>
    </w:p>
    <w:p w:rsidR="00CB7064" w:rsidRDefault="00CB7064" w:rsidP="00CB7064">
      <w:pPr>
        <w:pStyle w:val="3"/>
        <w:shd w:val="clear" w:color="auto" w:fill="auto"/>
        <w:tabs>
          <w:tab w:val="left" w:pos="6096"/>
        </w:tabs>
        <w:spacing w:after="0" w:line="322" w:lineRule="exact"/>
        <w:ind w:left="4820" w:right="-8"/>
        <w:jc w:val="left"/>
        <w:rPr>
          <w:rStyle w:val="13"/>
          <w:b/>
          <w:u w:val="none"/>
        </w:rPr>
      </w:pPr>
    </w:p>
    <w:p w:rsidR="00CB7064" w:rsidRPr="00AC588E" w:rsidRDefault="00CB7064" w:rsidP="00CB7064">
      <w:pPr>
        <w:pStyle w:val="3"/>
        <w:shd w:val="clear" w:color="auto" w:fill="auto"/>
        <w:tabs>
          <w:tab w:val="left" w:pos="6096"/>
        </w:tabs>
        <w:spacing w:after="0" w:line="322" w:lineRule="exact"/>
        <w:ind w:left="4820" w:right="-8"/>
        <w:jc w:val="left"/>
      </w:pPr>
    </w:p>
    <w:p w:rsidR="00C64FE1" w:rsidRPr="008E0950" w:rsidRDefault="00033CB8" w:rsidP="00C64FE1">
      <w:pPr>
        <w:pStyle w:val="40"/>
        <w:shd w:val="clear" w:color="auto" w:fill="auto"/>
        <w:spacing w:before="0" w:after="248" w:line="240" w:lineRule="auto"/>
        <w:ind w:right="-8"/>
      </w:pPr>
      <w:r w:rsidRPr="008E0950">
        <w:t>Изменения,</w:t>
      </w:r>
      <w:r w:rsidR="00140372" w:rsidRPr="008E0950">
        <w:t xml:space="preserve"> вносимые в решение Совета </w:t>
      </w:r>
      <w:proofErr w:type="spellStart"/>
      <w:r w:rsidR="00140372" w:rsidRPr="008E0950">
        <w:t>Гулькевичского</w:t>
      </w:r>
      <w:proofErr w:type="spellEnd"/>
      <w:r w:rsidR="00140372" w:rsidRPr="008E0950">
        <w:t xml:space="preserve"> городского поселения </w:t>
      </w:r>
      <w:proofErr w:type="spellStart"/>
      <w:r w:rsidR="00140372" w:rsidRPr="008E0950">
        <w:t>Гулькевичского</w:t>
      </w:r>
      <w:proofErr w:type="spellEnd"/>
      <w:r w:rsidR="00140372" w:rsidRPr="008E0950">
        <w:t xml:space="preserve"> района от 23 декабря 2015 г. № 2/17 «Об утверждении нормативов градостроительного проектирования </w:t>
      </w:r>
      <w:proofErr w:type="spellStart"/>
      <w:r w:rsidR="00140372" w:rsidRPr="008E0950">
        <w:t>Гулькевичского</w:t>
      </w:r>
      <w:proofErr w:type="spellEnd"/>
      <w:r w:rsidR="00140372" w:rsidRPr="008E0950">
        <w:t xml:space="preserve"> городского </w:t>
      </w:r>
      <w:r w:rsidR="006A2306" w:rsidRPr="008E0950">
        <w:t xml:space="preserve">поселения </w:t>
      </w:r>
      <w:proofErr w:type="spellStart"/>
      <w:r w:rsidR="006A2306" w:rsidRPr="008E0950">
        <w:t>Гулькевичского</w:t>
      </w:r>
      <w:proofErr w:type="spellEnd"/>
      <w:r w:rsidR="006A2306" w:rsidRPr="008E0950">
        <w:t xml:space="preserve"> района</w:t>
      </w:r>
    </w:p>
    <w:p w:rsidR="00EE5FA8" w:rsidRDefault="00140372" w:rsidP="006A0CDD">
      <w:pPr>
        <w:pStyle w:val="3"/>
        <w:numPr>
          <w:ilvl w:val="0"/>
          <w:numId w:val="2"/>
        </w:numPr>
        <w:shd w:val="clear" w:color="auto" w:fill="auto"/>
        <w:tabs>
          <w:tab w:val="left" w:pos="1090"/>
        </w:tabs>
        <w:spacing w:before="240" w:after="0" w:line="240" w:lineRule="auto"/>
        <w:ind w:right="-8" w:firstLine="851"/>
        <w:jc w:val="left"/>
      </w:pPr>
      <w:r w:rsidRPr="00AC588E">
        <w:t>В части I. Основная часть:</w:t>
      </w:r>
    </w:p>
    <w:p w:rsidR="00C64FE1" w:rsidRDefault="00014E89" w:rsidP="006A0CDD">
      <w:pPr>
        <w:pStyle w:val="1"/>
        <w:keepNext w:val="0"/>
        <w:keepLines w:val="0"/>
        <w:tabs>
          <w:tab w:val="left" w:pos="709"/>
          <w:tab w:val="left" w:pos="1418"/>
        </w:tabs>
        <w:autoSpaceDE w:val="0"/>
        <w:autoSpaceDN w:val="0"/>
        <w:spacing w:before="0"/>
        <w:ind w:firstLine="851"/>
        <w:jc w:val="both"/>
        <w:rPr>
          <w:rFonts w:ascii="Times New Roman" w:eastAsia="Times New Roman" w:hAnsi="Times New Roman" w:cs="Times New Roman"/>
          <w:b w:val="0"/>
          <w:color w:val="auto"/>
          <w:sz w:val="27"/>
          <w:szCs w:val="27"/>
          <w:lang w:eastAsia="en-US"/>
        </w:rPr>
      </w:pPr>
      <w:r>
        <w:rPr>
          <w:rFonts w:ascii="Times New Roman" w:eastAsia="Times New Roman" w:hAnsi="Times New Roman" w:cs="Times New Roman"/>
          <w:b w:val="0"/>
          <w:color w:val="auto"/>
          <w:sz w:val="27"/>
          <w:szCs w:val="27"/>
          <w:lang w:eastAsia="en-US"/>
        </w:rPr>
        <w:t xml:space="preserve">1) в разделе 2. </w:t>
      </w:r>
      <w:r w:rsidRPr="00014E89">
        <w:rPr>
          <w:rFonts w:ascii="Times New Roman" w:eastAsia="Times New Roman" w:hAnsi="Times New Roman" w:cs="Times New Roman"/>
          <w:b w:val="0"/>
          <w:color w:val="auto"/>
          <w:sz w:val="27"/>
          <w:szCs w:val="27"/>
          <w:lang w:eastAsia="en-US"/>
        </w:rPr>
        <w:t>Зонирование</w:t>
      </w:r>
      <w:r w:rsidRPr="00014E89">
        <w:rPr>
          <w:rFonts w:ascii="Times New Roman" w:eastAsia="Times New Roman" w:hAnsi="Times New Roman" w:cs="Times New Roman"/>
          <w:b w:val="0"/>
          <w:color w:val="auto"/>
          <w:spacing w:val="-5"/>
          <w:sz w:val="27"/>
          <w:szCs w:val="27"/>
          <w:lang w:eastAsia="en-US"/>
        </w:rPr>
        <w:t xml:space="preserve"> </w:t>
      </w:r>
      <w:r w:rsidRPr="00014E89">
        <w:rPr>
          <w:rFonts w:ascii="Times New Roman" w:eastAsia="Times New Roman" w:hAnsi="Times New Roman" w:cs="Times New Roman"/>
          <w:b w:val="0"/>
          <w:color w:val="auto"/>
          <w:sz w:val="27"/>
          <w:szCs w:val="27"/>
          <w:lang w:eastAsia="en-US"/>
        </w:rPr>
        <w:t>и</w:t>
      </w:r>
      <w:r w:rsidRPr="00014E89">
        <w:rPr>
          <w:rFonts w:ascii="Times New Roman" w:eastAsia="Times New Roman" w:hAnsi="Times New Roman" w:cs="Times New Roman"/>
          <w:b w:val="0"/>
          <w:color w:val="auto"/>
          <w:spacing w:val="-7"/>
          <w:sz w:val="27"/>
          <w:szCs w:val="27"/>
          <w:lang w:eastAsia="en-US"/>
        </w:rPr>
        <w:t xml:space="preserve"> </w:t>
      </w:r>
      <w:r w:rsidRPr="00014E89">
        <w:rPr>
          <w:rFonts w:ascii="Times New Roman" w:eastAsia="Times New Roman" w:hAnsi="Times New Roman" w:cs="Times New Roman"/>
          <w:b w:val="0"/>
          <w:color w:val="auto"/>
          <w:sz w:val="27"/>
          <w:szCs w:val="27"/>
          <w:lang w:eastAsia="en-US"/>
        </w:rPr>
        <w:t>примерная</w:t>
      </w:r>
      <w:r w:rsidRPr="00014E89">
        <w:rPr>
          <w:rFonts w:ascii="Times New Roman" w:eastAsia="Times New Roman" w:hAnsi="Times New Roman" w:cs="Times New Roman"/>
          <w:b w:val="0"/>
          <w:color w:val="auto"/>
          <w:spacing w:val="-6"/>
          <w:sz w:val="27"/>
          <w:szCs w:val="27"/>
          <w:lang w:eastAsia="en-US"/>
        </w:rPr>
        <w:t xml:space="preserve"> </w:t>
      </w:r>
      <w:r w:rsidRPr="00014E89">
        <w:rPr>
          <w:rFonts w:ascii="Times New Roman" w:eastAsia="Times New Roman" w:hAnsi="Times New Roman" w:cs="Times New Roman"/>
          <w:b w:val="0"/>
          <w:color w:val="auto"/>
          <w:sz w:val="27"/>
          <w:szCs w:val="27"/>
          <w:lang w:eastAsia="en-US"/>
        </w:rPr>
        <w:t>форма</w:t>
      </w:r>
      <w:r w:rsidRPr="00014E89">
        <w:rPr>
          <w:rFonts w:ascii="Times New Roman" w:eastAsia="Times New Roman" w:hAnsi="Times New Roman" w:cs="Times New Roman"/>
          <w:b w:val="0"/>
          <w:color w:val="auto"/>
          <w:spacing w:val="-8"/>
          <w:sz w:val="27"/>
          <w:szCs w:val="27"/>
          <w:lang w:eastAsia="en-US"/>
        </w:rPr>
        <w:t xml:space="preserve"> </w:t>
      </w:r>
      <w:r w:rsidRPr="00014E89">
        <w:rPr>
          <w:rFonts w:ascii="Times New Roman" w:eastAsia="Times New Roman" w:hAnsi="Times New Roman" w:cs="Times New Roman"/>
          <w:b w:val="0"/>
          <w:color w:val="auto"/>
          <w:sz w:val="27"/>
          <w:szCs w:val="27"/>
          <w:lang w:eastAsia="en-US"/>
        </w:rPr>
        <w:t>баланса</w:t>
      </w:r>
      <w:r w:rsidRPr="00014E89">
        <w:rPr>
          <w:rFonts w:ascii="Times New Roman" w:eastAsia="Times New Roman" w:hAnsi="Times New Roman" w:cs="Times New Roman"/>
          <w:b w:val="0"/>
          <w:color w:val="auto"/>
          <w:spacing w:val="-4"/>
          <w:sz w:val="27"/>
          <w:szCs w:val="27"/>
          <w:lang w:eastAsia="en-US"/>
        </w:rPr>
        <w:t xml:space="preserve"> </w:t>
      </w:r>
      <w:r w:rsidRPr="00014E89">
        <w:rPr>
          <w:rFonts w:ascii="Times New Roman" w:eastAsia="Times New Roman" w:hAnsi="Times New Roman" w:cs="Times New Roman"/>
          <w:b w:val="0"/>
          <w:color w:val="auto"/>
          <w:sz w:val="27"/>
          <w:szCs w:val="27"/>
          <w:lang w:eastAsia="en-US"/>
        </w:rPr>
        <w:t>территории</w:t>
      </w:r>
      <w:r w:rsidRPr="00014E89">
        <w:rPr>
          <w:rFonts w:ascii="Times New Roman" w:eastAsia="Times New Roman" w:hAnsi="Times New Roman" w:cs="Times New Roman"/>
          <w:b w:val="0"/>
          <w:color w:val="auto"/>
          <w:spacing w:val="-67"/>
          <w:sz w:val="27"/>
          <w:szCs w:val="27"/>
          <w:lang w:eastAsia="en-US"/>
        </w:rPr>
        <w:t xml:space="preserve"> </w:t>
      </w:r>
      <w:r w:rsidRPr="00014E89">
        <w:rPr>
          <w:rFonts w:ascii="Times New Roman" w:eastAsia="Times New Roman" w:hAnsi="Times New Roman" w:cs="Times New Roman"/>
          <w:b w:val="0"/>
          <w:color w:val="auto"/>
          <w:sz w:val="27"/>
          <w:szCs w:val="27"/>
          <w:lang w:eastAsia="en-US"/>
        </w:rPr>
        <w:t>в</w:t>
      </w:r>
      <w:r w:rsidRPr="00014E89">
        <w:rPr>
          <w:rFonts w:ascii="Times New Roman" w:eastAsia="Times New Roman" w:hAnsi="Times New Roman" w:cs="Times New Roman"/>
          <w:b w:val="0"/>
          <w:color w:val="auto"/>
          <w:spacing w:val="-2"/>
          <w:sz w:val="27"/>
          <w:szCs w:val="27"/>
          <w:lang w:eastAsia="en-US"/>
        </w:rPr>
        <w:t xml:space="preserve"> </w:t>
      </w:r>
      <w:r w:rsidRPr="00014E89">
        <w:rPr>
          <w:rFonts w:ascii="Times New Roman" w:eastAsia="Times New Roman" w:hAnsi="Times New Roman" w:cs="Times New Roman"/>
          <w:b w:val="0"/>
          <w:color w:val="auto"/>
          <w:sz w:val="27"/>
          <w:szCs w:val="27"/>
          <w:lang w:eastAsia="en-US"/>
        </w:rPr>
        <w:t>пределах</w:t>
      </w:r>
      <w:r w:rsidRPr="00014E89">
        <w:rPr>
          <w:rFonts w:ascii="Times New Roman" w:eastAsia="Times New Roman" w:hAnsi="Times New Roman" w:cs="Times New Roman"/>
          <w:b w:val="0"/>
          <w:color w:val="auto"/>
          <w:spacing w:val="-1"/>
          <w:sz w:val="27"/>
          <w:szCs w:val="27"/>
          <w:lang w:eastAsia="en-US"/>
        </w:rPr>
        <w:t xml:space="preserve"> </w:t>
      </w:r>
      <w:r w:rsidRPr="00014E89">
        <w:rPr>
          <w:rFonts w:ascii="Times New Roman" w:eastAsia="Times New Roman" w:hAnsi="Times New Roman" w:cs="Times New Roman"/>
          <w:b w:val="0"/>
          <w:color w:val="auto"/>
          <w:sz w:val="27"/>
          <w:szCs w:val="27"/>
          <w:lang w:eastAsia="en-US"/>
        </w:rPr>
        <w:t>черты</w:t>
      </w:r>
      <w:r w:rsidRPr="00014E89">
        <w:rPr>
          <w:rFonts w:ascii="Times New Roman" w:eastAsia="Times New Roman" w:hAnsi="Times New Roman" w:cs="Times New Roman"/>
          <w:b w:val="0"/>
          <w:color w:val="auto"/>
          <w:spacing w:val="-2"/>
          <w:sz w:val="27"/>
          <w:szCs w:val="27"/>
          <w:lang w:eastAsia="en-US"/>
        </w:rPr>
        <w:t xml:space="preserve"> </w:t>
      </w:r>
      <w:r w:rsidRPr="00014E89">
        <w:rPr>
          <w:rFonts w:ascii="Times New Roman" w:eastAsia="Times New Roman" w:hAnsi="Times New Roman" w:cs="Times New Roman"/>
          <w:b w:val="0"/>
          <w:color w:val="auto"/>
          <w:sz w:val="27"/>
          <w:szCs w:val="27"/>
          <w:lang w:eastAsia="en-US"/>
        </w:rPr>
        <w:t>городских округов</w:t>
      </w:r>
      <w:r w:rsidRPr="00014E89">
        <w:rPr>
          <w:rFonts w:ascii="Times New Roman" w:eastAsia="Times New Roman" w:hAnsi="Times New Roman" w:cs="Times New Roman"/>
          <w:b w:val="0"/>
          <w:color w:val="auto"/>
          <w:spacing w:val="-2"/>
          <w:sz w:val="27"/>
          <w:szCs w:val="27"/>
          <w:lang w:eastAsia="en-US"/>
        </w:rPr>
        <w:t xml:space="preserve"> </w:t>
      </w:r>
      <w:r w:rsidRPr="00014E89">
        <w:rPr>
          <w:rFonts w:ascii="Times New Roman" w:eastAsia="Times New Roman" w:hAnsi="Times New Roman" w:cs="Times New Roman"/>
          <w:b w:val="0"/>
          <w:color w:val="auto"/>
          <w:sz w:val="27"/>
          <w:szCs w:val="27"/>
          <w:lang w:eastAsia="en-US"/>
        </w:rPr>
        <w:t>и</w:t>
      </w:r>
      <w:r w:rsidRPr="00014E89">
        <w:rPr>
          <w:rFonts w:ascii="Times New Roman" w:eastAsia="Times New Roman" w:hAnsi="Times New Roman" w:cs="Times New Roman"/>
          <w:b w:val="0"/>
          <w:color w:val="auto"/>
          <w:spacing w:val="-2"/>
          <w:sz w:val="27"/>
          <w:szCs w:val="27"/>
          <w:lang w:eastAsia="en-US"/>
        </w:rPr>
        <w:t xml:space="preserve"> </w:t>
      </w:r>
      <w:r w:rsidRPr="00014E89">
        <w:rPr>
          <w:rFonts w:ascii="Times New Roman" w:eastAsia="Times New Roman" w:hAnsi="Times New Roman" w:cs="Times New Roman"/>
          <w:b w:val="0"/>
          <w:color w:val="auto"/>
          <w:sz w:val="27"/>
          <w:szCs w:val="27"/>
          <w:lang w:eastAsia="en-US"/>
        </w:rPr>
        <w:t>поселений</w:t>
      </w:r>
      <w:r w:rsidR="00C64FE1">
        <w:rPr>
          <w:rFonts w:ascii="Times New Roman" w:eastAsia="Times New Roman" w:hAnsi="Times New Roman" w:cs="Times New Roman"/>
          <w:b w:val="0"/>
          <w:color w:val="auto"/>
          <w:sz w:val="27"/>
          <w:szCs w:val="27"/>
          <w:lang w:eastAsia="en-US"/>
        </w:rPr>
        <w:t>:</w:t>
      </w:r>
    </w:p>
    <w:p w:rsidR="00014E89" w:rsidRDefault="00C64FE1" w:rsidP="006A0CDD">
      <w:pPr>
        <w:pStyle w:val="1"/>
        <w:keepNext w:val="0"/>
        <w:keepLines w:val="0"/>
        <w:tabs>
          <w:tab w:val="left" w:pos="709"/>
          <w:tab w:val="left" w:pos="1418"/>
        </w:tabs>
        <w:autoSpaceDE w:val="0"/>
        <w:autoSpaceDN w:val="0"/>
        <w:spacing w:before="0"/>
        <w:ind w:right="-141" w:firstLine="851"/>
        <w:jc w:val="both"/>
        <w:rPr>
          <w:rFonts w:ascii="Times New Roman" w:eastAsia="Times New Roman" w:hAnsi="Times New Roman" w:cs="Times New Roman"/>
          <w:b w:val="0"/>
          <w:color w:val="auto"/>
          <w:sz w:val="27"/>
          <w:szCs w:val="27"/>
          <w:lang w:eastAsia="en-US"/>
        </w:rPr>
      </w:pPr>
      <w:r>
        <w:rPr>
          <w:rFonts w:ascii="Times New Roman" w:eastAsia="Times New Roman" w:hAnsi="Times New Roman" w:cs="Times New Roman"/>
          <w:b w:val="0"/>
          <w:color w:val="auto"/>
          <w:sz w:val="27"/>
          <w:szCs w:val="27"/>
          <w:lang w:eastAsia="en-US"/>
        </w:rPr>
        <w:t>а)</w:t>
      </w:r>
      <w:r w:rsidR="00014E89">
        <w:rPr>
          <w:rFonts w:ascii="Times New Roman" w:eastAsia="Times New Roman" w:hAnsi="Times New Roman" w:cs="Times New Roman"/>
          <w:b w:val="0"/>
          <w:color w:val="auto"/>
          <w:sz w:val="27"/>
          <w:szCs w:val="27"/>
          <w:lang w:eastAsia="en-US"/>
        </w:rPr>
        <w:t xml:space="preserve"> таблицу 2 изложить в новой редакции следующего содержания</w:t>
      </w:r>
      <w:r>
        <w:rPr>
          <w:rFonts w:ascii="Times New Roman" w:eastAsia="Times New Roman" w:hAnsi="Times New Roman" w:cs="Times New Roman"/>
          <w:b w:val="0"/>
          <w:color w:val="auto"/>
          <w:sz w:val="27"/>
          <w:szCs w:val="27"/>
          <w:lang w:eastAsia="en-US"/>
        </w:rPr>
        <w:t>:</w:t>
      </w:r>
    </w:p>
    <w:p w:rsidR="00014E89" w:rsidRPr="00014E89" w:rsidRDefault="00C64FE1" w:rsidP="006A0CDD">
      <w:pPr>
        <w:autoSpaceDE w:val="0"/>
        <w:autoSpaceDN w:val="0"/>
        <w:adjustRightInd w:val="0"/>
        <w:spacing w:after="108"/>
        <w:ind w:firstLine="851"/>
        <w:jc w:val="both"/>
        <w:outlineLvl w:val="0"/>
        <w:rPr>
          <w:rFonts w:ascii="Times New Roman" w:eastAsia="Times New Roman" w:hAnsi="Times New Roman" w:cs="Times New Roman"/>
          <w:bCs/>
          <w:color w:val="auto"/>
          <w:sz w:val="27"/>
          <w:szCs w:val="27"/>
        </w:rPr>
      </w:pPr>
      <w:r>
        <w:rPr>
          <w:rFonts w:ascii="Times New Roman" w:eastAsia="Times New Roman" w:hAnsi="Times New Roman" w:cs="Times New Roman"/>
          <w:bCs/>
          <w:color w:val="auto"/>
          <w:sz w:val="27"/>
          <w:szCs w:val="27"/>
        </w:rPr>
        <w:t>«</w:t>
      </w:r>
      <w:r w:rsidR="00014E89" w:rsidRPr="00014E89">
        <w:rPr>
          <w:rFonts w:ascii="Times New Roman" w:eastAsia="Times New Roman" w:hAnsi="Times New Roman" w:cs="Times New Roman"/>
          <w:bCs/>
          <w:color w:val="auto"/>
          <w:sz w:val="27"/>
          <w:szCs w:val="27"/>
        </w:rPr>
        <w:t>Баланс территории городского округа, поселения (форма)</w:t>
      </w:r>
    </w:p>
    <w:p w:rsidR="00014E89" w:rsidRDefault="00014E89" w:rsidP="006A0CDD">
      <w:pPr>
        <w:autoSpaceDE w:val="0"/>
        <w:autoSpaceDN w:val="0"/>
        <w:adjustRightInd w:val="0"/>
        <w:ind w:right="-141"/>
        <w:jc w:val="right"/>
        <w:outlineLvl w:val="0"/>
        <w:rPr>
          <w:rFonts w:ascii="Times New Roman" w:eastAsia="Times New Roman" w:hAnsi="Times New Roman" w:cs="Times New Roman"/>
          <w:bCs/>
          <w:color w:val="auto"/>
          <w:sz w:val="27"/>
          <w:szCs w:val="27"/>
        </w:rPr>
      </w:pPr>
      <w:r w:rsidRPr="00014E89">
        <w:rPr>
          <w:rFonts w:ascii="Times New Roman" w:eastAsia="Times New Roman" w:hAnsi="Times New Roman" w:cs="Times New Roman"/>
          <w:bCs/>
          <w:color w:val="auto"/>
          <w:sz w:val="27"/>
          <w:szCs w:val="27"/>
        </w:rPr>
        <w:t>Таблица 2</w:t>
      </w:r>
    </w:p>
    <w:tbl>
      <w:tblPr>
        <w:tblStyle w:val="af4"/>
        <w:tblW w:w="9747" w:type="dxa"/>
        <w:tblLayout w:type="fixed"/>
        <w:tblLook w:val="0000" w:firstRow="0" w:lastRow="0" w:firstColumn="0" w:lastColumn="0" w:noHBand="0" w:noVBand="0"/>
      </w:tblPr>
      <w:tblGrid>
        <w:gridCol w:w="534"/>
        <w:gridCol w:w="1221"/>
        <w:gridCol w:w="2606"/>
        <w:gridCol w:w="1559"/>
        <w:gridCol w:w="992"/>
        <w:gridCol w:w="1843"/>
        <w:gridCol w:w="992"/>
      </w:tblGrid>
      <w:tr w:rsidR="00C64FE1" w:rsidTr="006A0CDD">
        <w:trPr>
          <w:trHeight w:val="292"/>
        </w:trPr>
        <w:tc>
          <w:tcPr>
            <w:tcW w:w="534" w:type="dxa"/>
            <w:vMerge w:val="restart"/>
          </w:tcPr>
          <w:p w:rsidR="00C64FE1" w:rsidRDefault="00C64FE1" w:rsidP="006A0CDD">
            <w:pPr>
              <w:autoSpaceDE w:val="0"/>
              <w:autoSpaceDN w:val="0"/>
              <w:adjustRightInd w:val="0"/>
              <w:spacing w:before="108" w:after="108"/>
              <w:ind w:left="-142" w:right="-141"/>
              <w:jc w:val="center"/>
              <w:outlineLvl w:val="0"/>
              <w:rPr>
                <w:rFonts w:ascii="Times New Roman" w:eastAsia="Times New Roman" w:hAnsi="Times New Roman" w:cs="Times New Roman"/>
                <w:bCs/>
                <w:color w:val="auto"/>
                <w:sz w:val="27"/>
                <w:szCs w:val="27"/>
              </w:rPr>
            </w:pPr>
            <w:r w:rsidRPr="00014E89">
              <w:rPr>
                <w:rFonts w:ascii="Times New Roman" w:eastAsia="Times New Roman" w:hAnsi="Times New Roman" w:cs="Times New Roman"/>
                <w:color w:val="auto"/>
                <w:sz w:val="27"/>
                <w:szCs w:val="27"/>
              </w:rPr>
              <w:t>N</w:t>
            </w:r>
            <w:r w:rsidRPr="00014E89">
              <w:rPr>
                <w:rFonts w:ascii="Times New Roman" w:eastAsia="Times New Roman" w:hAnsi="Times New Roman" w:cs="Times New Roman"/>
                <w:color w:val="auto"/>
                <w:sz w:val="27"/>
                <w:szCs w:val="27"/>
              </w:rPr>
              <w:br/>
            </w:r>
            <w:proofErr w:type="gramStart"/>
            <w:r w:rsidRPr="00014E89">
              <w:rPr>
                <w:rFonts w:ascii="Times New Roman" w:eastAsia="Times New Roman" w:hAnsi="Times New Roman" w:cs="Times New Roman"/>
                <w:color w:val="auto"/>
                <w:sz w:val="27"/>
                <w:szCs w:val="27"/>
              </w:rPr>
              <w:t>п</w:t>
            </w:r>
            <w:proofErr w:type="gramEnd"/>
            <w:r w:rsidRPr="00014E89">
              <w:rPr>
                <w:rFonts w:ascii="Times New Roman" w:eastAsia="Times New Roman" w:hAnsi="Times New Roman" w:cs="Times New Roman"/>
                <w:color w:val="auto"/>
                <w:sz w:val="27"/>
                <w:szCs w:val="27"/>
              </w:rPr>
              <w:t>/п</w:t>
            </w:r>
          </w:p>
        </w:tc>
        <w:tc>
          <w:tcPr>
            <w:tcW w:w="1221" w:type="dxa"/>
            <w:vMerge w:val="restart"/>
          </w:tcPr>
          <w:p w:rsidR="00C64FE1" w:rsidRDefault="00C64FE1" w:rsidP="00C64FE1">
            <w:pPr>
              <w:autoSpaceDE w:val="0"/>
              <w:autoSpaceDN w:val="0"/>
              <w:adjustRightInd w:val="0"/>
              <w:spacing w:before="108" w:after="108"/>
              <w:ind w:right="-141"/>
              <w:jc w:val="center"/>
              <w:outlineLvl w:val="0"/>
              <w:rPr>
                <w:rFonts w:ascii="Times New Roman" w:eastAsia="Times New Roman" w:hAnsi="Times New Roman" w:cs="Times New Roman"/>
                <w:bCs/>
                <w:color w:val="auto"/>
                <w:sz w:val="27"/>
                <w:szCs w:val="27"/>
              </w:rPr>
            </w:pPr>
            <w:r w:rsidRPr="00014E89">
              <w:rPr>
                <w:rFonts w:ascii="Times New Roman" w:eastAsia="Times New Roman" w:hAnsi="Times New Roman" w:cs="Times New Roman"/>
                <w:color w:val="auto"/>
                <w:sz w:val="27"/>
                <w:szCs w:val="27"/>
              </w:rPr>
              <w:t>Вид зон (тип)</w:t>
            </w:r>
          </w:p>
        </w:tc>
        <w:tc>
          <w:tcPr>
            <w:tcW w:w="2606" w:type="dxa"/>
            <w:vMerge w:val="restart"/>
          </w:tcPr>
          <w:p w:rsidR="00C64FE1" w:rsidRDefault="00C64FE1" w:rsidP="00C64FE1">
            <w:pPr>
              <w:autoSpaceDE w:val="0"/>
              <w:autoSpaceDN w:val="0"/>
              <w:adjustRightInd w:val="0"/>
              <w:spacing w:before="108" w:after="108"/>
              <w:ind w:left="-215" w:right="-141"/>
              <w:jc w:val="center"/>
              <w:outlineLvl w:val="0"/>
              <w:rPr>
                <w:rFonts w:ascii="Times New Roman" w:eastAsia="Times New Roman" w:hAnsi="Times New Roman" w:cs="Times New Roman"/>
                <w:bCs/>
                <w:color w:val="auto"/>
                <w:sz w:val="27"/>
                <w:szCs w:val="27"/>
              </w:rPr>
            </w:pPr>
            <w:r w:rsidRPr="00014E89">
              <w:rPr>
                <w:rFonts w:ascii="Times New Roman" w:eastAsia="Times New Roman" w:hAnsi="Times New Roman" w:cs="Times New Roman"/>
                <w:color w:val="auto"/>
                <w:sz w:val="27"/>
                <w:szCs w:val="27"/>
              </w:rPr>
              <w:t>Наименование функциональных зон</w:t>
            </w:r>
          </w:p>
        </w:tc>
        <w:tc>
          <w:tcPr>
            <w:tcW w:w="2551" w:type="dxa"/>
            <w:gridSpan w:val="2"/>
          </w:tcPr>
          <w:p w:rsidR="00C64FE1" w:rsidRDefault="00C64FE1" w:rsidP="00C64FE1">
            <w:pPr>
              <w:autoSpaceDE w:val="0"/>
              <w:autoSpaceDN w:val="0"/>
              <w:adjustRightInd w:val="0"/>
              <w:spacing w:before="108" w:after="108"/>
              <w:ind w:left="-108" w:right="-141"/>
              <w:jc w:val="center"/>
              <w:outlineLvl w:val="0"/>
              <w:rPr>
                <w:rFonts w:ascii="Times New Roman" w:eastAsia="Times New Roman" w:hAnsi="Times New Roman" w:cs="Times New Roman"/>
                <w:bCs/>
                <w:color w:val="auto"/>
                <w:sz w:val="27"/>
                <w:szCs w:val="27"/>
              </w:rPr>
            </w:pPr>
            <w:r w:rsidRPr="00014E89">
              <w:rPr>
                <w:rFonts w:ascii="Times New Roman" w:eastAsia="Times New Roman" w:hAnsi="Times New Roman" w:cs="Times New Roman"/>
                <w:color w:val="auto"/>
                <w:sz w:val="27"/>
                <w:szCs w:val="27"/>
              </w:rPr>
              <w:t>Существующее положение</w:t>
            </w:r>
          </w:p>
        </w:tc>
        <w:tc>
          <w:tcPr>
            <w:tcW w:w="2835" w:type="dxa"/>
            <w:gridSpan w:val="2"/>
          </w:tcPr>
          <w:p w:rsidR="00C64FE1" w:rsidRDefault="00C64FE1" w:rsidP="00C64FE1">
            <w:pPr>
              <w:autoSpaceDE w:val="0"/>
              <w:autoSpaceDN w:val="0"/>
              <w:adjustRightInd w:val="0"/>
              <w:spacing w:before="108" w:after="108"/>
              <w:ind w:left="-108" w:right="-141"/>
              <w:jc w:val="center"/>
              <w:outlineLvl w:val="0"/>
              <w:rPr>
                <w:rFonts w:ascii="Times New Roman" w:eastAsia="Times New Roman" w:hAnsi="Times New Roman" w:cs="Times New Roman"/>
                <w:bCs/>
                <w:color w:val="auto"/>
                <w:sz w:val="27"/>
                <w:szCs w:val="27"/>
              </w:rPr>
            </w:pPr>
            <w:r w:rsidRPr="00014E89">
              <w:rPr>
                <w:rFonts w:ascii="Times New Roman" w:eastAsia="Times New Roman" w:hAnsi="Times New Roman" w:cs="Times New Roman"/>
                <w:color w:val="auto"/>
                <w:sz w:val="27"/>
                <w:szCs w:val="27"/>
              </w:rPr>
              <w:t>Проектное положение</w:t>
            </w:r>
          </w:p>
        </w:tc>
      </w:tr>
      <w:tr w:rsidR="006A0CDD" w:rsidTr="006A0CDD">
        <w:trPr>
          <w:trHeight w:val="309"/>
        </w:trPr>
        <w:tc>
          <w:tcPr>
            <w:tcW w:w="534" w:type="dxa"/>
            <w:vMerge/>
          </w:tcPr>
          <w:p w:rsidR="00C64FE1" w:rsidRDefault="00C64FE1" w:rsidP="00C64FE1">
            <w:pPr>
              <w:autoSpaceDE w:val="0"/>
              <w:autoSpaceDN w:val="0"/>
              <w:adjustRightInd w:val="0"/>
              <w:spacing w:before="108" w:after="108"/>
              <w:ind w:right="-141"/>
              <w:jc w:val="right"/>
              <w:outlineLvl w:val="0"/>
              <w:rPr>
                <w:rFonts w:ascii="Times New Roman" w:eastAsia="Times New Roman" w:hAnsi="Times New Roman" w:cs="Times New Roman"/>
                <w:bCs/>
                <w:color w:val="auto"/>
                <w:sz w:val="27"/>
                <w:szCs w:val="27"/>
              </w:rPr>
            </w:pPr>
          </w:p>
        </w:tc>
        <w:tc>
          <w:tcPr>
            <w:tcW w:w="1221" w:type="dxa"/>
            <w:vMerge/>
          </w:tcPr>
          <w:p w:rsidR="00C64FE1" w:rsidRDefault="00C64FE1" w:rsidP="00C64FE1">
            <w:pPr>
              <w:autoSpaceDE w:val="0"/>
              <w:autoSpaceDN w:val="0"/>
              <w:adjustRightInd w:val="0"/>
              <w:spacing w:before="108" w:after="108"/>
              <w:ind w:right="-141"/>
              <w:jc w:val="right"/>
              <w:outlineLvl w:val="0"/>
              <w:rPr>
                <w:rFonts w:ascii="Times New Roman" w:eastAsia="Times New Roman" w:hAnsi="Times New Roman" w:cs="Times New Roman"/>
                <w:bCs/>
                <w:color w:val="auto"/>
                <w:sz w:val="27"/>
                <w:szCs w:val="27"/>
              </w:rPr>
            </w:pPr>
          </w:p>
        </w:tc>
        <w:tc>
          <w:tcPr>
            <w:tcW w:w="2606" w:type="dxa"/>
            <w:vMerge/>
          </w:tcPr>
          <w:p w:rsidR="00C64FE1" w:rsidRDefault="00C64FE1" w:rsidP="00C64FE1">
            <w:pPr>
              <w:autoSpaceDE w:val="0"/>
              <w:autoSpaceDN w:val="0"/>
              <w:adjustRightInd w:val="0"/>
              <w:spacing w:before="108" w:after="108"/>
              <w:ind w:right="-141"/>
              <w:jc w:val="right"/>
              <w:outlineLvl w:val="0"/>
              <w:rPr>
                <w:rFonts w:ascii="Times New Roman" w:eastAsia="Times New Roman" w:hAnsi="Times New Roman" w:cs="Times New Roman"/>
                <w:bCs/>
                <w:color w:val="auto"/>
                <w:sz w:val="27"/>
                <w:szCs w:val="27"/>
              </w:rPr>
            </w:pPr>
          </w:p>
        </w:tc>
        <w:tc>
          <w:tcPr>
            <w:tcW w:w="1559" w:type="dxa"/>
          </w:tcPr>
          <w:p w:rsidR="00C64FE1" w:rsidRDefault="006A0CDD" w:rsidP="006A0CDD">
            <w:pPr>
              <w:autoSpaceDE w:val="0"/>
              <w:autoSpaceDN w:val="0"/>
              <w:adjustRightInd w:val="0"/>
              <w:spacing w:before="108" w:after="108"/>
              <w:ind w:left="-108" w:right="-141"/>
              <w:jc w:val="center"/>
              <w:outlineLvl w:val="0"/>
              <w:rPr>
                <w:rFonts w:ascii="Times New Roman" w:eastAsia="Times New Roman" w:hAnsi="Times New Roman" w:cs="Times New Roman"/>
                <w:bCs/>
                <w:color w:val="auto"/>
                <w:sz w:val="27"/>
                <w:szCs w:val="27"/>
              </w:rPr>
            </w:pPr>
            <w:r>
              <w:rPr>
                <w:rFonts w:ascii="Times New Roman" w:eastAsia="Times New Roman" w:hAnsi="Times New Roman" w:cs="Times New Roman"/>
                <w:bCs/>
                <w:color w:val="auto"/>
                <w:sz w:val="27"/>
                <w:szCs w:val="27"/>
              </w:rPr>
              <w:t xml:space="preserve">площадь, </w:t>
            </w:r>
            <w:proofErr w:type="gramStart"/>
            <w:r>
              <w:rPr>
                <w:rFonts w:ascii="Times New Roman" w:eastAsia="Times New Roman" w:hAnsi="Times New Roman" w:cs="Times New Roman"/>
                <w:bCs/>
                <w:color w:val="auto"/>
                <w:sz w:val="27"/>
                <w:szCs w:val="27"/>
              </w:rPr>
              <w:t>га</w:t>
            </w:r>
            <w:proofErr w:type="gramEnd"/>
          </w:p>
        </w:tc>
        <w:tc>
          <w:tcPr>
            <w:tcW w:w="992" w:type="dxa"/>
          </w:tcPr>
          <w:p w:rsidR="00C64FE1" w:rsidRDefault="00C64FE1" w:rsidP="00C64FE1">
            <w:pPr>
              <w:autoSpaceDE w:val="0"/>
              <w:autoSpaceDN w:val="0"/>
              <w:adjustRightInd w:val="0"/>
              <w:spacing w:before="108" w:after="108"/>
              <w:ind w:right="-141"/>
              <w:jc w:val="center"/>
              <w:outlineLvl w:val="0"/>
              <w:rPr>
                <w:rFonts w:ascii="Times New Roman" w:eastAsia="Times New Roman" w:hAnsi="Times New Roman" w:cs="Times New Roman"/>
                <w:bCs/>
                <w:color w:val="auto"/>
                <w:sz w:val="27"/>
                <w:szCs w:val="27"/>
              </w:rPr>
            </w:pPr>
            <w:r>
              <w:rPr>
                <w:rFonts w:ascii="Times New Roman" w:eastAsia="Times New Roman" w:hAnsi="Times New Roman" w:cs="Times New Roman"/>
                <w:bCs/>
                <w:color w:val="auto"/>
                <w:sz w:val="27"/>
                <w:szCs w:val="27"/>
              </w:rPr>
              <w:t>%</w:t>
            </w:r>
          </w:p>
        </w:tc>
        <w:tc>
          <w:tcPr>
            <w:tcW w:w="1843" w:type="dxa"/>
          </w:tcPr>
          <w:p w:rsidR="00C64FE1" w:rsidRDefault="006A0CDD" w:rsidP="006A0CDD">
            <w:pPr>
              <w:autoSpaceDE w:val="0"/>
              <w:autoSpaceDN w:val="0"/>
              <w:adjustRightInd w:val="0"/>
              <w:spacing w:before="108" w:after="108"/>
              <w:ind w:left="-108" w:right="-141"/>
              <w:jc w:val="center"/>
              <w:outlineLvl w:val="0"/>
              <w:rPr>
                <w:rFonts w:ascii="Times New Roman" w:eastAsia="Times New Roman" w:hAnsi="Times New Roman" w:cs="Times New Roman"/>
                <w:bCs/>
                <w:color w:val="auto"/>
                <w:sz w:val="27"/>
                <w:szCs w:val="27"/>
              </w:rPr>
            </w:pPr>
            <w:r>
              <w:rPr>
                <w:rFonts w:ascii="Times New Roman" w:eastAsia="Times New Roman" w:hAnsi="Times New Roman" w:cs="Times New Roman"/>
                <w:bCs/>
                <w:color w:val="auto"/>
                <w:sz w:val="27"/>
                <w:szCs w:val="27"/>
              </w:rPr>
              <w:t>п</w:t>
            </w:r>
            <w:r w:rsidR="00C64FE1">
              <w:rPr>
                <w:rFonts w:ascii="Times New Roman" w:eastAsia="Times New Roman" w:hAnsi="Times New Roman" w:cs="Times New Roman"/>
                <w:bCs/>
                <w:color w:val="auto"/>
                <w:sz w:val="27"/>
                <w:szCs w:val="27"/>
              </w:rPr>
              <w:t xml:space="preserve">лощадь, </w:t>
            </w:r>
            <w:proofErr w:type="gramStart"/>
            <w:r w:rsidR="00C64FE1">
              <w:rPr>
                <w:rFonts w:ascii="Times New Roman" w:eastAsia="Times New Roman" w:hAnsi="Times New Roman" w:cs="Times New Roman"/>
                <w:bCs/>
                <w:color w:val="auto"/>
                <w:sz w:val="27"/>
                <w:szCs w:val="27"/>
              </w:rPr>
              <w:t>га</w:t>
            </w:r>
            <w:proofErr w:type="gramEnd"/>
          </w:p>
        </w:tc>
        <w:tc>
          <w:tcPr>
            <w:tcW w:w="992" w:type="dxa"/>
          </w:tcPr>
          <w:p w:rsidR="00C64FE1" w:rsidRDefault="006A0CDD" w:rsidP="006A0CDD">
            <w:pPr>
              <w:autoSpaceDE w:val="0"/>
              <w:autoSpaceDN w:val="0"/>
              <w:adjustRightInd w:val="0"/>
              <w:spacing w:before="108" w:after="108"/>
              <w:ind w:right="-141"/>
              <w:jc w:val="center"/>
              <w:outlineLvl w:val="0"/>
              <w:rPr>
                <w:rFonts w:ascii="Times New Roman" w:eastAsia="Times New Roman" w:hAnsi="Times New Roman" w:cs="Times New Roman"/>
                <w:bCs/>
                <w:color w:val="auto"/>
                <w:sz w:val="27"/>
                <w:szCs w:val="27"/>
              </w:rPr>
            </w:pPr>
            <w:r>
              <w:rPr>
                <w:rFonts w:ascii="Times New Roman" w:eastAsia="Times New Roman" w:hAnsi="Times New Roman" w:cs="Times New Roman"/>
                <w:bCs/>
                <w:color w:val="auto"/>
                <w:sz w:val="27"/>
                <w:szCs w:val="27"/>
              </w:rPr>
              <w:t>%</w:t>
            </w:r>
          </w:p>
        </w:tc>
      </w:tr>
      <w:tr w:rsidR="006A0CDD" w:rsidTr="006A0CDD">
        <w:trPr>
          <w:trHeight w:val="313"/>
        </w:trPr>
        <w:tc>
          <w:tcPr>
            <w:tcW w:w="534" w:type="dxa"/>
          </w:tcPr>
          <w:p w:rsidR="00C64FE1" w:rsidRDefault="00C64FE1" w:rsidP="00C64FE1">
            <w:pPr>
              <w:autoSpaceDE w:val="0"/>
              <w:autoSpaceDN w:val="0"/>
              <w:adjustRightInd w:val="0"/>
              <w:spacing w:before="108" w:after="108"/>
              <w:ind w:right="-141"/>
              <w:jc w:val="center"/>
              <w:outlineLvl w:val="0"/>
              <w:rPr>
                <w:rFonts w:ascii="Times New Roman" w:eastAsia="Times New Roman" w:hAnsi="Times New Roman" w:cs="Times New Roman"/>
                <w:bCs/>
                <w:color w:val="auto"/>
                <w:sz w:val="27"/>
                <w:szCs w:val="27"/>
              </w:rPr>
            </w:pPr>
            <w:r>
              <w:rPr>
                <w:rFonts w:ascii="Times New Roman" w:eastAsia="Times New Roman" w:hAnsi="Times New Roman" w:cs="Times New Roman"/>
                <w:bCs/>
                <w:color w:val="auto"/>
                <w:sz w:val="27"/>
                <w:szCs w:val="27"/>
              </w:rPr>
              <w:t>1</w:t>
            </w:r>
          </w:p>
        </w:tc>
        <w:tc>
          <w:tcPr>
            <w:tcW w:w="1221" w:type="dxa"/>
          </w:tcPr>
          <w:p w:rsidR="00C64FE1" w:rsidRDefault="00C64FE1" w:rsidP="00C64FE1">
            <w:pPr>
              <w:autoSpaceDE w:val="0"/>
              <w:autoSpaceDN w:val="0"/>
              <w:adjustRightInd w:val="0"/>
              <w:spacing w:before="108" w:after="108"/>
              <w:ind w:right="-141"/>
              <w:jc w:val="center"/>
              <w:outlineLvl w:val="0"/>
              <w:rPr>
                <w:rFonts w:ascii="Times New Roman" w:eastAsia="Times New Roman" w:hAnsi="Times New Roman" w:cs="Times New Roman"/>
                <w:bCs/>
                <w:color w:val="auto"/>
                <w:sz w:val="27"/>
                <w:szCs w:val="27"/>
              </w:rPr>
            </w:pPr>
            <w:r>
              <w:rPr>
                <w:rFonts w:ascii="Times New Roman" w:eastAsia="Times New Roman" w:hAnsi="Times New Roman" w:cs="Times New Roman"/>
                <w:bCs/>
                <w:color w:val="auto"/>
                <w:sz w:val="27"/>
                <w:szCs w:val="27"/>
              </w:rPr>
              <w:t>2</w:t>
            </w:r>
          </w:p>
        </w:tc>
        <w:tc>
          <w:tcPr>
            <w:tcW w:w="2606" w:type="dxa"/>
          </w:tcPr>
          <w:p w:rsidR="00C64FE1" w:rsidRDefault="00C64FE1" w:rsidP="00C64FE1">
            <w:pPr>
              <w:autoSpaceDE w:val="0"/>
              <w:autoSpaceDN w:val="0"/>
              <w:adjustRightInd w:val="0"/>
              <w:spacing w:before="108" w:after="108"/>
              <w:ind w:right="-141"/>
              <w:jc w:val="center"/>
              <w:outlineLvl w:val="0"/>
              <w:rPr>
                <w:rFonts w:ascii="Times New Roman" w:eastAsia="Times New Roman" w:hAnsi="Times New Roman" w:cs="Times New Roman"/>
                <w:bCs/>
                <w:color w:val="auto"/>
                <w:sz w:val="27"/>
                <w:szCs w:val="27"/>
              </w:rPr>
            </w:pPr>
            <w:r>
              <w:rPr>
                <w:rFonts w:ascii="Times New Roman" w:eastAsia="Times New Roman" w:hAnsi="Times New Roman" w:cs="Times New Roman"/>
                <w:bCs/>
                <w:color w:val="auto"/>
                <w:sz w:val="27"/>
                <w:szCs w:val="27"/>
              </w:rPr>
              <w:t>3</w:t>
            </w:r>
          </w:p>
        </w:tc>
        <w:tc>
          <w:tcPr>
            <w:tcW w:w="1559" w:type="dxa"/>
          </w:tcPr>
          <w:p w:rsidR="00C64FE1" w:rsidRDefault="00C64FE1" w:rsidP="00C64FE1">
            <w:pPr>
              <w:autoSpaceDE w:val="0"/>
              <w:autoSpaceDN w:val="0"/>
              <w:adjustRightInd w:val="0"/>
              <w:spacing w:before="108" w:after="108"/>
              <w:ind w:right="-141"/>
              <w:jc w:val="center"/>
              <w:outlineLvl w:val="0"/>
              <w:rPr>
                <w:rFonts w:ascii="Times New Roman" w:eastAsia="Times New Roman" w:hAnsi="Times New Roman" w:cs="Times New Roman"/>
                <w:bCs/>
                <w:color w:val="auto"/>
                <w:sz w:val="27"/>
                <w:szCs w:val="27"/>
              </w:rPr>
            </w:pPr>
            <w:r>
              <w:rPr>
                <w:rFonts w:ascii="Times New Roman" w:eastAsia="Times New Roman" w:hAnsi="Times New Roman" w:cs="Times New Roman"/>
                <w:bCs/>
                <w:color w:val="auto"/>
                <w:sz w:val="27"/>
                <w:szCs w:val="27"/>
              </w:rPr>
              <w:t>4</w:t>
            </w:r>
          </w:p>
        </w:tc>
        <w:tc>
          <w:tcPr>
            <w:tcW w:w="992" w:type="dxa"/>
          </w:tcPr>
          <w:p w:rsidR="00C64FE1" w:rsidRDefault="00C64FE1" w:rsidP="00C64FE1">
            <w:pPr>
              <w:autoSpaceDE w:val="0"/>
              <w:autoSpaceDN w:val="0"/>
              <w:adjustRightInd w:val="0"/>
              <w:spacing w:before="108" w:after="108"/>
              <w:ind w:right="-141"/>
              <w:jc w:val="center"/>
              <w:outlineLvl w:val="0"/>
              <w:rPr>
                <w:rFonts w:ascii="Times New Roman" w:eastAsia="Times New Roman" w:hAnsi="Times New Roman" w:cs="Times New Roman"/>
                <w:bCs/>
                <w:color w:val="auto"/>
                <w:sz w:val="27"/>
                <w:szCs w:val="27"/>
              </w:rPr>
            </w:pPr>
            <w:r>
              <w:rPr>
                <w:rFonts w:ascii="Times New Roman" w:eastAsia="Times New Roman" w:hAnsi="Times New Roman" w:cs="Times New Roman"/>
                <w:bCs/>
                <w:color w:val="auto"/>
                <w:sz w:val="27"/>
                <w:szCs w:val="27"/>
              </w:rPr>
              <w:t>5</w:t>
            </w:r>
          </w:p>
        </w:tc>
        <w:tc>
          <w:tcPr>
            <w:tcW w:w="1843" w:type="dxa"/>
          </w:tcPr>
          <w:p w:rsidR="00C64FE1" w:rsidRDefault="00C64FE1" w:rsidP="00C64FE1">
            <w:pPr>
              <w:autoSpaceDE w:val="0"/>
              <w:autoSpaceDN w:val="0"/>
              <w:adjustRightInd w:val="0"/>
              <w:spacing w:before="108" w:after="108"/>
              <w:ind w:right="-141"/>
              <w:jc w:val="center"/>
              <w:outlineLvl w:val="0"/>
              <w:rPr>
                <w:rFonts w:ascii="Times New Roman" w:eastAsia="Times New Roman" w:hAnsi="Times New Roman" w:cs="Times New Roman"/>
                <w:bCs/>
                <w:color w:val="auto"/>
                <w:sz w:val="27"/>
                <w:szCs w:val="27"/>
              </w:rPr>
            </w:pPr>
            <w:r>
              <w:rPr>
                <w:rFonts w:ascii="Times New Roman" w:eastAsia="Times New Roman" w:hAnsi="Times New Roman" w:cs="Times New Roman"/>
                <w:bCs/>
                <w:color w:val="auto"/>
                <w:sz w:val="27"/>
                <w:szCs w:val="27"/>
              </w:rPr>
              <w:t>6</w:t>
            </w:r>
          </w:p>
        </w:tc>
        <w:tc>
          <w:tcPr>
            <w:tcW w:w="992" w:type="dxa"/>
          </w:tcPr>
          <w:p w:rsidR="00C64FE1" w:rsidRDefault="00C64FE1" w:rsidP="00C64FE1">
            <w:pPr>
              <w:autoSpaceDE w:val="0"/>
              <w:autoSpaceDN w:val="0"/>
              <w:adjustRightInd w:val="0"/>
              <w:spacing w:before="108" w:after="108"/>
              <w:ind w:right="-141"/>
              <w:jc w:val="center"/>
              <w:outlineLvl w:val="0"/>
              <w:rPr>
                <w:rFonts w:ascii="Times New Roman" w:eastAsia="Times New Roman" w:hAnsi="Times New Roman" w:cs="Times New Roman"/>
                <w:bCs/>
                <w:color w:val="auto"/>
                <w:sz w:val="27"/>
                <w:szCs w:val="27"/>
              </w:rPr>
            </w:pPr>
            <w:r>
              <w:rPr>
                <w:rFonts w:ascii="Times New Roman" w:eastAsia="Times New Roman" w:hAnsi="Times New Roman" w:cs="Times New Roman"/>
                <w:bCs/>
                <w:color w:val="auto"/>
                <w:sz w:val="27"/>
                <w:szCs w:val="27"/>
              </w:rPr>
              <w:t>7</w:t>
            </w:r>
          </w:p>
        </w:tc>
      </w:tr>
      <w:tr w:rsidR="006A0CDD" w:rsidTr="006A0CDD">
        <w:trPr>
          <w:trHeight w:val="235"/>
        </w:trPr>
        <w:tc>
          <w:tcPr>
            <w:tcW w:w="534" w:type="dxa"/>
          </w:tcPr>
          <w:p w:rsidR="00C64FE1" w:rsidRDefault="00C64FE1" w:rsidP="00C64FE1">
            <w:pPr>
              <w:autoSpaceDE w:val="0"/>
              <w:autoSpaceDN w:val="0"/>
              <w:adjustRightInd w:val="0"/>
              <w:spacing w:before="108" w:after="108"/>
              <w:ind w:right="-141"/>
              <w:jc w:val="right"/>
              <w:outlineLvl w:val="0"/>
              <w:rPr>
                <w:rFonts w:ascii="Times New Roman" w:eastAsia="Times New Roman" w:hAnsi="Times New Roman" w:cs="Times New Roman"/>
                <w:bCs/>
                <w:color w:val="auto"/>
                <w:sz w:val="27"/>
                <w:szCs w:val="27"/>
              </w:rPr>
            </w:pPr>
          </w:p>
        </w:tc>
        <w:tc>
          <w:tcPr>
            <w:tcW w:w="1221" w:type="dxa"/>
          </w:tcPr>
          <w:p w:rsidR="00C64FE1" w:rsidRDefault="00C64FE1" w:rsidP="00C64FE1">
            <w:pPr>
              <w:autoSpaceDE w:val="0"/>
              <w:autoSpaceDN w:val="0"/>
              <w:adjustRightInd w:val="0"/>
              <w:spacing w:before="108" w:after="108"/>
              <w:ind w:right="-141"/>
              <w:jc w:val="right"/>
              <w:outlineLvl w:val="0"/>
              <w:rPr>
                <w:rFonts w:ascii="Times New Roman" w:eastAsia="Times New Roman" w:hAnsi="Times New Roman" w:cs="Times New Roman"/>
                <w:bCs/>
                <w:color w:val="auto"/>
                <w:sz w:val="27"/>
                <w:szCs w:val="27"/>
              </w:rPr>
            </w:pPr>
          </w:p>
        </w:tc>
        <w:tc>
          <w:tcPr>
            <w:tcW w:w="2606" w:type="dxa"/>
          </w:tcPr>
          <w:p w:rsidR="00C64FE1" w:rsidRDefault="00C64FE1" w:rsidP="00C64FE1">
            <w:pPr>
              <w:autoSpaceDE w:val="0"/>
              <w:autoSpaceDN w:val="0"/>
              <w:adjustRightInd w:val="0"/>
              <w:spacing w:before="108" w:after="108"/>
              <w:ind w:right="-141"/>
              <w:jc w:val="right"/>
              <w:outlineLvl w:val="0"/>
              <w:rPr>
                <w:rFonts w:ascii="Times New Roman" w:eastAsia="Times New Roman" w:hAnsi="Times New Roman" w:cs="Times New Roman"/>
                <w:bCs/>
                <w:color w:val="auto"/>
                <w:sz w:val="27"/>
                <w:szCs w:val="27"/>
              </w:rPr>
            </w:pPr>
          </w:p>
        </w:tc>
        <w:tc>
          <w:tcPr>
            <w:tcW w:w="1559" w:type="dxa"/>
          </w:tcPr>
          <w:p w:rsidR="00C64FE1" w:rsidRDefault="00C64FE1" w:rsidP="00C64FE1">
            <w:pPr>
              <w:autoSpaceDE w:val="0"/>
              <w:autoSpaceDN w:val="0"/>
              <w:adjustRightInd w:val="0"/>
              <w:spacing w:before="108" w:after="108"/>
              <w:ind w:right="-141"/>
              <w:jc w:val="right"/>
              <w:outlineLvl w:val="0"/>
              <w:rPr>
                <w:rFonts w:ascii="Times New Roman" w:eastAsia="Times New Roman" w:hAnsi="Times New Roman" w:cs="Times New Roman"/>
                <w:bCs/>
                <w:color w:val="auto"/>
                <w:sz w:val="27"/>
                <w:szCs w:val="27"/>
              </w:rPr>
            </w:pPr>
          </w:p>
        </w:tc>
        <w:tc>
          <w:tcPr>
            <w:tcW w:w="992" w:type="dxa"/>
          </w:tcPr>
          <w:p w:rsidR="00C64FE1" w:rsidRDefault="00C64FE1" w:rsidP="00C64FE1">
            <w:pPr>
              <w:autoSpaceDE w:val="0"/>
              <w:autoSpaceDN w:val="0"/>
              <w:adjustRightInd w:val="0"/>
              <w:spacing w:before="108" w:after="108"/>
              <w:ind w:right="-141"/>
              <w:jc w:val="right"/>
              <w:outlineLvl w:val="0"/>
              <w:rPr>
                <w:rFonts w:ascii="Times New Roman" w:eastAsia="Times New Roman" w:hAnsi="Times New Roman" w:cs="Times New Roman"/>
                <w:bCs/>
                <w:color w:val="auto"/>
                <w:sz w:val="27"/>
                <w:szCs w:val="27"/>
              </w:rPr>
            </w:pPr>
          </w:p>
        </w:tc>
        <w:tc>
          <w:tcPr>
            <w:tcW w:w="1843" w:type="dxa"/>
          </w:tcPr>
          <w:p w:rsidR="00C64FE1" w:rsidRDefault="00C64FE1" w:rsidP="00C64FE1">
            <w:pPr>
              <w:autoSpaceDE w:val="0"/>
              <w:autoSpaceDN w:val="0"/>
              <w:adjustRightInd w:val="0"/>
              <w:spacing w:before="108" w:after="108"/>
              <w:ind w:right="-141"/>
              <w:jc w:val="right"/>
              <w:outlineLvl w:val="0"/>
              <w:rPr>
                <w:rFonts w:ascii="Times New Roman" w:eastAsia="Times New Roman" w:hAnsi="Times New Roman" w:cs="Times New Roman"/>
                <w:bCs/>
                <w:color w:val="auto"/>
                <w:sz w:val="27"/>
                <w:szCs w:val="27"/>
              </w:rPr>
            </w:pPr>
          </w:p>
        </w:tc>
        <w:tc>
          <w:tcPr>
            <w:tcW w:w="992" w:type="dxa"/>
          </w:tcPr>
          <w:p w:rsidR="00C64FE1" w:rsidRDefault="00C64FE1" w:rsidP="00C64FE1">
            <w:pPr>
              <w:autoSpaceDE w:val="0"/>
              <w:autoSpaceDN w:val="0"/>
              <w:adjustRightInd w:val="0"/>
              <w:spacing w:before="108" w:after="108"/>
              <w:ind w:right="-141"/>
              <w:jc w:val="right"/>
              <w:outlineLvl w:val="0"/>
              <w:rPr>
                <w:rFonts w:ascii="Times New Roman" w:eastAsia="Times New Roman" w:hAnsi="Times New Roman" w:cs="Times New Roman"/>
                <w:bCs/>
                <w:color w:val="auto"/>
                <w:sz w:val="27"/>
                <w:szCs w:val="27"/>
              </w:rPr>
            </w:pPr>
          </w:p>
        </w:tc>
      </w:tr>
    </w:tbl>
    <w:p w:rsidR="00014E89" w:rsidRDefault="00C64FE1" w:rsidP="006A0CDD">
      <w:pPr>
        <w:pStyle w:val="1"/>
        <w:keepNext w:val="0"/>
        <w:keepLines w:val="0"/>
        <w:tabs>
          <w:tab w:val="left" w:pos="709"/>
          <w:tab w:val="left" w:pos="1418"/>
        </w:tabs>
        <w:autoSpaceDE w:val="0"/>
        <w:autoSpaceDN w:val="0"/>
        <w:spacing w:before="0"/>
        <w:ind w:firstLine="851"/>
        <w:jc w:val="right"/>
        <w:rPr>
          <w:rFonts w:ascii="Times New Roman" w:eastAsia="Times New Roman" w:hAnsi="Times New Roman" w:cs="Times New Roman"/>
          <w:b w:val="0"/>
          <w:color w:val="auto"/>
          <w:sz w:val="27"/>
          <w:szCs w:val="27"/>
          <w:lang w:eastAsia="en-US"/>
        </w:rPr>
      </w:pPr>
      <w:r>
        <w:rPr>
          <w:rFonts w:ascii="Times New Roman" w:eastAsia="Times New Roman" w:hAnsi="Times New Roman" w:cs="Times New Roman"/>
          <w:b w:val="0"/>
          <w:color w:val="auto"/>
          <w:sz w:val="27"/>
          <w:szCs w:val="27"/>
          <w:lang w:eastAsia="en-US"/>
        </w:rPr>
        <w:t>.»</w:t>
      </w:r>
      <w:r w:rsidR="00014E89">
        <w:rPr>
          <w:rFonts w:ascii="Times New Roman" w:eastAsia="Times New Roman" w:hAnsi="Times New Roman" w:cs="Times New Roman"/>
          <w:b w:val="0"/>
          <w:color w:val="auto"/>
          <w:sz w:val="27"/>
          <w:szCs w:val="27"/>
          <w:lang w:eastAsia="en-US"/>
        </w:rPr>
        <w:t>;</w:t>
      </w:r>
    </w:p>
    <w:p w:rsidR="00C64FE1" w:rsidRDefault="00C64FE1" w:rsidP="00C64FE1">
      <w:pPr>
        <w:ind w:firstLine="851"/>
        <w:rPr>
          <w:rFonts w:ascii="Times New Roman" w:hAnsi="Times New Roman" w:cs="Times New Roman"/>
          <w:sz w:val="27"/>
          <w:szCs w:val="27"/>
          <w:lang w:eastAsia="en-US"/>
        </w:rPr>
      </w:pPr>
      <w:r>
        <w:rPr>
          <w:rFonts w:ascii="Times New Roman" w:hAnsi="Times New Roman" w:cs="Times New Roman"/>
          <w:sz w:val="27"/>
          <w:szCs w:val="27"/>
          <w:lang w:eastAsia="en-US"/>
        </w:rPr>
        <w:t>б</w:t>
      </w:r>
      <w:r w:rsidRPr="00C64FE1">
        <w:rPr>
          <w:rFonts w:ascii="Times New Roman" w:hAnsi="Times New Roman" w:cs="Times New Roman"/>
          <w:sz w:val="27"/>
          <w:szCs w:val="27"/>
          <w:lang w:eastAsia="en-US"/>
        </w:rPr>
        <w:t xml:space="preserve">) </w:t>
      </w:r>
      <w:r>
        <w:rPr>
          <w:rFonts w:ascii="Times New Roman" w:hAnsi="Times New Roman" w:cs="Times New Roman"/>
          <w:sz w:val="27"/>
          <w:szCs w:val="27"/>
          <w:lang w:eastAsia="en-US"/>
        </w:rPr>
        <w:t>дополнить таблицей 2.1 следующего содержания:</w:t>
      </w:r>
    </w:p>
    <w:p w:rsidR="00C64FE1" w:rsidRPr="00C64FE1" w:rsidRDefault="00C64FE1" w:rsidP="006A0CDD">
      <w:pPr>
        <w:adjustRightInd w:val="0"/>
        <w:ind w:firstLine="851"/>
        <w:jc w:val="both"/>
        <w:outlineLvl w:val="0"/>
        <w:rPr>
          <w:rFonts w:ascii="Times New Roman" w:eastAsia="Times New Roman" w:hAnsi="Times New Roman" w:cs="Times New Roman"/>
          <w:bCs/>
          <w:color w:val="auto"/>
          <w:sz w:val="27"/>
          <w:szCs w:val="27"/>
        </w:rPr>
      </w:pPr>
      <w:r>
        <w:rPr>
          <w:rFonts w:ascii="Times New Roman" w:hAnsi="Times New Roman" w:cs="Times New Roman"/>
          <w:sz w:val="27"/>
          <w:szCs w:val="27"/>
          <w:lang w:eastAsia="en-US"/>
        </w:rPr>
        <w:t>«</w:t>
      </w:r>
      <w:r w:rsidRPr="00C64FE1">
        <w:rPr>
          <w:rFonts w:ascii="Times New Roman" w:eastAsia="Times New Roman" w:hAnsi="Times New Roman" w:cs="Times New Roman"/>
          <w:bCs/>
          <w:color w:val="auto"/>
          <w:sz w:val="27"/>
          <w:szCs w:val="27"/>
        </w:rPr>
        <w:t>Типы и виды функциональных зон, отображаемые в документах территориального планирования муниципальных образований Краснодарского края</w:t>
      </w:r>
      <w:r>
        <w:rPr>
          <w:rFonts w:ascii="Times New Roman" w:eastAsia="Times New Roman" w:hAnsi="Times New Roman" w:cs="Times New Roman"/>
          <w:bCs/>
          <w:color w:val="auto"/>
          <w:sz w:val="27"/>
          <w:szCs w:val="27"/>
        </w:rPr>
        <w:t>.</w:t>
      </w:r>
    </w:p>
    <w:p w:rsidR="00C64FE1" w:rsidRPr="00C64FE1" w:rsidRDefault="00C64FE1" w:rsidP="00C64FE1">
      <w:pPr>
        <w:autoSpaceDE w:val="0"/>
        <w:autoSpaceDN w:val="0"/>
        <w:adjustRightInd w:val="0"/>
        <w:ind w:firstLine="720"/>
        <w:jc w:val="right"/>
        <w:rPr>
          <w:rFonts w:ascii="Times New Roman" w:eastAsia="Times New Roman" w:hAnsi="Times New Roman" w:cs="Times New Roman"/>
          <w:bCs/>
          <w:color w:val="auto"/>
          <w:sz w:val="27"/>
          <w:szCs w:val="27"/>
        </w:rPr>
      </w:pPr>
      <w:r w:rsidRPr="00C64FE1">
        <w:rPr>
          <w:rFonts w:ascii="Times New Roman" w:eastAsia="Times New Roman" w:hAnsi="Times New Roman" w:cs="Times New Roman"/>
          <w:bCs/>
          <w:color w:val="auto"/>
          <w:sz w:val="27"/>
          <w:szCs w:val="27"/>
        </w:rPr>
        <w:t>Таблица 2.1</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693"/>
        <w:gridCol w:w="6520"/>
      </w:tblGrid>
      <w:tr w:rsidR="00C64FE1" w:rsidRPr="00C64FE1" w:rsidTr="006A0CDD">
        <w:tc>
          <w:tcPr>
            <w:tcW w:w="568" w:type="dxa"/>
            <w:tcBorders>
              <w:top w:val="single" w:sz="4" w:space="0" w:color="auto"/>
              <w:bottom w:val="single" w:sz="4" w:space="0" w:color="auto"/>
              <w:right w:val="single" w:sz="4" w:space="0" w:color="auto"/>
            </w:tcBorders>
          </w:tcPr>
          <w:p w:rsidR="00C64FE1" w:rsidRPr="00C64FE1" w:rsidRDefault="00C64FE1" w:rsidP="006A0CDD">
            <w:pPr>
              <w:autoSpaceDE w:val="0"/>
              <w:autoSpaceDN w:val="0"/>
              <w:adjustRightInd w:val="0"/>
              <w:ind w:left="-250" w:right="-249"/>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N</w:t>
            </w:r>
            <w:r w:rsidRPr="00C64FE1">
              <w:rPr>
                <w:rFonts w:ascii="Times New Roman" w:eastAsia="Times New Roman" w:hAnsi="Times New Roman" w:cs="Times New Roman"/>
                <w:color w:val="auto"/>
                <w:sz w:val="27"/>
                <w:szCs w:val="27"/>
              </w:rPr>
              <w:br/>
            </w:r>
            <w:proofErr w:type="gramStart"/>
            <w:r w:rsidRPr="00C64FE1">
              <w:rPr>
                <w:rFonts w:ascii="Times New Roman" w:eastAsia="Times New Roman" w:hAnsi="Times New Roman" w:cs="Times New Roman"/>
                <w:color w:val="auto"/>
                <w:sz w:val="27"/>
                <w:szCs w:val="27"/>
              </w:rPr>
              <w:t>п</w:t>
            </w:r>
            <w:proofErr w:type="gramEnd"/>
            <w:r w:rsidRPr="00C64FE1">
              <w:rPr>
                <w:rFonts w:ascii="Times New Roman" w:eastAsia="Times New Roman" w:hAnsi="Times New Roman" w:cs="Times New Roman"/>
                <w:color w:val="auto"/>
                <w:sz w:val="27"/>
                <w:szCs w:val="27"/>
              </w:rPr>
              <w:t>/п</w:t>
            </w:r>
          </w:p>
        </w:tc>
        <w:tc>
          <w:tcPr>
            <w:tcW w:w="2693" w:type="dxa"/>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Тип функциональных зон</w:t>
            </w: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Вид функциональной зоны</w:t>
            </w:r>
          </w:p>
        </w:tc>
      </w:tr>
      <w:tr w:rsidR="00C64FE1" w:rsidRPr="00C64FE1" w:rsidTr="006A0CDD">
        <w:tc>
          <w:tcPr>
            <w:tcW w:w="568" w:type="dxa"/>
            <w:vMerge w:val="restart"/>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1</w:t>
            </w:r>
          </w:p>
        </w:tc>
        <w:tc>
          <w:tcPr>
            <w:tcW w:w="2693" w:type="dxa"/>
            <w:vMerge w:val="restart"/>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Жилые</w:t>
            </w: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Многоэтажной жилой застройки повышенной этажности высотой более 75 метров</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Многоэтажной жилой застройки (9 этажей и более, до 25 этажей)</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proofErr w:type="spellStart"/>
            <w:r w:rsidRPr="00C64FE1">
              <w:rPr>
                <w:rFonts w:ascii="Times New Roman" w:eastAsia="Times New Roman" w:hAnsi="Times New Roman" w:cs="Times New Roman"/>
                <w:color w:val="auto"/>
                <w:sz w:val="27"/>
                <w:szCs w:val="27"/>
              </w:rPr>
              <w:t>Среднеэтажной</w:t>
            </w:r>
            <w:proofErr w:type="spellEnd"/>
            <w:r w:rsidRPr="00C64FE1">
              <w:rPr>
                <w:rFonts w:ascii="Times New Roman" w:eastAsia="Times New Roman" w:hAnsi="Times New Roman" w:cs="Times New Roman"/>
                <w:color w:val="auto"/>
                <w:sz w:val="27"/>
                <w:szCs w:val="27"/>
              </w:rPr>
              <w:t xml:space="preserve"> жилой застройки(5-8 этажей, включая </w:t>
            </w:r>
            <w:proofErr w:type="gramStart"/>
            <w:r w:rsidRPr="00C64FE1">
              <w:rPr>
                <w:rFonts w:ascii="Times New Roman" w:eastAsia="Times New Roman" w:hAnsi="Times New Roman" w:cs="Times New Roman"/>
                <w:color w:val="auto"/>
                <w:sz w:val="27"/>
                <w:szCs w:val="27"/>
              </w:rPr>
              <w:t>мансардный</w:t>
            </w:r>
            <w:proofErr w:type="gramEnd"/>
            <w:r w:rsidRPr="00C64FE1">
              <w:rPr>
                <w:rFonts w:ascii="Times New Roman" w:eastAsia="Times New Roman" w:hAnsi="Times New Roman" w:cs="Times New Roman"/>
                <w:color w:val="auto"/>
                <w:sz w:val="27"/>
                <w:szCs w:val="27"/>
              </w:rPr>
              <w:t>)</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 xml:space="preserve">Малоэтажной жилой застройки (не более 4 этажей, включая </w:t>
            </w:r>
            <w:proofErr w:type="gramStart"/>
            <w:r w:rsidRPr="00C64FE1">
              <w:rPr>
                <w:rFonts w:ascii="Times New Roman" w:eastAsia="Times New Roman" w:hAnsi="Times New Roman" w:cs="Times New Roman"/>
                <w:color w:val="auto"/>
                <w:sz w:val="27"/>
                <w:szCs w:val="27"/>
              </w:rPr>
              <w:t>мансардный</w:t>
            </w:r>
            <w:proofErr w:type="gramEnd"/>
            <w:r w:rsidRPr="00C64FE1">
              <w:rPr>
                <w:rFonts w:ascii="Times New Roman" w:eastAsia="Times New Roman" w:hAnsi="Times New Roman" w:cs="Times New Roman"/>
                <w:color w:val="auto"/>
                <w:sz w:val="27"/>
                <w:szCs w:val="27"/>
              </w:rPr>
              <w:t>)</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 xml:space="preserve">Блокированной жилой застройки (не более 3 этажей) с </w:t>
            </w:r>
            <w:proofErr w:type="spellStart"/>
            <w:r w:rsidRPr="00C64FE1">
              <w:rPr>
                <w:rFonts w:ascii="Times New Roman" w:eastAsia="Times New Roman" w:hAnsi="Times New Roman" w:cs="Times New Roman"/>
                <w:color w:val="auto"/>
                <w:sz w:val="27"/>
                <w:szCs w:val="27"/>
              </w:rPr>
              <w:t>приквартирными</w:t>
            </w:r>
            <w:proofErr w:type="spellEnd"/>
            <w:r w:rsidRPr="00C64FE1">
              <w:rPr>
                <w:rFonts w:ascii="Times New Roman" w:eastAsia="Times New Roman" w:hAnsi="Times New Roman" w:cs="Times New Roman"/>
                <w:color w:val="auto"/>
                <w:sz w:val="27"/>
                <w:szCs w:val="27"/>
              </w:rPr>
              <w:t xml:space="preserve"> участками</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Индивидуальной усадебной жилой застройки (не более 3 этажей)</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Индивидуальной усадебной застройки сезонного проживания</w:t>
            </w:r>
          </w:p>
        </w:tc>
      </w:tr>
      <w:tr w:rsidR="00C64FE1" w:rsidRPr="00C64FE1" w:rsidTr="006A0CDD">
        <w:tc>
          <w:tcPr>
            <w:tcW w:w="568" w:type="dxa"/>
            <w:vMerge w:val="restart"/>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2</w:t>
            </w:r>
          </w:p>
        </w:tc>
        <w:tc>
          <w:tcPr>
            <w:tcW w:w="2693" w:type="dxa"/>
            <w:vMerge w:val="restart"/>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Общественно-деловые</w:t>
            </w: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Зона смешанной и общественно-деловой застройки</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Общественно-делового центра</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Зона исторической застройки</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Многофункциональный общественный центр</w:t>
            </w:r>
            <w:hyperlink w:anchor="sub_2111" w:history="1">
              <w:r w:rsidRPr="00C64FE1">
                <w:rPr>
                  <w:rFonts w:ascii="Times New Roman" w:eastAsia="Times New Roman" w:hAnsi="Times New Roman" w:cs="Times New Roman"/>
                  <w:color w:val="auto"/>
                  <w:sz w:val="27"/>
                  <w:szCs w:val="27"/>
                </w:rPr>
                <w:t>*</w:t>
              </w:r>
            </w:hyperlink>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Административно-деловая (зона общегородского центра)</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Зона объектов торгового назначения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Зона объектов общественного питания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Зона объектов коммунально-бытового обслуживания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Зона специализированной общественной застройки</w:t>
            </w:r>
            <w:hyperlink w:anchor="sub_2111" w:history="1">
              <w:r w:rsidRPr="00C64FE1">
                <w:rPr>
                  <w:rFonts w:ascii="Times New Roman" w:eastAsia="Times New Roman" w:hAnsi="Times New Roman" w:cs="Times New Roman"/>
                  <w:color w:val="auto"/>
                  <w:sz w:val="27"/>
                  <w:szCs w:val="27"/>
                </w:rPr>
                <w:t>*</w:t>
              </w:r>
            </w:hyperlink>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Учебно-образовательная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Культурно-досуговая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Объектов спортивного назначения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Здравоохранения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Социального обеспечения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Научно-исследовательская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Зона культовых объектов</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Зона дошкольных образовательных организаций</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Зона объектов профессионального и высшего образования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Зона специальных учебно-воспитательных учреждений</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Зона организаций дополнительного образования</w:t>
            </w:r>
          </w:p>
        </w:tc>
      </w:tr>
      <w:tr w:rsidR="00C64FE1" w:rsidRPr="00C64FE1" w:rsidTr="006A0CDD">
        <w:tc>
          <w:tcPr>
            <w:tcW w:w="568" w:type="dxa"/>
            <w:vMerge w:val="restart"/>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3</w:t>
            </w:r>
          </w:p>
        </w:tc>
        <w:tc>
          <w:tcPr>
            <w:tcW w:w="2693" w:type="dxa"/>
            <w:vMerge w:val="restart"/>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Производственные</w:t>
            </w: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Производственная (промышленная) по классам вредности</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Коммунально-складская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Научно-производственная</w:t>
            </w:r>
          </w:p>
        </w:tc>
      </w:tr>
      <w:tr w:rsidR="00C64FE1" w:rsidRPr="00C64FE1" w:rsidTr="006A0CDD">
        <w:tc>
          <w:tcPr>
            <w:tcW w:w="568" w:type="dxa"/>
            <w:vMerge w:val="restart"/>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4</w:t>
            </w:r>
          </w:p>
        </w:tc>
        <w:tc>
          <w:tcPr>
            <w:tcW w:w="2693" w:type="dxa"/>
            <w:vMerge w:val="restart"/>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Инженерной инфраструктуры</w:t>
            </w: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Объекты и сооружения внешних инженерных коммуникаций (трубопроводов)</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Объекты и сооружения внешних инженерных коммуникаций (ЛЭП)</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Объекты и сооружения внешних инженерных коммуникаций (линий связи)</w:t>
            </w:r>
          </w:p>
        </w:tc>
      </w:tr>
      <w:tr w:rsidR="00C64FE1" w:rsidRPr="00C64FE1" w:rsidTr="006A0CDD">
        <w:tc>
          <w:tcPr>
            <w:tcW w:w="568" w:type="dxa"/>
            <w:vMerge w:val="restart"/>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5</w:t>
            </w:r>
          </w:p>
        </w:tc>
        <w:tc>
          <w:tcPr>
            <w:tcW w:w="2693" w:type="dxa"/>
            <w:vMerge w:val="restart"/>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Транспортной инфраструктуры</w:t>
            </w: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Объектов внешнего транспорта (железнодорожного, воздушного, морского, речного транспорта)</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Объектов автомобильного транспорта (автодороги краевого значения)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Объектов городского (муниципального транспорта)</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Улично-дорожная сеть населенных пунктов</w:t>
            </w:r>
          </w:p>
        </w:tc>
      </w:tr>
      <w:tr w:rsidR="00C64FE1" w:rsidRPr="00C64FE1" w:rsidTr="006A0CDD">
        <w:trPr>
          <w:trHeight w:val="92"/>
        </w:trPr>
        <w:tc>
          <w:tcPr>
            <w:tcW w:w="568" w:type="dxa"/>
            <w:vMerge w:val="restart"/>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6</w:t>
            </w:r>
          </w:p>
        </w:tc>
        <w:tc>
          <w:tcPr>
            <w:tcW w:w="2693" w:type="dxa"/>
            <w:vMerge w:val="restart"/>
            <w:tcBorders>
              <w:top w:val="single" w:sz="4" w:space="0" w:color="auto"/>
              <w:left w:val="single" w:sz="4" w:space="0" w:color="auto"/>
              <w:bottom w:val="nil"/>
              <w:right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Рекреационная</w:t>
            </w: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Озеленённых территорий общего пользования (парки, скверы, бульвары)</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Городских и поселковых лесов</w:t>
            </w:r>
          </w:p>
        </w:tc>
      </w:tr>
      <w:tr w:rsidR="00C64FE1" w:rsidRPr="00C64FE1" w:rsidTr="006A0CDD">
        <w:tc>
          <w:tcPr>
            <w:tcW w:w="568" w:type="dxa"/>
            <w:vMerge w:val="restart"/>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val="restart"/>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Зона лесопарков</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nil"/>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Зоны отдыха населения (в пригородных зонах)</w:t>
            </w:r>
          </w:p>
        </w:tc>
      </w:tr>
      <w:tr w:rsidR="00C64FE1" w:rsidRPr="00C64FE1" w:rsidTr="006A0CDD">
        <w:tc>
          <w:tcPr>
            <w:tcW w:w="568" w:type="dxa"/>
            <w:vMerge w:val="restart"/>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7</w:t>
            </w:r>
          </w:p>
        </w:tc>
        <w:tc>
          <w:tcPr>
            <w:tcW w:w="2693" w:type="dxa"/>
            <w:vMerge w:val="restart"/>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Курортно-туристская</w:t>
            </w: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Объектов санаторно-курортного лечения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Объектов отдыха и оздоровления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Объектов туризма</w:t>
            </w:r>
          </w:p>
        </w:tc>
      </w:tr>
      <w:tr w:rsidR="00C64FE1" w:rsidRPr="00C64FE1" w:rsidTr="006A0CDD">
        <w:tc>
          <w:tcPr>
            <w:tcW w:w="568" w:type="dxa"/>
            <w:vMerge w:val="restart"/>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8</w:t>
            </w:r>
          </w:p>
        </w:tc>
        <w:tc>
          <w:tcPr>
            <w:tcW w:w="2693" w:type="dxa"/>
            <w:vMerge w:val="restart"/>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Сельскохозяйственного использования</w:t>
            </w: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Сельскохозяйственных угодий</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Объектов сельскохозяйственного назначения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Полевые участки для ведения личного подсобного хозяйства</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Зоны размещение садоводческих или огороднических некоммерческих товариществ</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Сельскохозяйственного использования</w:t>
            </w:r>
          </w:p>
        </w:tc>
      </w:tr>
      <w:tr w:rsidR="00C64FE1" w:rsidRPr="00C64FE1" w:rsidTr="006A0CDD">
        <w:tc>
          <w:tcPr>
            <w:tcW w:w="568" w:type="dxa"/>
            <w:vMerge w:val="restart"/>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9</w:t>
            </w:r>
          </w:p>
        </w:tc>
        <w:tc>
          <w:tcPr>
            <w:tcW w:w="2693" w:type="dxa"/>
            <w:vMerge w:val="restart"/>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Специального назначения</w:t>
            </w: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Ритуального назначения (кладбища, крематории)</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Размещения скотомогильников</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Складирования и захоронения отходов</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Зона режимных территорий (обороны и безопасности)</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Озелененные территории специального назначения</w:t>
            </w:r>
          </w:p>
        </w:tc>
      </w:tr>
      <w:tr w:rsidR="00C64FE1" w:rsidRPr="00C64FE1" w:rsidTr="006A0CDD">
        <w:tc>
          <w:tcPr>
            <w:tcW w:w="568" w:type="dxa"/>
            <w:vMerge w:val="restart"/>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11</w:t>
            </w:r>
          </w:p>
        </w:tc>
        <w:tc>
          <w:tcPr>
            <w:tcW w:w="2693" w:type="dxa"/>
            <w:vMerge w:val="restart"/>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Акваторий</w:t>
            </w: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Государственных акваторий</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Городских (поселковых, сельских) акваторий</w:t>
            </w:r>
          </w:p>
        </w:tc>
      </w:tr>
      <w:tr w:rsidR="00C64FE1" w:rsidRPr="00C64FE1" w:rsidTr="006A0CDD">
        <w:tc>
          <w:tcPr>
            <w:tcW w:w="568" w:type="dxa"/>
            <w:vMerge w:val="restart"/>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center"/>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12</w:t>
            </w:r>
          </w:p>
        </w:tc>
        <w:tc>
          <w:tcPr>
            <w:tcW w:w="2693" w:type="dxa"/>
            <w:vMerge w:val="restart"/>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Особо охраняемых территорий</w:t>
            </w: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Особо охраняемых природных территорий</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Территории национального парка</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Территории и объекты - памятники природы</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Заказники</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Водно-болотные угодья</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Природного ландшафта</w:t>
            </w:r>
          </w:p>
        </w:tc>
      </w:tr>
      <w:tr w:rsidR="00C64FE1" w:rsidRPr="00C64FE1" w:rsidTr="006A0CDD">
        <w:tc>
          <w:tcPr>
            <w:tcW w:w="568" w:type="dxa"/>
            <w:vMerge/>
            <w:tcBorders>
              <w:top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2693" w:type="dxa"/>
            <w:vMerge/>
            <w:tcBorders>
              <w:top w:val="single" w:sz="4" w:space="0" w:color="auto"/>
              <w:left w:val="single" w:sz="4" w:space="0" w:color="auto"/>
              <w:bottom w:val="single" w:sz="4" w:space="0" w:color="auto"/>
              <w:right w:val="single" w:sz="4" w:space="0" w:color="auto"/>
            </w:tcBorders>
          </w:tcPr>
          <w:p w:rsidR="00C64FE1" w:rsidRPr="00C64FE1" w:rsidRDefault="00C64FE1" w:rsidP="00C64FE1">
            <w:pPr>
              <w:autoSpaceDE w:val="0"/>
              <w:autoSpaceDN w:val="0"/>
              <w:adjustRightInd w:val="0"/>
              <w:jc w:val="both"/>
              <w:rPr>
                <w:rFonts w:ascii="Times New Roman" w:eastAsia="Times New Roman" w:hAnsi="Times New Roman" w:cs="Times New Roman"/>
                <w:color w:val="auto"/>
                <w:sz w:val="27"/>
                <w:szCs w:val="27"/>
              </w:rPr>
            </w:pPr>
          </w:p>
        </w:tc>
        <w:tc>
          <w:tcPr>
            <w:tcW w:w="6520" w:type="dxa"/>
            <w:tcBorders>
              <w:top w:val="single" w:sz="4" w:space="0" w:color="auto"/>
              <w:left w:val="single" w:sz="4" w:space="0" w:color="auto"/>
              <w:bottom w:val="single" w:sz="4" w:space="0" w:color="auto"/>
            </w:tcBorders>
          </w:tcPr>
          <w:p w:rsidR="00C64FE1" w:rsidRPr="00C64FE1" w:rsidRDefault="00C64FE1" w:rsidP="00C64FE1">
            <w:pPr>
              <w:autoSpaceDE w:val="0"/>
              <w:autoSpaceDN w:val="0"/>
              <w:adjustRightInd w:val="0"/>
              <w:rPr>
                <w:rFonts w:ascii="Times New Roman" w:eastAsia="Times New Roman" w:hAnsi="Times New Roman" w:cs="Times New Roman"/>
                <w:color w:val="auto"/>
                <w:sz w:val="27"/>
                <w:szCs w:val="27"/>
              </w:rPr>
            </w:pPr>
            <w:r w:rsidRPr="00C64FE1">
              <w:rPr>
                <w:rFonts w:ascii="Times New Roman" w:eastAsia="Times New Roman" w:hAnsi="Times New Roman" w:cs="Times New Roman"/>
                <w:color w:val="auto"/>
                <w:sz w:val="27"/>
                <w:szCs w:val="27"/>
              </w:rPr>
              <w:t>Историко-археологические</w:t>
            </w:r>
          </w:p>
        </w:tc>
      </w:tr>
    </w:tbl>
    <w:p w:rsidR="00C64FE1" w:rsidRPr="00C64FE1" w:rsidRDefault="00C64FE1" w:rsidP="00C64FE1">
      <w:pPr>
        <w:autoSpaceDE w:val="0"/>
        <w:autoSpaceDN w:val="0"/>
        <w:adjustRightInd w:val="0"/>
        <w:ind w:firstLine="720"/>
        <w:jc w:val="both"/>
        <w:rPr>
          <w:rFonts w:ascii="Times New Roman" w:eastAsia="Times New Roman" w:hAnsi="Times New Roman" w:cs="Times New Roman"/>
          <w:color w:val="auto"/>
          <w:sz w:val="27"/>
          <w:szCs w:val="27"/>
        </w:rPr>
      </w:pPr>
    </w:p>
    <w:p w:rsidR="00C64FE1" w:rsidRPr="006A0CDD" w:rsidRDefault="00C64FE1" w:rsidP="00C64FE1">
      <w:pPr>
        <w:autoSpaceDE w:val="0"/>
        <w:autoSpaceDN w:val="0"/>
        <w:adjustRightInd w:val="0"/>
        <w:ind w:firstLine="720"/>
        <w:jc w:val="both"/>
        <w:rPr>
          <w:rFonts w:ascii="Times New Roman" w:eastAsia="Times New Roman" w:hAnsi="Times New Roman" w:cs="Times New Roman"/>
          <w:color w:val="auto"/>
          <w:sz w:val="27"/>
          <w:szCs w:val="27"/>
        </w:rPr>
      </w:pPr>
      <w:r w:rsidRPr="006A0CDD">
        <w:rPr>
          <w:rFonts w:ascii="Times New Roman" w:eastAsia="Times New Roman" w:hAnsi="Times New Roman" w:cs="Times New Roman"/>
          <w:bCs/>
          <w:color w:val="auto"/>
          <w:sz w:val="27"/>
          <w:szCs w:val="27"/>
        </w:rPr>
        <w:t>Примечание:</w:t>
      </w:r>
    </w:p>
    <w:p w:rsidR="00C64FE1" w:rsidRPr="00C64FE1" w:rsidRDefault="00C64FE1" w:rsidP="00C64FE1">
      <w:pPr>
        <w:autoSpaceDE w:val="0"/>
        <w:autoSpaceDN w:val="0"/>
        <w:adjustRightInd w:val="0"/>
        <w:ind w:firstLine="720"/>
        <w:jc w:val="both"/>
        <w:rPr>
          <w:rFonts w:ascii="Times New Roman" w:eastAsia="Times New Roman" w:hAnsi="Times New Roman" w:cs="Times New Roman"/>
          <w:color w:val="auto"/>
          <w:sz w:val="27"/>
          <w:szCs w:val="27"/>
        </w:rPr>
      </w:pPr>
      <w:bookmarkStart w:id="0" w:name="sub_2111"/>
      <w:r w:rsidRPr="00C64FE1">
        <w:rPr>
          <w:rFonts w:ascii="Times New Roman" w:eastAsia="Times New Roman" w:hAnsi="Times New Roman" w:cs="Times New Roman"/>
          <w:color w:val="auto"/>
          <w:sz w:val="27"/>
          <w:szCs w:val="27"/>
        </w:rPr>
        <w:t xml:space="preserve">* виды указанных зон могут быть дополнены в соответствии с </w:t>
      </w:r>
      <w:hyperlink r:id="rId10" w:history="1">
        <w:r w:rsidRPr="00C64FE1">
          <w:rPr>
            <w:rFonts w:ascii="Times New Roman" w:eastAsia="Times New Roman" w:hAnsi="Times New Roman" w:cs="Times New Roman"/>
            <w:color w:val="auto"/>
            <w:sz w:val="27"/>
            <w:szCs w:val="27"/>
          </w:rPr>
          <w:t>разделом XIV. 1.</w:t>
        </w:r>
      </w:hyperlink>
      <w:r w:rsidRPr="00C64FE1">
        <w:rPr>
          <w:rFonts w:ascii="Times New Roman" w:eastAsia="Times New Roman" w:hAnsi="Times New Roman" w:cs="Times New Roman"/>
          <w:color w:val="auto"/>
          <w:sz w:val="27"/>
          <w:szCs w:val="27"/>
        </w:rPr>
        <w:t xml:space="preserve"> "Функциональные зоны" приложения к </w:t>
      </w:r>
      <w:hyperlink r:id="rId11" w:history="1">
        <w:r w:rsidRPr="00C64FE1">
          <w:rPr>
            <w:rFonts w:ascii="Times New Roman" w:eastAsia="Times New Roman" w:hAnsi="Times New Roman" w:cs="Times New Roman"/>
            <w:color w:val="auto"/>
            <w:sz w:val="27"/>
            <w:szCs w:val="27"/>
          </w:rPr>
          <w:t>Приказу</w:t>
        </w:r>
      </w:hyperlink>
      <w:r w:rsidRPr="00C64FE1">
        <w:rPr>
          <w:rFonts w:ascii="Times New Roman" w:eastAsia="Times New Roman" w:hAnsi="Times New Roman" w:cs="Times New Roman"/>
          <w:color w:val="auto"/>
          <w:sz w:val="27"/>
          <w:szCs w:val="27"/>
        </w:rPr>
        <w:t xml:space="preserve"> Минэкономразвития России от 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w:t>
      </w:r>
      <w:r>
        <w:rPr>
          <w:rFonts w:ascii="Times New Roman" w:eastAsia="Times New Roman" w:hAnsi="Times New Roman" w:cs="Times New Roman"/>
          <w:color w:val="auto"/>
          <w:sz w:val="27"/>
          <w:szCs w:val="27"/>
        </w:rPr>
        <w:t>»;</w:t>
      </w:r>
    </w:p>
    <w:bookmarkEnd w:id="0"/>
    <w:p w:rsidR="00C64FE1" w:rsidRPr="00C64FE1" w:rsidRDefault="00C64FE1" w:rsidP="00C64FE1">
      <w:pPr>
        <w:ind w:firstLine="851"/>
        <w:rPr>
          <w:rFonts w:ascii="Times New Roman" w:hAnsi="Times New Roman" w:cs="Times New Roman"/>
          <w:sz w:val="27"/>
          <w:szCs w:val="27"/>
          <w:lang w:eastAsia="en-US"/>
        </w:rPr>
      </w:pPr>
    </w:p>
    <w:tbl>
      <w:tblPr>
        <w:tblpPr w:leftFromText="180" w:rightFromText="180" w:vertAnchor="text" w:horzAnchor="margin" w:tblpY="5107"/>
        <w:tblOverlap w:val="never"/>
        <w:tblW w:w="9587" w:type="dxa"/>
        <w:tblLayout w:type="fixed"/>
        <w:tblCellMar>
          <w:left w:w="10" w:type="dxa"/>
          <w:right w:w="10" w:type="dxa"/>
        </w:tblCellMar>
        <w:tblLook w:val="04A0" w:firstRow="1" w:lastRow="0" w:firstColumn="1" w:lastColumn="0" w:noHBand="0" w:noVBand="1"/>
      </w:tblPr>
      <w:tblGrid>
        <w:gridCol w:w="2794"/>
        <w:gridCol w:w="1276"/>
        <w:gridCol w:w="1559"/>
        <w:gridCol w:w="998"/>
        <w:gridCol w:w="2960"/>
      </w:tblGrid>
      <w:tr w:rsidR="00014E89" w:rsidRPr="00AC588E" w:rsidTr="00014E89">
        <w:trPr>
          <w:trHeight w:hRule="exact" w:val="2285"/>
        </w:trPr>
        <w:tc>
          <w:tcPr>
            <w:tcW w:w="2794" w:type="dxa"/>
            <w:tcBorders>
              <w:top w:val="single" w:sz="4" w:space="0" w:color="auto"/>
              <w:left w:val="single" w:sz="4" w:space="0" w:color="auto"/>
            </w:tcBorders>
            <w:shd w:val="clear" w:color="auto" w:fill="FFFFFF"/>
          </w:tcPr>
          <w:p w:rsidR="00014E89" w:rsidRDefault="00014E89" w:rsidP="00014E89">
            <w:pPr>
              <w:pStyle w:val="3"/>
              <w:shd w:val="clear" w:color="auto" w:fill="auto"/>
              <w:spacing w:after="0" w:line="317" w:lineRule="exact"/>
              <w:ind w:right="-8" w:firstLine="709"/>
              <w:jc w:val="left"/>
              <w:rPr>
                <w:rStyle w:val="22"/>
              </w:rPr>
            </w:pPr>
          </w:p>
          <w:p w:rsidR="00014E89" w:rsidRPr="00AC588E" w:rsidRDefault="00014E89" w:rsidP="00014E89">
            <w:pPr>
              <w:pStyle w:val="3"/>
              <w:shd w:val="clear" w:color="auto" w:fill="auto"/>
              <w:spacing w:after="0" w:line="317" w:lineRule="exact"/>
              <w:ind w:right="-8" w:firstLine="243"/>
            </w:pPr>
            <w:r w:rsidRPr="00AC588E">
              <w:rPr>
                <w:rStyle w:val="22"/>
              </w:rPr>
              <w:t>«Дошкольные</w:t>
            </w:r>
          </w:p>
          <w:p w:rsidR="00014E89" w:rsidRPr="00AC588E" w:rsidRDefault="00014E89" w:rsidP="00014E89">
            <w:pPr>
              <w:pStyle w:val="3"/>
              <w:shd w:val="clear" w:color="auto" w:fill="auto"/>
              <w:spacing w:after="0" w:line="317" w:lineRule="exact"/>
              <w:ind w:right="-8" w:firstLine="243"/>
            </w:pPr>
            <w:r w:rsidRPr="00AC588E">
              <w:rPr>
                <w:rStyle w:val="22"/>
              </w:rPr>
              <w:t>образовательные</w:t>
            </w:r>
          </w:p>
          <w:p w:rsidR="00014E89" w:rsidRPr="00AC588E" w:rsidRDefault="00014E89" w:rsidP="00014E89">
            <w:pPr>
              <w:pStyle w:val="3"/>
              <w:shd w:val="clear" w:color="auto" w:fill="auto"/>
              <w:spacing w:after="0" w:line="317" w:lineRule="exact"/>
              <w:ind w:right="-8" w:firstLine="243"/>
            </w:pPr>
            <w:r w:rsidRPr="00AC588E">
              <w:rPr>
                <w:rStyle w:val="22"/>
              </w:rPr>
              <w:t>организации,</w:t>
            </w:r>
          </w:p>
          <w:p w:rsidR="00014E89" w:rsidRPr="00AC588E" w:rsidRDefault="00014E89" w:rsidP="00014E89">
            <w:pPr>
              <w:pStyle w:val="3"/>
              <w:shd w:val="clear" w:color="auto" w:fill="auto"/>
              <w:spacing w:after="0" w:line="317" w:lineRule="exact"/>
              <w:ind w:right="-8" w:firstLine="243"/>
            </w:pPr>
            <w:r w:rsidRPr="00AC588E">
              <w:rPr>
                <w:rStyle w:val="22"/>
              </w:rPr>
              <w:t>место</w:t>
            </w:r>
          </w:p>
        </w:tc>
        <w:tc>
          <w:tcPr>
            <w:tcW w:w="1276" w:type="dxa"/>
            <w:tcBorders>
              <w:top w:val="single" w:sz="4" w:space="0" w:color="auto"/>
              <w:left w:val="single" w:sz="4" w:space="0" w:color="auto"/>
            </w:tcBorders>
            <w:shd w:val="clear" w:color="auto" w:fill="FFFFFF"/>
          </w:tcPr>
          <w:p w:rsidR="00014E89" w:rsidRDefault="00014E89" w:rsidP="00014E89">
            <w:pPr>
              <w:pStyle w:val="3"/>
              <w:shd w:val="clear" w:color="auto" w:fill="auto"/>
              <w:spacing w:after="0" w:line="270" w:lineRule="exact"/>
              <w:ind w:right="-8" w:firstLine="79"/>
              <w:jc w:val="center"/>
              <w:rPr>
                <w:rStyle w:val="22"/>
              </w:rPr>
            </w:pPr>
          </w:p>
          <w:p w:rsidR="00014E89" w:rsidRPr="00AC588E" w:rsidRDefault="00014E89" w:rsidP="00014E89">
            <w:pPr>
              <w:pStyle w:val="3"/>
              <w:shd w:val="clear" w:color="auto" w:fill="auto"/>
              <w:spacing w:after="0" w:line="270" w:lineRule="exact"/>
              <w:ind w:right="-8" w:firstLine="79"/>
              <w:jc w:val="center"/>
            </w:pPr>
            <w:r w:rsidRPr="00AC588E">
              <w:rPr>
                <w:rStyle w:val="22"/>
              </w:rPr>
              <w:t>1 место</w:t>
            </w:r>
          </w:p>
        </w:tc>
        <w:tc>
          <w:tcPr>
            <w:tcW w:w="1559" w:type="dxa"/>
            <w:tcBorders>
              <w:top w:val="single" w:sz="4" w:space="0" w:color="auto"/>
              <w:left w:val="single" w:sz="4" w:space="0" w:color="auto"/>
            </w:tcBorders>
            <w:shd w:val="clear" w:color="auto" w:fill="FFFFFF"/>
          </w:tcPr>
          <w:p w:rsidR="00014E89" w:rsidRDefault="00014E89" w:rsidP="00014E89">
            <w:pPr>
              <w:pStyle w:val="3"/>
              <w:shd w:val="clear" w:color="auto" w:fill="auto"/>
              <w:spacing w:after="0" w:line="270" w:lineRule="exact"/>
              <w:ind w:left="132" w:right="131"/>
              <w:jc w:val="center"/>
              <w:rPr>
                <w:rStyle w:val="22"/>
              </w:rPr>
            </w:pPr>
          </w:p>
          <w:p w:rsidR="00014E89" w:rsidRPr="00AC588E" w:rsidRDefault="00014E89" w:rsidP="00014E89">
            <w:pPr>
              <w:pStyle w:val="3"/>
              <w:shd w:val="clear" w:color="auto" w:fill="auto"/>
              <w:spacing w:after="0" w:line="270" w:lineRule="exact"/>
              <w:ind w:left="132" w:right="131"/>
              <w:jc w:val="center"/>
            </w:pPr>
            <w:r w:rsidRPr="00AC588E">
              <w:rPr>
                <w:rStyle w:val="22"/>
              </w:rPr>
              <w:t>по расчету*</w:t>
            </w:r>
          </w:p>
        </w:tc>
        <w:tc>
          <w:tcPr>
            <w:tcW w:w="998" w:type="dxa"/>
            <w:tcBorders>
              <w:top w:val="single" w:sz="4" w:space="0" w:color="auto"/>
              <w:left w:val="single" w:sz="4" w:space="0" w:color="auto"/>
            </w:tcBorders>
            <w:shd w:val="clear" w:color="auto" w:fill="FFFFFF"/>
          </w:tcPr>
          <w:p w:rsidR="00014E89" w:rsidRPr="00AC588E" w:rsidRDefault="00014E89" w:rsidP="00014E89">
            <w:pPr>
              <w:ind w:right="-8" w:firstLine="709"/>
              <w:rPr>
                <w:rFonts w:ascii="Times New Roman" w:hAnsi="Times New Roman" w:cs="Times New Roman"/>
                <w:sz w:val="27"/>
                <w:szCs w:val="27"/>
              </w:rPr>
            </w:pPr>
          </w:p>
        </w:tc>
        <w:tc>
          <w:tcPr>
            <w:tcW w:w="2960" w:type="dxa"/>
            <w:tcBorders>
              <w:top w:val="single" w:sz="4" w:space="0" w:color="auto"/>
              <w:left w:val="single" w:sz="4" w:space="0" w:color="auto"/>
              <w:right w:val="single" w:sz="4" w:space="0" w:color="auto"/>
            </w:tcBorders>
            <w:shd w:val="clear" w:color="auto" w:fill="FFFFFF"/>
          </w:tcPr>
          <w:p w:rsidR="00014E89" w:rsidRPr="00AC588E" w:rsidRDefault="00014E89" w:rsidP="00014E89">
            <w:pPr>
              <w:pStyle w:val="3"/>
              <w:shd w:val="clear" w:color="auto" w:fill="auto"/>
              <w:spacing w:after="0" w:line="317" w:lineRule="exact"/>
              <w:ind w:left="268" w:right="262"/>
              <w:jc w:val="left"/>
            </w:pPr>
            <w:r w:rsidRPr="00AC588E">
              <w:rPr>
                <w:rStyle w:val="22"/>
              </w:rPr>
              <w:t xml:space="preserve">Радиус обслуживания следует принимать в </w:t>
            </w:r>
            <w:r w:rsidRPr="00A439A0">
              <w:rPr>
                <w:rStyle w:val="22"/>
                <w:highlight w:val="green"/>
              </w:rPr>
              <w:t xml:space="preserve">соответствии с </w:t>
            </w:r>
            <w:r w:rsidRPr="0035782D">
              <w:rPr>
                <w:rStyle w:val="22"/>
                <w:highlight w:val="green"/>
              </w:rPr>
              <w:t xml:space="preserve">таблицей 4.1 </w:t>
            </w:r>
            <w:r w:rsidRPr="00A439A0">
              <w:rPr>
                <w:rStyle w:val="22"/>
                <w:highlight w:val="green"/>
              </w:rPr>
              <w:t>Настоящих</w:t>
            </w:r>
            <w:r w:rsidRPr="00AC588E">
              <w:rPr>
                <w:rStyle w:val="22"/>
              </w:rPr>
              <w:t xml:space="preserve"> нормативов»;</w:t>
            </w:r>
          </w:p>
        </w:tc>
      </w:tr>
      <w:tr w:rsidR="00014E89" w:rsidRPr="00AC588E" w:rsidTr="00014E89">
        <w:trPr>
          <w:trHeight w:hRule="exact" w:val="5110"/>
        </w:trPr>
        <w:tc>
          <w:tcPr>
            <w:tcW w:w="2794" w:type="dxa"/>
            <w:tcBorders>
              <w:top w:val="single" w:sz="4" w:space="0" w:color="auto"/>
              <w:left w:val="single" w:sz="4" w:space="0" w:color="auto"/>
              <w:bottom w:val="single" w:sz="4" w:space="0" w:color="auto"/>
            </w:tcBorders>
            <w:shd w:val="clear" w:color="auto" w:fill="FFFFFF"/>
          </w:tcPr>
          <w:p w:rsidR="00014E89" w:rsidRDefault="00014E89" w:rsidP="00014E89">
            <w:pPr>
              <w:pStyle w:val="3"/>
              <w:shd w:val="clear" w:color="auto" w:fill="auto"/>
              <w:spacing w:after="0" w:line="317" w:lineRule="exact"/>
              <w:ind w:left="101" w:right="-8"/>
              <w:jc w:val="left"/>
              <w:rPr>
                <w:rStyle w:val="22"/>
              </w:rPr>
            </w:pPr>
          </w:p>
          <w:p w:rsidR="00014E89" w:rsidRPr="00AC588E" w:rsidRDefault="00014E89" w:rsidP="00014E89">
            <w:pPr>
              <w:pStyle w:val="3"/>
              <w:shd w:val="clear" w:color="auto" w:fill="auto"/>
              <w:spacing w:after="0" w:line="317" w:lineRule="exact"/>
              <w:ind w:left="101" w:right="-8"/>
              <w:jc w:val="left"/>
            </w:pPr>
            <w:r w:rsidRPr="00AC588E">
              <w:rPr>
                <w:rStyle w:val="22"/>
              </w:rPr>
              <w:t>«Общеобразовательные организации: школы, лицеи, гимназии, кадетские училища</w:t>
            </w:r>
          </w:p>
        </w:tc>
        <w:tc>
          <w:tcPr>
            <w:tcW w:w="1276" w:type="dxa"/>
            <w:tcBorders>
              <w:top w:val="single" w:sz="4" w:space="0" w:color="auto"/>
              <w:left w:val="single" w:sz="4" w:space="0" w:color="auto"/>
              <w:bottom w:val="single" w:sz="4" w:space="0" w:color="auto"/>
            </w:tcBorders>
            <w:shd w:val="clear" w:color="auto" w:fill="FFFFFF"/>
          </w:tcPr>
          <w:p w:rsidR="00014E89" w:rsidRDefault="00014E89" w:rsidP="00014E89">
            <w:pPr>
              <w:pStyle w:val="3"/>
              <w:shd w:val="clear" w:color="auto" w:fill="auto"/>
              <w:spacing w:after="0" w:line="270" w:lineRule="exact"/>
              <w:ind w:right="-8" w:firstLine="79"/>
              <w:jc w:val="center"/>
              <w:rPr>
                <w:rStyle w:val="22"/>
              </w:rPr>
            </w:pPr>
          </w:p>
          <w:p w:rsidR="00014E89" w:rsidRPr="00AC588E" w:rsidRDefault="00014E89" w:rsidP="00014E89">
            <w:pPr>
              <w:pStyle w:val="3"/>
              <w:shd w:val="clear" w:color="auto" w:fill="auto"/>
              <w:spacing w:after="0" w:line="270" w:lineRule="exact"/>
              <w:ind w:right="-8" w:firstLine="79"/>
              <w:jc w:val="center"/>
            </w:pPr>
            <w:r w:rsidRPr="00AC588E">
              <w:rPr>
                <w:rStyle w:val="22"/>
              </w:rPr>
              <w:t>1 место</w:t>
            </w:r>
          </w:p>
        </w:tc>
        <w:tc>
          <w:tcPr>
            <w:tcW w:w="1559" w:type="dxa"/>
            <w:tcBorders>
              <w:top w:val="single" w:sz="4" w:space="0" w:color="auto"/>
              <w:left w:val="single" w:sz="4" w:space="0" w:color="auto"/>
              <w:bottom w:val="single" w:sz="4" w:space="0" w:color="auto"/>
            </w:tcBorders>
            <w:shd w:val="clear" w:color="auto" w:fill="FFFFFF"/>
          </w:tcPr>
          <w:p w:rsidR="00014E89" w:rsidRDefault="00014E89" w:rsidP="00014E89">
            <w:pPr>
              <w:pStyle w:val="3"/>
              <w:shd w:val="clear" w:color="auto" w:fill="auto"/>
              <w:spacing w:after="0" w:line="270" w:lineRule="exact"/>
              <w:ind w:left="132" w:right="131"/>
              <w:jc w:val="center"/>
              <w:rPr>
                <w:rStyle w:val="22"/>
              </w:rPr>
            </w:pPr>
          </w:p>
          <w:p w:rsidR="00014E89" w:rsidRPr="00AC588E" w:rsidRDefault="00014E89" w:rsidP="00014E89">
            <w:pPr>
              <w:pStyle w:val="3"/>
              <w:shd w:val="clear" w:color="auto" w:fill="auto"/>
              <w:spacing w:after="0" w:line="270" w:lineRule="exact"/>
              <w:ind w:left="132" w:right="131"/>
              <w:jc w:val="center"/>
            </w:pPr>
            <w:r w:rsidRPr="00AC588E">
              <w:rPr>
                <w:rStyle w:val="22"/>
              </w:rPr>
              <w:t>по расчету*</w:t>
            </w:r>
          </w:p>
        </w:tc>
        <w:tc>
          <w:tcPr>
            <w:tcW w:w="998" w:type="dxa"/>
            <w:tcBorders>
              <w:top w:val="single" w:sz="4" w:space="0" w:color="auto"/>
              <w:left w:val="single" w:sz="4" w:space="0" w:color="auto"/>
              <w:bottom w:val="single" w:sz="4" w:space="0" w:color="auto"/>
            </w:tcBorders>
            <w:shd w:val="clear" w:color="auto" w:fill="FFFFFF"/>
          </w:tcPr>
          <w:p w:rsidR="00014E89" w:rsidRPr="00AC588E" w:rsidRDefault="00014E89" w:rsidP="00014E89">
            <w:pPr>
              <w:ind w:right="-8" w:firstLine="709"/>
              <w:rPr>
                <w:rFonts w:ascii="Times New Roman" w:hAnsi="Times New Roman" w:cs="Times New Roman"/>
                <w:sz w:val="27"/>
                <w:szCs w:val="27"/>
              </w:rPr>
            </w:pPr>
          </w:p>
        </w:tc>
        <w:tc>
          <w:tcPr>
            <w:tcW w:w="2960" w:type="dxa"/>
            <w:tcBorders>
              <w:top w:val="single" w:sz="4" w:space="0" w:color="auto"/>
              <w:left w:val="single" w:sz="4" w:space="0" w:color="auto"/>
              <w:bottom w:val="single" w:sz="4" w:space="0" w:color="auto"/>
              <w:right w:val="single" w:sz="4" w:space="0" w:color="auto"/>
            </w:tcBorders>
            <w:shd w:val="clear" w:color="auto" w:fill="FFFFFF"/>
          </w:tcPr>
          <w:p w:rsidR="00014E89" w:rsidRPr="00AC588E" w:rsidRDefault="00014E89" w:rsidP="00014E89">
            <w:pPr>
              <w:pStyle w:val="3"/>
              <w:shd w:val="clear" w:color="auto" w:fill="auto"/>
              <w:spacing w:after="0" w:line="317" w:lineRule="exact"/>
              <w:ind w:left="268" w:right="262"/>
              <w:jc w:val="left"/>
            </w:pPr>
            <w:r w:rsidRPr="00AC588E">
              <w:rPr>
                <w:rStyle w:val="22"/>
              </w:rPr>
              <w:t>Радиус обслуживания следует принимать в соответствии с таблицей 5.1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014E89" w:rsidRPr="00AC588E" w:rsidRDefault="00014E89" w:rsidP="00014E89">
      <w:pPr>
        <w:pStyle w:val="3"/>
        <w:shd w:val="clear" w:color="auto" w:fill="auto"/>
        <w:tabs>
          <w:tab w:val="left" w:pos="1090"/>
        </w:tabs>
        <w:spacing w:after="0" w:line="322" w:lineRule="exact"/>
        <w:ind w:left="709" w:right="-8"/>
        <w:jc w:val="left"/>
      </w:pPr>
    </w:p>
    <w:p w:rsidR="00EE5FA8" w:rsidRDefault="00140372" w:rsidP="00336FE4">
      <w:pPr>
        <w:pStyle w:val="3"/>
        <w:numPr>
          <w:ilvl w:val="0"/>
          <w:numId w:val="3"/>
        </w:numPr>
        <w:shd w:val="clear" w:color="auto" w:fill="auto"/>
        <w:tabs>
          <w:tab w:val="left" w:pos="1098"/>
        </w:tabs>
        <w:spacing w:after="0" w:line="322" w:lineRule="exact"/>
        <w:ind w:right="-8" w:firstLine="709"/>
        <w:jc w:val="left"/>
      </w:pPr>
      <w:r w:rsidRPr="00AC588E">
        <w:t xml:space="preserve">в разделе </w:t>
      </w:r>
      <w:r w:rsidR="00540AE8">
        <w:t>3</w:t>
      </w:r>
      <w:r w:rsidRPr="00AC588E">
        <w:t>. Нормы расчета учреждений и предприятий обслуживания и размеры земельных участков для их размещения:</w:t>
      </w:r>
    </w:p>
    <w:p w:rsidR="00540AE8" w:rsidRDefault="00540AE8" w:rsidP="00540AE8">
      <w:pPr>
        <w:pStyle w:val="3"/>
        <w:tabs>
          <w:tab w:val="left" w:pos="1098"/>
        </w:tabs>
        <w:spacing w:line="322" w:lineRule="exact"/>
        <w:ind w:right="-8" w:firstLine="851"/>
      </w:pPr>
      <w:r>
        <w:t xml:space="preserve">а) пункты 1, 2 таблицы 4 изложить в следующей редакции: </w:t>
      </w:r>
    </w:p>
    <w:p w:rsidR="00540AE8" w:rsidRDefault="00540AE8" w:rsidP="00540AE8">
      <w:pPr>
        <w:pStyle w:val="3"/>
        <w:shd w:val="clear" w:color="auto" w:fill="auto"/>
        <w:tabs>
          <w:tab w:val="left" w:pos="1098"/>
        </w:tabs>
        <w:spacing w:after="0" w:line="322" w:lineRule="exact"/>
        <w:ind w:right="-8"/>
        <w:jc w:val="left"/>
      </w:pPr>
      <w:r>
        <w:t>«</w:t>
      </w:r>
      <w:bookmarkStart w:id="1" w:name="_GoBack"/>
      <w:bookmarkEnd w:id="1"/>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417"/>
        <w:gridCol w:w="1843"/>
        <w:gridCol w:w="2410"/>
        <w:gridCol w:w="1842"/>
      </w:tblGrid>
      <w:tr w:rsidR="00540AE8" w:rsidRPr="00540AE8" w:rsidTr="00540AE8">
        <w:trPr>
          <w:trHeight w:val="2379"/>
        </w:trPr>
        <w:tc>
          <w:tcPr>
            <w:tcW w:w="2127" w:type="dxa"/>
          </w:tcPr>
          <w:p w:rsidR="00540AE8" w:rsidRPr="00540AE8" w:rsidRDefault="00540AE8" w:rsidP="00540AE8">
            <w:pPr>
              <w:adjustRightInd w:val="0"/>
              <w:ind w:left="179"/>
              <w:rPr>
                <w:rFonts w:ascii="Times New Roman" w:eastAsia="Times New Roman" w:hAnsi="Times New Roman"/>
                <w:color w:val="FF0000"/>
                <w:sz w:val="27"/>
                <w:szCs w:val="27"/>
              </w:rPr>
            </w:pPr>
            <w:bookmarkStart w:id="2" w:name="sub_41"/>
            <w:proofErr w:type="spellStart"/>
            <w:r w:rsidRPr="00540AE8">
              <w:rPr>
                <w:rFonts w:ascii="Times New Roman" w:eastAsia="Times New Roman" w:hAnsi="Times New Roman"/>
                <w:color w:val="FF0000"/>
                <w:sz w:val="27"/>
                <w:szCs w:val="27"/>
              </w:rPr>
              <w:lastRenderedPageBreak/>
              <w:t>Дошкольные</w:t>
            </w:r>
            <w:proofErr w:type="spellEnd"/>
            <w:r w:rsidRPr="00540AE8">
              <w:rPr>
                <w:rFonts w:ascii="Times New Roman" w:eastAsia="Times New Roman" w:hAnsi="Times New Roman"/>
                <w:color w:val="FF0000"/>
                <w:sz w:val="27"/>
                <w:szCs w:val="27"/>
              </w:rPr>
              <w:t xml:space="preserve"> </w:t>
            </w:r>
            <w:proofErr w:type="spellStart"/>
            <w:r w:rsidRPr="00540AE8">
              <w:rPr>
                <w:rFonts w:ascii="Times New Roman" w:eastAsia="Times New Roman" w:hAnsi="Times New Roman"/>
                <w:color w:val="FF0000"/>
                <w:sz w:val="27"/>
                <w:szCs w:val="27"/>
              </w:rPr>
              <w:t>образовательные</w:t>
            </w:r>
            <w:proofErr w:type="spellEnd"/>
            <w:r w:rsidRPr="00540AE8">
              <w:rPr>
                <w:rFonts w:ascii="Times New Roman" w:eastAsia="Times New Roman" w:hAnsi="Times New Roman"/>
                <w:color w:val="FF0000"/>
                <w:sz w:val="27"/>
                <w:szCs w:val="27"/>
              </w:rPr>
              <w:t xml:space="preserve"> </w:t>
            </w:r>
            <w:proofErr w:type="spellStart"/>
            <w:r w:rsidRPr="00540AE8">
              <w:rPr>
                <w:rFonts w:ascii="Times New Roman" w:eastAsia="Times New Roman" w:hAnsi="Times New Roman"/>
                <w:color w:val="FF0000"/>
                <w:sz w:val="27"/>
                <w:szCs w:val="27"/>
              </w:rPr>
              <w:t>организации</w:t>
            </w:r>
            <w:proofErr w:type="spellEnd"/>
            <w:r w:rsidRPr="00540AE8">
              <w:rPr>
                <w:rFonts w:ascii="Times New Roman" w:eastAsia="Times New Roman" w:hAnsi="Times New Roman"/>
                <w:color w:val="FF0000"/>
                <w:sz w:val="27"/>
                <w:szCs w:val="27"/>
              </w:rPr>
              <w:t xml:space="preserve">, </w:t>
            </w:r>
            <w:proofErr w:type="spellStart"/>
            <w:r w:rsidRPr="00540AE8">
              <w:rPr>
                <w:rFonts w:ascii="Times New Roman" w:eastAsia="Times New Roman" w:hAnsi="Times New Roman"/>
                <w:color w:val="FF0000"/>
                <w:sz w:val="27"/>
                <w:szCs w:val="27"/>
              </w:rPr>
              <w:t>место</w:t>
            </w:r>
            <w:bookmarkEnd w:id="2"/>
            <w:proofErr w:type="spellEnd"/>
          </w:p>
        </w:tc>
        <w:tc>
          <w:tcPr>
            <w:tcW w:w="1417" w:type="dxa"/>
          </w:tcPr>
          <w:p w:rsidR="00540AE8" w:rsidRPr="00540AE8" w:rsidRDefault="00540AE8" w:rsidP="00540AE8">
            <w:pPr>
              <w:adjustRightInd w:val="0"/>
              <w:ind w:left="179"/>
              <w:rPr>
                <w:rFonts w:ascii="Times New Roman" w:eastAsia="Times New Roman" w:hAnsi="Times New Roman"/>
                <w:color w:val="FF0000"/>
                <w:sz w:val="27"/>
                <w:szCs w:val="27"/>
              </w:rPr>
            </w:pPr>
            <w:r w:rsidRPr="00540AE8">
              <w:rPr>
                <w:rFonts w:ascii="Times New Roman" w:eastAsia="Times New Roman" w:hAnsi="Times New Roman"/>
                <w:color w:val="FF0000"/>
                <w:sz w:val="27"/>
                <w:szCs w:val="27"/>
              </w:rPr>
              <w:t xml:space="preserve">1 </w:t>
            </w:r>
            <w:proofErr w:type="spellStart"/>
            <w:r w:rsidRPr="00540AE8">
              <w:rPr>
                <w:rFonts w:ascii="Times New Roman" w:eastAsia="Times New Roman" w:hAnsi="Times New Roman"/>
                <w:color w:val="FF0000"/>
                <w:sz w:val="27"/>
                <w:szCs w:val="27"/>
              </w:rPr>
              <w:t>место</w:t>
            </w:r>
            <w:proofErr w:type="spellEnd"/>
          </w:p>
        </w:tc>
        <w:tc>
          <w:tcPr>
            <w:tcW w:w="1843" w:type="dxa"/>
            <w:tcBorders>
              <w:top w:val="single" w:sz="4" w:space="0" w:color="auto"/>
            </w:tcBorders>
          </w:tcPr>
          <w:p w:rsidR="00540AE8" w:rsidRPr="00540AE8" w:rsidRDefault="00540AE8" w:rsidP="00540AE8">
            <w:pPr>
              <w:adjustRightInd w:val="0"/>
              <w:ind w:left="179"/>
              <w:rPr>
                <w:rFonts w:ascii="Times New Roman" w:eastAsia="Times New Roman" w:hAnsi="Times New Roman"/>
                <w:color w:val="FF0000"/>
                <w:sz w:val="27"/>
                <w:szCs w:val="27"/>
              </w:rPr>
            </w:pPr>
            <w:proofErr w:type="spellStart"/>
            <w:r w:rsidRPr="00540AE8">
              <w:rPr>
                <w:rFonts w:ascii="Times New Roman" w:eastAsia="Times New Roman" w:hAnsi="Times New Roman"/>
                <w:color w:val="FF0000"/>
                <w:sz w:val="27"/>
                <w:szCs w:val="27"/>
              </w:rPr>
              <w:t>по</w:t>
            </w:r>
            <w:proofErr w:type="spellEnd"/>
            <w:r w:rsidRPr="00540AE8">
              <w:rPr>
                <w:rFonts w:ascii="Times New Roman" w:eastAsia="Times New Roman" w:hAnsi="Times New Roman"/>
                <w:color w:val="FF0000"/>
                <w:sz w:val="27"/>
                <w:szCs w:val="27"/>
              </w:rPr>
              <w:t xml:space="preserve"> </w:t>
            </w:r>
            <w:proofErr w:type="spellStart"/>
            <w:r w:rsidRPr="00540AE8">
              <w:rPr>
                <w:rFonts w:ascii="Times New Roman" w:eastAsia="Times New Roman" w:hAnsi="Times New Roman"/>
                <w:color w:val="FF0000"/>
                <w:sz w:val="27"/>
                <w:szCs w:val="27"/>
              </w:rPr>
              <w:t>расчету</w:t>
            </w:r>
            <w:proofErr w:type="spellEnd"/>
            <w:r w:rsidRPr="00540AE8">
              <w:rPr>
                <w:rFonts w:ascii="Times New Roman CYR" w:eastAsia="Times New Roman" w:hAnsi="Times New Roman CYR" w:cs="Times New Roman CYR"/>
                <w:color w:val="auto"/>
              </w:rPr>
              <w:fldChar w:fldCharType="begin"/>
            </w:r>
            <w:r w:rsidRPr="00540AE8">
              <w:rPr>
                <w:rFonts w:ascii="Times New Roman CYR" w:eastAsia="Times New Roman" w:hAnsi="Times New Roman CYR" w:cs="Times New Roman CYR"/>
                <w:color w:val="auto"/>
              </w:rPr>
              <w:instrText xml:space="preserve"> HYPERLINK \l "sub_411" </w:instrText>
            </w:r>
            <w:r w:rsidRPr="00540AE8">
              <w:rPr>
                <w:rFonts w:ascii="Times New Roman CYR" w:eastAsia="Times New Roman" w:hAnsi="Times New Roman CYR" w:cs="Times New Roman CYR"/>
                <w:color w:val="auto"/>
              </w:rPr>
              <w:fldChar w:fldCharType="separate"/>
            </w:r>
            <w:r w:rsidRPr="00540AE8">
              <w:rPr>
                <w:rFonts w:ascii="Times New Roman" w:eastAsia="Times New Roman" w:hAnsi="Times New Roman"/>
                <w:color w:val="FF0000"/>
                <w:sz w:val="27"/>
                <w:szCs w:val="27"/>
              </w:rPr>
              <w:t>*</w:t>
            </w:r>
            <w:r w:rsidRPr="00540AE8">
              <w:rPr>
                <w:rFonts w:ascii="Times New Roman" w:eastAsia="Times New Roman" w:hAnsi="Times New Roman"/>
                <w:color w:val="FF0000"/>
                <w:sz w:val="27"/>
                <w:szCs w:val="27"/>
              </w:rPr>
              <w:fldChar w:fldCharType="end"/>
            </w:r>
          </w:p>
        </w:tc>
        <w:tc>
          <w:tcPr>
            <w:tcW w:w="2410" w:type="dxa"/>
          </w:tcPr>
          <w:p w:rsidR="00540AE8" w:rsidRPr="00540AE8" w:rsidRDefault="00540AE8" w:rsidP="00540AE8">
            <w:pPr>
              <w:adjustRightInd w:val="0"/>
              <w:ind w:left="179"/>
              <w:rPr>
                <w:rFonts w:ascii="Times New Roman" w:eastAsia="Times New Roman" w:hAnsi="Times New Roman"/>
                <w:color w:val="FF0000"/>
                <w:sz w:val="27"/>
                <w:szCs w:val="27"/>
                <w:lang w:val="ru-RU"/>
              </w:rPr>
            </w:pPr>
            <w:r w:rsidRPr="00540AE8">
              <w:rPr>
                <w:rFonts w:ascii="Times New Roman" w:eastAsia="Times New Roman" w:hAnsi="Times New Roman"/>
                <w:color w:val="FF0000"/>
                <w:sz w:val="27"/>
                <w:szCs w:val="27"/>
                <w:lang w:val="ru-RU"/>
              </w:rPr>
              <w:t>Не нормируется. Размер земельного участка определяется исходя из возможности размещения объекта в соответствии с требованиями технических регламентов</w:t>
            </w:r>
          </w:p>
        </w:tc>
        <w:tc>
          <w:tcPr>
            <w:tcW w:w="1842" w:type="dxa"/>
          </w:tcPr>
          <w:p w:rsidR="00540AE8" w:rsidRPr="00540AE8" w:rsidRDefault="00540AE8" w:rsidP="00540AE8">
            <w:pPr>
              <w:adjustRightInd w:val="0"/>
              <w:ind w:left="179"/>
              <w:rPr>
                <w:rFonts w:ascii="Times New Roman" w:eastAsia="Times New Roman" w:hAnsi="Times New Roman"/>
                <w:color w:val="FF0000"/>
                <w:sz w:val="27"/>
                <w:szCs w:val="27"/>
                <w:lang w:val="ru-RU"/>
              </w:rPr>
            </w:pPr>
            <w:r w:rsidRPr="00540AE8">
              <w:rPr>
                <w:rFonts w:ascii="Times New Roman" w:eastAsia="Times New Roman" w:hAnsi="Times New Roman"/>
                <w:color w:val="FF0000"/>
                <w:sz w:val="27"/>
                <w:szCs w:val="27"/>
                <w:lang w:val="ru-RU"/>
              </w:rPr>
              <w:t xml:space="preserve">Радиус обслуживания следует принимать в соответствии с </w:t>
            </w:r>
            <w:hyperlink w:anchor="sub_51" w:history="1">
              <w:r w:rsidRPr="00540AE8">
                <w:rPr>
                  <w:rFonts w:ascii="Times New Roman" w:eastAsia="Times New Roman" w:hAnsi="Times New Roman"/>
                  <w:color w:val="FF0000"/>
                  <w:sz w:val="27"/>
                  <w:szCs w:val="27"/>
                  <w:lang w:val="ru-RU"/>
                </w:rPr>
                <w:t>таблицей 4.1</w:t>
              </w:r>
            </w:hyperlink>
            <w:r w:rsidRPr="00540AE8">
              <w:rPr>
                <w:rFonts w:ascii="Times New Roman" w:eastAsia="Times New Roman" w:hAnsi="Times New Roman"/>
                <w:color w:val="FF0000"/>
                <w:sz w:val="27"/>
                <w:szCs w:val="27"/>
                <w:lang w:val="ru-RU"/>
              </w:rPr>
              <w:t xml:space="preserve"> Настоящих нормативов</w:t>
            </w:r>
          </w:p>
        </w:tc>
      </w:tr>
      <w:tr w:rsidR="00540AE8" w:rsidRPr="00540AE8" w:rsidTr="00540AE8">
        <w:trPr>
          <w:trHeight w:val="2379"/>
        </w:trPr>
        <w:tc>
          <w:tcPr>
            <w:tcW w:w="2127" w:type="dxa"/>
          </w:tcPr>
          <w:p w:rsidR="00540AE8" w:rsidRPr="00540AE8" w:rsidRDefault="00540AE8" w:rsidP="00540AE8">
            <w:pPr>
              <w:adjustRightInd w:val="0"/>
              <w:ind w:left="142"/>
              <w:rPr>
                <w:rFonts w:ascii="Times New Roman" w:eastAsia="Times New Roman" w:hAnsi="Times New Roman"/>
                <w:color w:val="FF0000"/>
                <w:sz w:val="27"/>
                <w:szCs w:val="27"/>
                <w:lang w:val="ru-RU"/>
              </w:rPr>
            </w:pPr>
            <w:bookmarkStart w:id="3" w:name="sub_43"/>
            <w:proofErr w:type="spellStart"/>
            <w:proofErr w:type="gramStart"/>
            <w:r w:rsidRPr="00540AE8">
              <w:rPr>
                <w:rFonts w:ascii="Times New Roman" w:eastAsia="Times New Roman" w:hAnsi="Times New Roman"/>
                <w:color w:val="FF0000"/>
                <w:sz w:val="27"/>
                <w:szCs w:val="27"/>
                <w:lang w:val="ru-RU"/>
              </w:rPr>
              <w:t>Общеобразователь</w:t>
            </w:r>
            <w:proofErr w:type="spellEnd"/>
            <w:r w:rsidRPr="00540AE8">
              <w:rPr>
                <w:rFonts w:ascii="Times New Roman" w:eastAsia="Times New Roman" w:hAnsi="Times New Roman"/>
                <w:color w:val="FF0000"/>
                <w:sz w:val="27"/>
                <w:szCs w:val="27"/>
                <w:lang w:val="ru-RU"/>
              </w:rPr>
              <w:t xml:space="preserve"> </w:t>
            </w:r>
            <w:proofErr w:type="spellStart"/>
            <w:r w:rsidRPr="00540AE8">
              <w:rPr>
                <w:rFonts w:ascii="Times New Roman" w:eastAsia="Times New Roman" w:hAnsi="Times New Roman"/>
                <w:color w:val="FF0000"/>
                <w:sz w:val="27"/>
                <w:szCs w:val="27"/>
                <w:lang w:val="ru-RU"/>
              </w:rPr>
              <w:t>ные</w:t>
            </w:r>
            <w:proofErr w:type="spellEnd"/>
            <w:proofErr w:type="gramEnd"/>
            <w:r w:rsidRPr="00540AE8">
              <w:rPr>
                <w:rFonts w:ascii="Times New Roman" w:eastAsia="Times New Roman" w:hAnsi="Times New Roman"/>
                <w:color w:val="FF0000"/>
                <w:sz w:val="27"/>
                <w:szCs w:val="27"/>
                <w:lang w:val="ru-RU"/>
              </w:rPr>
              <w:t xml:space="preserve"> организации: школы, лицеи, гимназии, кадетские училища</w:t>
            </w:r>
            <w:bookmarkEnd w:id="3"/>
          </w:p>
        </w:tc>
        <w:tc>
          <w:tcPr>
            <w:tcW w:w="1417" w:type="dxa"/>
          </w:tcPr>
          <w:p w:rsidR="00540AE8" w:rsidRPr="00540AE8" w:rsidRDefault="00540AE8" w:rsidP="00540AE8">
            <w:pPr>
              <w:adjustRightInd w:val="0"/>
              <w:ind w:left="179"/>
              <w:rPr>
                <w:rFonts w:ascii="Times New Roman" w:eastAsia="Times New Roman" w:hAnsi="Times New Roman"/>
                <w:color w:val="FF0000"/>
                <w:sz w:val="27"/>
                <w:szCs w:val="27"/>
              </w:rPr>
            </w:pPr>
            <w:r w:rsidRPr="00540AE8">
              <w:rPr>
                <w:rFonts w:ascii="Times New Roman" w:eastAsia="Times New Roman" w:hAnsi="Times New Roman"/>
                <w:color w:val="FF0000"/>
                <w:sz w:val="27"/>
                <w:szCs w:val="27"/>
              </w:rPr>
              <w:t xml:space="preserve">1 </w:t>
            </w:r>
            <w:proofErr w:type="spellStart"/>
            <w:r w:rsidRPr="00540AE8">
              <w:rPr>
                <w:rFonts w:ascii="Times New Roman" w:eastAsia="Times New Roman" w:hAnsi="Times New Roman"/>
                <w:color w:val="FF0000"/>
                <w:sz w:val="27"/>
                <w:szCs w:val="27"/>
              </w:rPr>
              <w:t>место</w:t>
            </w:r>
            <w:proofErr w:type="spellEnd"/>
          </w:p>
        </w:tc>
        <w:tc>
          <w:tcPr>
            <w:tcW w:w="1843" w:type="dxa"/>
            <w:tcBorders>
              <w:top w:val="single" w:sz="4" w:space="0" w:color="auto"/>
            </w:tcBorders>
          </w:tcPr>
          <w:p w:rsidR="00540AE8" w:rsidRPr="00540AE8" w:rsidRDefault="00540AE8" w:rsidP="00540AE8">
            <w:pPr>
              <w:adjustRightInd w:val="0"/>
              <w:ind w:left="179"/>
              <w:rPr>
                <w:rFonts w:ascii="Times New Roman" w:eastAsia="Times New Roman" w:hAnsi="Times New Roman"/>
                <w:color w:val="FF0000"/>
                <w:sz w:val="27"/>
                <w:szCs w:val="27"/>
              </w:rPr>
            </w:pPr>
            <w:proofErr w:type="spellStart"/>
            <w:r w:rsidRPr="00540AE8">
              <w:rPr>
                <w:rFonts w:ascii="Times New Roman" w:eastAsia="Times New Roman" w:hAnsi="Times New Roman"/>
                <w:color w:val="FF0000"/>
                <w:sz w:val="27"/>
                <w:szCs w:val="27"/>
              </w:rPr>
              <w:t>по</w:t>
            </w:r>
            <w:proofErr w:type="spellEnd"/>
            <w:r w:rsidRPr="00540AE8">
              <w:rPr>
                <w:rFonts w:ascii="Times New Roman" w:eastAsia="Times New Roman" w:hAnsi="Times New Roman"/>
                <w:color w:val="FF0000"/>
                <w:sz w:val="27"/>
                <w:szCs w:val="27"/>
              </w:rPr>
              <w:t xml:space="preserve"> </w:t>
            </w:r>
            <w:proofErr w:type="spellStart"/>
            <w:r w:rsidRPr="00540AE8">
              <w:rPr>
                <w:rFonts w:ascii="Times New Roman" w:eastAsia="Times New Roman" w:hAnsi="Times New Roman"/>
                <w:color w:val="FF0000"/>
                <w:sz w:val="27"/>
                <w:szCs w:val="27"/>
              </w:rPr>
              <w:t>расчету</w:t>
            </w:r>
            <w:proofErr w:type="spellEnd"/>
            <w:r w:rsidRPr="00540AE8">
              <w:rPr>
                <w:rFonts w:ascii="Times New Roman CYR" w:eastAsia="Times New Roman" w:hAnsi="Times New Roman CYR" w:cs="Times New Roman CYR"/>
                <w:color w:val="auto"/>
              </w:rPr>
              <w:fldChar w:fldCharType="begin"/>
            </w:r>
            <w:r w:rsidRPr="00540AE8">
              <w:rPr>
                <w:rFonts w:ascii="Times New Roman CYR" w:eastAsia="Times New Roman" w:hAnsi="Times New Roman CYR" w:cs="Times New Roman CYR"/>
                <w:color w:val="auto"/>
              </w:rPr>
              <w:instrText xml:space="preserve"> HYPERLINK \l "sub_411" </w:instrText>
            </w:r>
            <w:r w:rsidRPr="00540AE8">
              <w:rPr>
                <w:rFonts w:ascii="Times New Roman CYR" w:eastAsia="Times New Roman" w:hAnsi="Times New Roman CYR" w:cs="Times New Roman CYR"/>
                <w:color w:val="auto"/>
              </w:rPr>
              <w:fldChar w:fldCharType="separate"/>
            </w:r>
            <w:r w:rsidRPr="00540AE8">
              <w:rPr>
                <w:rFonts w:ascii="Times New Roman" w:eastAsia="Times New Roman" w:hAnsi="Times New Roman"/>
                <w:color w:val="FF0000"/>
                <w:sz w:val="27"/>
                <w:szCs w:val="27"/>
              </w:rPr>
              <w:t>*</w:t>
            </w:r>
            <w:r w:rsidRPr="00540AE8">
              <w:rPr>
                <w:rFonts w:ascii="Times New Roman" w:eastAsia="Times New Roman" w:hAnsi="Times New Roman"/>
                <w:color w:val="FF0000"/>
                <w:sz w:val="27"/>
                <w:szCs w:val="27"/>
              </w:rPr>
              <w:fldChar w:fldCharType="end"/>
            </w:r>
          </w:p>
        </w:tc>
        <w:tc>
          <w:tcPr>
            <w:tcW w:w="2410" w:type="dxa"/>
          </w:tcPr>
          <w:p w:rsidR="00540AE8" w:rsidRPr="00540AE8" w:rsidRDefault="00540AE8" w:rsidP="00540AE8">
            <w:pPr>
              <w:adjustRightInd w:val="0"/>
              <w:ind w:left="179"/>
              <w:rPr>
                <w:rFonts w:ascii="Times New Roman" w:eastAsia="Times New Roman" w:hAnsi="Times New Roman"/>
                <w:color w:val="FF0000"/>
                <w:sz w:val="27"/>
                <w:szCs w:val="27"/>
                <w:lang w:val="ru-RU"/>
              </w:rPr>
            </w:pPr>
            <w:r w:rsidRPr="00540AE8">
              <w:rPr>
                <w:rFonts w:ascii="Times New Roman" w:eastAsia="Times New Roman" w:hAnsi="Times New Roman"/>
                <w:color w:val="FF0000"/>
                <w:sz w:val="27"/>
                <w:szCs w:val="27"/>
                <w:lang w:val="ru-RU"/>
              </w:rPr>
              <w:t>При вместимости общеобразовательной организации, учащихся: св. 40 до 400 - 55</w:t>
            </w:r>
            <w:r w:rsidRPr="00540AE8">
              <w:rPr>
                <w:rFonts w:ascii="Times New Roman" w:eastAsia="Times New Roman" w:hAnsi="Times New Roman"/>
                <w:color w:val="FF0000"/>
                <w:sz w:val="27"/>
                <w:szCs w:val="27"/>
              </w:rPr>
              <w:t> </w:t>
            </w:r>
            <w:r w:rsidRPr="00540AE8">
              <w:rPr>
                <w:rFonts w:ascii="Times New Roman" w:eastAsia="Times New Roman" w:hAnsi="Times New Roman"/>
                <w:color w:val="FF0000"/>
                <w:sz w:val="27"/>
                <w:szCs w:val="27"/>
                <w:lang w:val="ru-RU"/>
              </w:rPr>
              <w:t>м на одного учащегося</w:t>
            </w:r>
          </w:p>
          <w:p w:rsidR="00540AE8" w:rsidRPr="00540AE8" w:rsidRDefault="00540AE8" w:rsidP="00540AE8">
            <w:pPr>
              <w:adjustRightInd w:val="0"/>
              <w:ind w:left="179"/>
              <w:rPr>
                <w:rFonts w:ascii="Times New Roman" w:eastAsia="Times New Roman" w:hAnsi="Times New Roman"/>
                <w:color w:val="FF0000"/>
                <w:sz w:val="27"/>
                <w:szCs w:val="27"/>
                <w:lang w:val="ru-RU"/>
              </w:rPr>
            </w:pPr>
            <w:r w:rsidRPr="00540AE8">
              <w:rPr>
                <w:rFonts w:ascii="Times New Roman" w:eastAsia="Times New Roman" w:hAnsi="Times New Roman"/>
                <w:color w:val="FF0000"/>
                <w:sz w:val="27"/>
                <w:szCs w:val="27"/>
                <w:lang w:val="ru-RU"/>
              </w:rPr>
              <w:t xml:space="preserve">св. 400 до 500 - 65 </w:t>
            </w:r>
          </w:p>
          <w:p w:rsidR="00540AE8" w:rsidRPr="00540AE8" w:rsidRDefault="00540AE8" w:rsidP="00540AE8">
            <w:pPr>
              <w:adjustRightInd w:val="0"/>
              <w:ind w:left="179"/>
              <w:rPr>
                <w:rFonts w:ascii="Times New Roman" w:eastAsia="Times New Roman" w:hAnsi="Times New Roman"/>
                <w:color w:val="FF0000"/>
                <w:sz w:val="27"/>
                <w:szCs w:val="27"/>
                <w:lang w:val="ru-RU"/>
              </w:rPr>
            </w:pPr>
            <w:r w:rsidRPr="00540AE8">
              <w:rPr>
                <w:rFonts w:ascii="Times New Roman" w:eastAsia="Times New Roman" w:hAnsi="Times New Roman"/>
                <w:color w:val="FF0000"/>
                <w:sz w:val="27"/>
                <w:szCs w:val="27"/>
                <w:lang w:val="ru-RU"/>
              </w:rPr>
              <w:t xml:space="preserve">св. 500 до 600 - 55 </w:t>
            </w:r>
          </w:p>
          <w:p w:rsidR="00540AE8" w:rsidRPr="00540AE8" w:rsidRDefault="00540AE8" w:rsidP="00540AE8">
            <w:pPr>
              <w:adjustRightInd w:val="0"/>
              <w:ind w:left="179"/>
              <w:rPr>
                <w:rFonts w:ascii="Times New Roman" w:eastAsia="Times New Roman" w:hAnsi="Times New Roman"/>
                <w:color w:val="FF0000"/>
                <w:sz w:val="27"/>
                <w:szCs w:val="27"/>
                <w:lang w:val="ru-RU"/>
              </w:rPr>
            </w:pPr>
            <w:r w:rsidRPr="00540AE8">
              <w:rPr>
                <w:rFonts w:ascii="Times New Roman" w:eastAsia="Times New Roman" w:hAnsi="Times New Roman"/>
                <w:color w:val="FF0000"/>
                <w:sz w:val="27"/>
                <w:szCs w:val="27"/>
                <w:lang w:val="ru-RU"/>
              </w:rPr>
              <w:t xml:space="preserve">св. 600 до 800 - 45 </w:t>
            </w:r>
          </w:p>
          <w:p w:rsidR="00540AE8" w:rsidRPr="00540AE8" w:rsidRDefault="00540AE8" w:rsidP="00540AE8">
            <w:pPr>
              <w:adjustRightInd w:val="0"/>
              <w:ind w:left="179"/>
              <w:rPr>
                <w:rFonts w:ascii="Times New Roman" w:eastAsia="Times New Roman" w:hAnsi="Times New Roman"/>
                <w:color w:val="FF0000"/>
                <w:sz w:val="27"/>
                <w:szCs w:val="27"/>
                <w:lang w:val="ru-RU"/>
              </w:rPr>
            </w:pPr>
            <w:r w:rsidRPr="00540AE8">
              <w:rPr>
                <w:rFonts w:ascii="Times New Roman" w:eastAsia="Times New Roman" w:hAnsi="Times New Roman"/>
                <w:color w:val="FF0000"/>
                <w:sz w:val="27"/>
                <w:szCs w:val="27"/>
                <w:lang w:val="ru-RU"/>
              </w:rPr>
              <w:t>св. 800 до 1100 - 36 св. 1100 до 1500 - 23 св. 1500 до 2000 - 18 св. 2000 - 16  Размеры земельных участков общеобразовательных организаций могут быть уменьшены при условии соблюдения требований технических регламентов</w:t>
            </w:r>
          </w:p>
        </w:tc>
        <w:tc>
          <w:tcPr>
            <w:tcW w:w="1842" w:type="dxa"/>
          </w:tcPr>
          <w:p w:rsidR="00540AE8" w:rsidRPr="00540AE8" w:rsidRDefault="00540AE8" w:rsidP="00540AE8">
            <w:pPr>
              <w:adjustRightInd w:val="0"/>
              <w:ind w:left="179"/>
              <w:rPr>
                <w:rFonts w:ascii="Times New Roman" w:eastAsia="Times New Roman" w:hAnsi="Times New Roman"/>
                <w:color w:val="FF0000"/>
                <w:sz w:val="27"/>
                <w:szCs w:val="27"/>
                <w:lang w:val="ru-RU"/>
              </w:rPr>
            </w:pPr>
            <w:r w:rsidRPr="00540AE8">
              <w:rPr>
                <w:rFonts w:ascii="Times New Roman" w:eastAsia="Times New Roman" w:hAnsi="Times New Roman"/>
                <w:color w:val="FF0000"/>
                <w:sz w:val="27"/>
                <w:szCs w:val="27"/>
                <w:lang w:val="ru-RU"/>
              </w:rPr>
              <w:t xml:space="preserve">Радиус обслуживания следует принимать в соответствии с </w:t>
            </w:r>
            <w:hyperlink w:anchor="sub_51" w:history="1">
              <w:r w:rsidRPr="00540AE8">
                <w:rPr>
                  <w:rFonts w:ascii="Times New Roman" w:eastAsia="Times New Roman" w:hAnsi="Times New Roman"/>
                  <w:color w:val="FF0000"/>
                  <w:sz w:val="27"/>
                  <w:szCs w:val="27"/>
                  <w:lang w:val="ru-RU"/>
                </w:rPr>
                <w:t>таблицей 4.1</w:t>
              </w:r>
            </w:hyperlink>
            <w:r w:rsidRPr="00540AE8">
              <w:rPr>
                <w:rFonts w:ascii="Times New Roman" w:eastAsia="Times New Roman" w:hAnsi="Times New Roman"/>
                <w:color w:val="FF0000"/>
                <w:sz w:val="27"/>
                <w:szCs w:val="27"/>
                <w:lang w:val="ru-RU"/>
              </w:rPr>
              <w:t xml:space="preserve"> нормативов. Пути подходов учащихся общеобразовательным школам с начальными классами не должны пересекать проезжую часть магистральных улиц в одном уровне</w:t>
            </w:r>
          </w:p>
        </w:tc>
      </w:tr>
      <w:tr w:rsidR="00540AE8" w:rsidRPr="00540AE8" w:rsidTr="00540AE8">
        <w:trPr>
          <w:trHeight w:val="551"/>
        </w:trPr>
        <w:tc>
          <w:tcPr>
            <w:tcW w:w="2127" w:type="dxa"/>
          </w:tcPr>
          <w:p w:rsidR="00540AE8" w:rsidRPr="00540AE8" w:rsidRDefault="00540AE8" w:rsidP="00540AE8">
            <w:pPr>
              <w:ind w:left="107" w:right="214"/>
              <w:rPr>
                <w:rFonts w:ascii="Times New Roman" w:eastAsia="Times New Roman" w:hAnsi="Times New Roman"/>
                <w:strike/>
                <w:color w:val="FF0000"/>
                <w:sz w:val="27"/>
                <w:szCs w:val="27"/>
              </w:rPr>
            </w:pPr>
            <w:proofErr w:type="spellStart"/>
            <w:r w:rsidRPr="00540AE8">
              <w:rPr>
                <w:rFonts w:ascii="Times New Roman" w:eastAsia="Times New Roman" w:hAnsi="Times New Roman"/>
                <w:strike/>
                <w:color w:val="FF0000"/>
                <w:sz w:val="27"/>
                <w:szCs w:val="27"/>
              </w:rPr>
              <w:t>Крытые</w:t>
            </w:r>
            <w:proofErr w:type="spellEnd"/>
            <w:r w:rsidRPr="00540AE8">
              <w:rPr>
                <w:rFonts w:ascii="Times New Roman" w:eastAsia="Times New Roman" w:hAnsi="Times New Roman"/>
                <w:strike/>
                <w:color w:val="FF0000"/>
                <w:sz w:val="27"/>
                <w:szCs w:val="27"/>
              </w:rPr>
              <w:t xml:space="preserve"> </w:t>
            </w:r>
            <w:proofErr w:type="spellStart"/>
            <w:r w:rsidRPr="00540AE8">
              <w:rPr>
                <w:rFonts w:ascii="Times New Roman" w:eastAsia="Times New Roman" w:hAnsi="Times New Roman"/>
                <w:strike/>
                <w:color w:val="FF0000"/>
                <w:sz w:val="27"/>
                <w:szCs w:val="27"/>
              </w:rPr>
              <w:t>бассейны</w:t>
            </w:r>
            <w:proofErr w:type="spellEnd"/>
            <w:r w:rsidRPr="00540AE8">
              <w:rPr>
                <w:rFonts w:ascii="Times New Roman" w:eastAsia="Times New Roman" w:hAnsi="Times New Roman"/>
                <w:strike/>
                <w:color w:val="FF0000"/>
                <w:sz w:val="27"/>
                <w:szCs w:val="27"/>
              </w:rPr>
              <w:t xml:space="preserve"> </w:t>
            </w:r>
            <w:proofErr w:type="spellStart"/>
            <w:r w:rsidRPr="00540AE8">
              <w:rPr>
                <w:rFonts w:ascii="Times New Roman" w:eastAsia="Times New Roman" w:hAnsi="Times New Roman"/>
                <w:strike/>
                <w:color w:val="FF0000"/>
                <w:sz w:val="27"/>
                <w:szCs w:val="27"/>
              </w:rPr>
              <w:t>для</w:t>
            </w:r>
            <w:proofErr w:type="spellEnd"/>
            <w:r w:rsidRPr="00540AE8">
              <w:rPr>
                <w:rFonts w:ascii="Times New Roman" w:eastAsia="Times New Roman" w:hAnsi="Times New Roman"/>
                <w:strike/>
                <w:color w:val="FF0000"/>
                <w:spacing w:val="-57"/>
                <w:sz w:val="27"/>
                <w:szCs w:val="27"/>
              </w:rPr>
              <w:t xml:space="preserve"> </w:t>
            </w:r>
            <w:proofErr w:type="spellStart"/>
            <w:r w:rsidRPr="00540AE8">
              <w:rPr>
                <w:rFonts w:ascii="Times New Roman" w:eastAsia="Times New Roman" w:hAnsi="Times New Roman"/>
                <w:strike/>
                <w:color w:val="FF0000"/>
                <w:sz w:val="27"/>
                <w:szCs w:val="27"/>
              </w:rPr>
              <w:t>дошкольников</w:t>
            </w:r>
            <w:proofErr w:type="spellEnd"/>
          </w:p>
        </w:tc>
        <w:tc>
          <w:tcPr>
            <w:tcW w:w="1417" w:type="dxa"/>
          </w:tcPr>
          <w:p w:rsidR="00540AE8" w:rsidRPr="00540AE8" w:rsidRDefault="00540AE8" w:rsidP="00540AE8">
            <w:pPr>
              <w:spacing w:before="1"/>
              <w:ind w:left="196" w:right="183"/>
              <w:jc w:val="center"/>
              <w:rPr>
                <w:rFonts w:ascii="Times New Roman" w:eastAsia="Times New Roman" w:hAnsi="Times New Roman"/>
                <w:strike/>
                <w:color w:val="FF0000"/>
                <w:sz w:val="27"/>
                <w:szCs w:val="27"/>
              </w:rPr>
            </w:pPr>
            <w:r w:rsidRPr="00540AE8">
              <w:rPr>
                <w:rFonts w:ascii="Times New Roman" w:eastAsia="Times New Roman" w:hAnsi="Times New Roman"/>
                <w:strike/>
                <w:color w:val="FF0000"/>
                <w:sz w:val="27"/>
                <w:szCs w:val="27"/>
              </w:rPr>
              <w:t>1</w:t>
            </w:r>
            <w:r w:rsidRPr="00540AE8">
              <w:rPr>
                <w:rFonts w:ascii="Times New Roman" w:eastAsia="Times New Roman" w:hAnsi="Times New Roman"/>
                <w:strike/>
                <w:color w:val="FF0000"/>
                <w:spacing w:val="-1"/>
                <w:sz w:val="27"/>
                <w:szCs w:val="27"/>
              </w:rPr>
              <w:t xml:space="preserve"> </w:t>
            </w:r>
            <w:proofErr w:type="spellStart"/>
            <w:r w:rsidRPr="00540AE8">
              <w:rPr>
                <w:rFonts w:ascii="Times New Roman" w:eastAsia="Times New Roman" w:hAnsi="Times New Roman"/>
                <w:strike/>
                <w:color w:val="FF0000"/>
                <w:sz w:val="27"/>
                <w:szCs w:val="27"/>
              </w:rPr>
              <w:t>объект</w:t>
            </w:r>
            <w:proofErr w:type="spellEnd"/>
          </w:p>
        </w:tc>
        <w:tc>
          <w:tcPr>
            <w:tcW w:w="4253" w:type="dxa"/>
            <w:gridSpan w:val="2"/>
          </w:tcPr>
          <w:p w:rsidR="00540AE8" w:rsidRPr="00540AE8" w:rsidRDefault="00540AE8" w:rsidP="00540AE8">
            <w:pPr>
              <w:spacing w:before="1"/>
              <w:ind w:left="145" w:right="140"/>
              <w:jc w:val="center"/>
              <w:rPr>
                <w:rFonts w:ascii="Times New Roman" w:eastAsia="Times New Roman" w:hAnsi="Times New Roman"/>
                <w:strike/>
                <w:color w:val="FF0000"/>
                <w:sz w:val="27"/>
                <w:szCs w:val="27"/>
              </w:rPr>
            </w:pPr>
            <w:proofErr w:type="spellStart"/>
            <w:r w:rsidRPr="00540AE8">
              <w:rPr>
                <w:rFonts w:ascii="Times New Roman" w:eastAsia="Times New Roman" w:hAnsi="Times New Roman"/>
                <w:strike/>
                <w:color w:val="FF0000"/>
                <w:sz w:val="27"/>
                <w:szCs w:val="27"/>
              </w:rPr>
              <w:t>По</w:t>
            </w:r>
            <w:proofErr w:type="spellEnd"/>
            <w:r w:rsidRPr="00540AE8">
              <w:rPr>
                <w:rFonts w:ascii="Times New Roman" w:eastAsia="Times New Roman" w:hAnsi="Times New Roman"/>
                <w:strike/>
                <w:color w:val="FF0000"/>
                <w:spacing w:val="-3"/>
                <w:sz w:val="27"/>
                <w:szCs w:val="27"/>
              </w:rPr>
              <w:t xml:space="preserve"> </w:t>
            </w:r>
            <w:proofErr w:type="spellStart"/>
            <w:r w:rsidRPr="00540AE8">
              <w:rPr>
                <w:rFonts w:ascii="Times New Roman" w:eastAsia="Times New Roman" w:hAnsi="Times New Roman"/>
                <w:strike/>
                <w:color w:val="FF0000"/>
                <w:sz w:val="27"/>
                <w:szCs w:val="27"/>
              </w:rPr>
              <w:t>зданию</w:t>
            </w:r>
            <w:proofErr w:type="spellEnd"/>
            <w:r w:rsidRPr="00540AE8">
              <w:rPr>
                <w:rFonts w:ascii="Times New Roman" w:eastAsia="Times New Roman" w:hAnsi="Times New Roman"/>
                <w:strike/>
                <w:color w:val="FF0000"/>
                <w:spacing w:val="-4"/>
                <w:sz w:val="27"/>
                <w:szCs w:val="27"/>
              </w:rPr>
              <w:t xml:space="preserve"> </w:t>
            </w:r>
            <w:proofErr w:type="spellStart"/>
            <w:r w:rsidRPr="00540AE8">
              <w:rPr>
                <w:rFonts w:ascii="Times New Roman" w:eastAsia="Times New Roman" w:hAnsi="Times New Roman"/>
                <w:strike/>
                <w:color w:val="FF0000"/>
                <w:sz w:val="27"/>
                <w:szCs w:val="27"/>
              </w:rPr>
              <w:t>на</w:t>
            </w:r>
            <w:proofErr w:type="spellEnd"/>
            <w:r w:rsidRPr="00540AE8">
              <w:rPr>
                <w:rFonts w:ascii="Times New Roman" w:eastAsia="Times New Roman" w:hAnsi="Times New Roman"/>
                <w:strike/>
                <w:color w:val="FF0000"/>
                <w:spacing w:val="-3"/>
                <w:sz w:val="27"/>
                <w:szCs w:val="27"/>
              </w:rPr>
              <w:t xml:space="preserve"> </w:t>
            </w:r>
            <w:proofErr w:type="spellStart"/>
            <w:r w:rsidRPr="00540AE8">
              <w:rPr>
                <w:rFonts w:ascii="Times New Roman" w:eastAsia="Times New Roman" w:hAnsi="Times New Roman"/>
                <w:strike/>
                <w:color w:val="FF0000"/>
                <w:sz w:val="27"/>
                <w:szCs w:val="27"/>
              </w:rPr>
              <w:t>проектирование</w:t>
            </w:r>
            <w:proofErr w:type="spellEnd"/>
          </w:p>
        </w:tc>
        <w:tc>
          <w:tcPr>
            <w:tcW w:w="1842" w:type="dxa"/>
          </w:tcPr>
          <w:p w:rsidR="00540AE8" w:rsidRPr="00540AE8" w:rsidRDefault="00540AE8" w:rsidP="00540AE8">
            <w:pPr>
              <w:rPr>
                <w:rFonts w:ascii="Times New Roman" w:eastAsia="Times New Roman" w:hAnsi="Times New Roman"/>
                <w:strike/>
                <w:color w:val="FF0000"/>
                <w:sz w:val="27"/>
                <w:szCs w:val="27"/>
              </w:rPr>
            </w:pPr>
          </w:p>
        </w:tc>
      </w:tr>
      <w:tr w:rsidR="00540AE8" w:rsidRPr="00540AE8" w:rsidTr="00540AE8">
        <w:trPr>
          <w:trHeight w:val="1658"/>
        </w:trPr>
        <w:tc>
          <w:tcPr>
            <w:tcW w:w="2127" w:type="dxa"/>
          </w:tcPr>
          <w:p w:rsidR="00540AE8" w:rsidRPr="00540AE8" w:rsidRDefault="00540AE8" w:rsidP="00540AE8">
            <w:pPr>
              <w:spacing w:before="1"/>
              <w:ind w:left="107"/>
              <w:rPr>
                <w:rFonts w:ascii="Times New Roman" w:eastAsia="Times New Roman" w:hAnsi="Times New Roman"/>
                <w:strike/>
                <w:color w:val="FF0000"/>
                <w:sz w:val="27"/>
                <w:szCs w:val="27"/>
              </w:rPr>
            </w:pPr>
            <w:proofErr w:type="spellStart"/>
            <w:r w:rsidRPr="00540AE8">
              <w:rPr>
                <w:rFonts w:ascii="Times New Roman" w:eastAsia="Times New Roman" w:hAnsi="Times New Roman"/>
                <w:strike/>
                <w:color w:val="FF0000"/>
                <w:sz w:val="27"/>
                <w:szCs w:val="27"/>
              </w:rPr>
              <w:lastRenderedPageBreak/>
              <w:t>Школы</w:t>
            </w:r>
            <w:proofErr w:type="spellEnd"/>
            <w:r w:rsidRPr="00540AE8">
              <w:rPr>
                <w:rFonts w:ascii="Times New Roman" w:eastAsia="Times New Roman" w:hAnsi="Times New Roman"/>
                <w:strike/>
                <w:color w:val="FF0000"/>
                <w:spacing w:val="-1"/>
                <w:sz w:val="27"/>
                <w:szCs w:val="27"/>
              </w:rPr>
              <w:t xml:space="preserve"> </w:t>
            </w:r>
            <w:r w:rsidRPr="00540AE8">
              <w:rPr>
                <w:rFonts w:ascii="Times New Roman" w:eastAsia="Times New Roman" w:hAnsi="Times New Roman"/>
                <w:strike/>
                <w:color w:val="FF0000"/>
                <w:sz w:val="27"/>
                <w:szCs w:val="27"/>
              </w:rPr>
              <w:t>–</w:t>
            </w:r>
            <w:r w:rsidRPr="00540AE8">
              <w:rPr>
                <w:rFonts w:ascii="Times New Roman" w:eastAsia="Times New Roman" w:hAnsi="Times New Roman"/>
                <w:strike/>
                <w:color w:val="FF0000"/>
                <w:spacing w:val="-2"/>
                <w:sz w:val="27"/>
                <w:szCs w:val="27"/>
              </w:rPr>
              <w:t xml:space="preserve"> </w:t>
            </w:r>
            <w:proofErr w:type="spellStart"/>
            <w:r w:rsidRPr="00540AE8">
              <w:rPr>
                <w:rFonts w:ascii="Times New Roman" w:eastAsia="Times New Roman" w:hAnsi="Times New Roman"/>
                <w:strike/>
                <w:color w:val="FF0000"/>
                <w:sz w:val="27"/>
                <w:szCs w:val="27"/>
              </w:rPr>
              <w:t>интернаты</w:t>
            </w:r>
            <w:proofErr w:type="spellEnd"/>
          </w:p>
        </w:tc>
        <w:tc>
          <w:tcPr>
            <w:tcW w:w="1417" w:type="dxa"/>
          </w:tcPr>
          <w:p w:rsidR="00540AE8" w:rsidRPr="00540AE8" w:rsidRDefault="00540AE8" w:rsidP="00540AE8">
            <w:pPr>
              <w:spacing w:before="1"/>
              <w:ind w:left="196" w:right="185"/>
              <w:jc w:val="center"/>
              <w:rPr>
                <w:rFonts w:ascii="Times New Roman" w:eastAsia="Times New Roman" w:hAnsi="Times New Roman"/>
                <w:strike/>
                <w:color w:val="FF0000"/>
                <w:sz w:val="27"/>
                <w:szCs w:val="27"/>
              </w:rPr>
            </w:pPr>
            <w:r w:rsidRPr="00540AE8">
              <w:rPr>
                <w:rFonts w:ascii="Times New Roman" w:eastAsia="Times New Roman" w:hAnsi="Times New Roman"/>
                <w:strike/>
                <w:color w:val="FF0000"/>
                <w:sz w:val="27"/>
                <w:szCs w:val="27"/>
              </w:rPr>
              <w:t>1</w:t>
            </w:r>
            <w:r w:rsidRPr="00540AE8">
              <w:rPr>
                <w:rFonts w:ascii="Times New Roman" w:eastAsia="Times New Roman" w:hAnsi="Times New Roman"/>
                <w:strike/>
                <w:color w:val="FF0000"/>
                <w:spacing w:val="-2"/>
                <w:sz w:val="27"/>
                <w:szCs w:val="27"/>
              </w:rPr>
              <w:t xml:space="preserve"> </w:t>
            </w:r>
            <w:proofErr w:type="spellStart"/>
            <w:r w:rsidRPr="00540AE8">
              <w:rPr>
                <w:rFonts w:ascii="Times New Roman" w:eastAsia="Times New Roman" w:hAnsi="Times New Roman"/>
                <w:strike/>
                <w:color w:val="FF0000"/>
                <w:sz w:val="27"/>
                <w:szCs w:val="27"/>
              </w:rPr>
              <w:t>место</w:t>
            </w:r>
            <w:proofErr w:type="spellEnd"/>
          </w:p>
        </w:tc>
        <w:tc>
          <w:tcPr>
            <w:tcW w:w="1843" w:type="dxa"/>
          </w:tcPr>
          <w:p w:rsidR="00540AE8" w:rsidRPr="00540AE8" w:rsidRDefault="00540AE8" w:rsidP="00540AE8">
            <w:pPr>
              <w:spacing w:before="1"/>
              <w:ind w:left="145" w:right="140"/>
              <w:rPr>
                <w:rFonts w:ascii="Times New Roman" w:eastAsia="Times New Roman" w:hAnsi="Times New Roman"/>
                <w:strike/>
                <w:color w:val="FF0000"/>
                <w:sz w:val="27"/>
                <w:szCs w:val="27"/>
              </w:rPr>
            </w:pPr>
            <w:proofErr w:type="spellStart"/>
            <w:r w:rsidRPr="00540AE8">
              <w:rPr>
                <w:rFonts w:ascii="Times New Roman" w:eastAsia="Times New Roman" w:hAnsi="Times New Roman"/>
                <w:strike/>
                <w:color w:val="FF0000"/>
                <w:sz w:val="27"/>
                <w:szCs w:val="27"/>
              </w:rPr>
              <w:t>По</w:t>
            </w:r>
            <w:proofErr w:type="spellEnd"/>
            <w:r w:rsidRPr="00540AE8">
              <w:rPr>
                <w:rFonts w:ascii="Times New Roman" w:eastAsia="Times New Roman" w:hAnsi="Times New Roman"/>
                <w:strike/>
                <w:color w:val="FF0000"/>
                <w:spacing w:val="-4"/>
                <w:sz w:val="27"/>
                <w:szCs w:val="27"/>
              </w:rPr>
              <w:t xml:space="preserve"> </w:t>
            </w:r>
            <w:proofErr w:type="spellStart"/>
            <w:r w:rsidRPr="00540AE8">
              <w:rPr>
                <w:rFonts w:ascii="Times New Roman" w:eastAsia="Times New Roman" w:hAnsi="Times New Roman"/>
                <w:strike/>
                <w:color w:val="FF0000"/>
                <w:sz w:val="27"/>
                <w:szCs w:val="27"/>
              </w:rPr>
              <w:t>зданию</w:t>
            </w:r>
            <w:proofErr w:type="spellEnd"/>
            <w:r w:rsidRPr="00540AE8">
              <w:rPr>
                <w:rFonts w:ascii="Times New Roman" w:eastAsia="Times New Roman" w:hAnsi="Times New Roman"/>
                <w:strike/>
                <w:color w:val="FF0000"/>
                <w:spacing w:val="-4"/>
                <w:sz w:val="27"/>
                <w:szCs w:val="27"/>
              </w:rPr>
              <w:t xml:space="preserve"> </w:t>
            </w:r>
            <w:proofErr w:type="spellStart"/>
            <w:r w:rsidRPr="00540AE8">
              <w:rPr>
                <w:rFonts w:ascii="Times New Roman" w:eastAsia="Times New Roman" w:hAnsi="Times New Roman"/>
                <w:strike/>
                <w:color w:val="FF0000"/>
                <w:sz w:val="27"/>
                <w:szCs w:val="27"/>
              </w:rPr>
              <w:t>на</w:t>
            </w:r>
            <w:proofErr w:type="spellEnd"/>
            <w:r w:rsidRPr="00540AE8">
              <w:rPr>
                <w:rFonts w:ascii="Times New Roman" w:eastAsia="Times New Roman" w:hAnsi="Times New Roman"/>
                <w:strike/>
                <w:color w:val="FF0000"/>
                <w:spacing w:val="-3"/>
                <w:sz w:val="27"/>
                <w:szCs w:val="27"/>
              </w:rPr>
              <w:t xml:space="preserve"> </w:t>
            </w:r>
            <w:proofErr w:type="spellStart"/>
            <w:r w:rsidRPr="00540AE8">
              <w:rPr>
                <w:rFonts w:ascii="Times New Roman" w:eastAsia="Times New Roman" w:hAnsi="Times New Roman"/>
                <w:strike/>
                <w:color w:val="FF0000"/>
                <w:sz w:val="27"/>
                <w:szCs w:val="27"/>
              </w:rPr>
              <w:t>проектирование</w:t>
            </w:r>
            <w:proofErr w:type="spellEnd"/>
          </w:p>
        </w:tc>
        <w:tc>
          <w:tcPr>
            <w:tcW w:w="2410" w:type="dxa"/>
          </w:tcPr>
          <w:p w:rsidR="00540AE8" w:rsidRPr="00540AE8" w:rsidRDefault="00540AE8" w:rsidP="00540AE8">
            <w:pPr>
              <w:spacing w:before="1"/>
              <w:ind w:left="111" w:right="141"/>
              <w:jc w:val="center"/>
              <w:rPr>
                <w:rFonts w:ascii="Times New Roman" w:eastAsia="Times New Roman" w:hAnsi="Times New Roman"/>
                <w:strike/>
                <w:color w:val="FF0000"/>
                <w:sz w:val="27"/>
                <w:szCs w:val="27"/>
                <w:lang w:val="ru-RU"/>
              </w:rPr>
            </w:pPr>
            <w:r w:rsidRPr="00540AE8">
              <w:rPr>
                <w:rFonts w:ascii="Times New Roman" w:eastAsia="Times New Roman" w:hAnsi="Times New Roman"/>
                <w:strike/>
                <w:color w:val="FF0000"/>
                <w:sz w:val="27"/>
                <w:szCs w:val="27"/>
                <w:lang w:val="ru-RU"/>
              </w:rPr>
              <w:t>При</w:t>
            </w:r>
            <w:r w:rsidRPr="00540AE8">
              <w:rPr>
                <w:rFonts w:ascii="Times New Roman" w:eastAsia="Times New Roman" w:hAnsi="Times New Roman"/>
                <w:strike/>
                <w:color w:val="FF0000"/>
                <w:spacing w:val="-15"/>
                <w:sz w:val="27"/>
                <w:szCs w:val="27"/>
                <w:lang w:val="ru-RU"/>
              </w:rPr>
              <w:t xml:space="preserve"> </w:t>
            </w:r>
            <w:r w:rsidRPr="00540AE8">
              <w:rPr>
                <w:rFonts w:ascii="Times New Roman" w:eastAsia="Times New Roman" w:hAnsi="Times New Roman"/>
                <w:strike/>
                <w:color w:val="FF0000"/>
                <w:sz w:val="27"/>
                <w:szCs w:val="27"/>
                <w:lang w:val="ru-RU"/>
              </w:rPr>
              <w:t>вместимости:</w:t>
            </w:r>
            <w:r w:rsidRPr="00540AE8">
              <w:rPr>
                <w:rFonts w:ascii="Times New Roman" w:eastAsia="Times New Roman" w:hAnsi="Times New Roman"/>
                <w:strike/>
                <w:color w:val="FF0000"/>
                <w:spacing w:val="-57"/>
                <w:sz w:val="27"/>
                <w:szCs w:val="27"/>
                <w:lang w:val="ru-RU"/>
              </w:rPr>
              <w:t xml:space="preserve"> </w:t>
            </w:r>
            <w:r w:rsidRPr="00540AE8">
              <w:rPr>
                <w:rFonts w:ascii="Times New Roman" w:eastAsia="Times New Roman" w:hAnsi="Times New Roman"/>
                <w:strike/>
                <w:color w:val="FF0000"/>
                <w:sz w:val="27"/>
                <w:szCs w:val="27"/>
                <w:lang w:val="ru-RU"/>
              </w:rPr>
              <w:t>200 -</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300</w:t>
            </w:r>
          </w:p>
          <w:p w:rsidR="00540AE8" w:rsidRPr="00540AE8" w:rsidRDefault="00540AE8" w:rsidP="00540AE8">
            <w:pPr>
              <w:ind w:left="111" w:right="141"/>
              <w:jc w:val="center"/>
              <w:rPr>
                <w:rFonts w:ascii="Times New Roman" w:eastAsia="Times New Roman" w:hAnsi="Times New Roman"/>
                <w:strike/>
                <w:color w:val="FF0000"/>
                <w:sz w:val="27"/>
                <w:szCs w:val="27"/>
                <w:lang w:val="ru-RU"/>
              </w:rPr>
            </w:pPr>
            <w:r w:rsidRPr="00540AE8">
              <w:rPr>
                <w:rFonts w:ascii="Times New Roman" w:eastAsia="Times New Roman" w:hAnsi="Times New Roman"/>
                <w:strike/>
                <w:color w:val="FF0000"/>
                <w:sz w:val="27"/>
                <w:szCs w:val="27"/>
                <w:lang w:val="ru-RU"/>
              </w:rPr>
              <w:t>Мест</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70,</w:t>
            </w:r>
          </w:p>
          <w:p w:rsidR="00540AE8" w:rsidRPr="00540AE8" w:rsidRDefault="00540AE8" w:rsidP="00540AE8">
            <w:pPr>
              <w:ind w:left="111" w:right="141"/>
              <w:jc w:val="center"/>
              <w:rPr>
                <w:rFonts w:ascii="Times New Roman" w:eastAsia="Times New Roman" w:hAnsi="Times New Roman"/>
                <w:strike/>
                <w:color w:val="FF0000"/>
                <w:sz w:val="27"/>
                <w:szCs w:val="27"/>
                <w:lang w:val="ru-RU"/>
              </w:rPr>
            </w:pPr>
            <w:r w:rsidRPr="00540AE8">
              <w:rPr>
                <w:rFonts w:ascii="Times New Roman" w:eastAsia="Times New Roman" w:hAnsi="Times New Roman"/>
                <w:strike/>
                <w:color w:val="FF0000"/>
                <w:sz w:val="27"/>
                <w:szCs w:val="27"/>
                <w:lang w:val="ru-RU"/>
              </w:rPr>
              <w:t>300 – 500</w:t>
            </w:r>
          </w:p>
          <w:p w:rsidR="00540AE8" w:rsidRPr="00540AE8" w:rsidRDefault="00540AE8" w:rsidP="00540AE8">
            <w:pPr>
              <w:ind w:left="111" w:right="141"/>
              <w:jc w:val="center"/>
              <w:rPr>
                <w:rFonts w:ascii="Times New Roman" w:eastAsia="Times New Roman" w:hAnsi="Times New Roman"/>
                <w:strike/>
                <w:color w:val="FF0000"/>
                <w:sz w:val="27"/>
                <w:szCs w:val="27"/>
                <w:lang w:val="ru-RU"/>
              </w:rPr>
            </w:pPr>
            <w:r w:rsidRPr="00540AE8">
              <w:rPr>
                <w:rFonts w:ascii="Times New Roman" w:eastAsia="Times New Roman" w:hAnsi="Times New Roman"/>
                <w:strike/>
                <w:color w:val="FF0000"/>
                <w:sz w:val="27"/>
                <w:szCs w:val="27"/>
                <w:lang w:val="ru-RU"/>
              </w:rPr>
              <w:t>Мест</w:t>
            </w:r>
            <w:r w:rsidRPr="00540AE8">
              <w:rPr>
                <w:rFonts w:ascii="Times New Roman" w:eastAsia="Times New Roman" w:hAnsi="Times New Roman"/>
                <w:strike/>
                <w:color w:val="FF0000"/>
                <w:spacing w:val="-2"/>
                <w:sz w:val="27"/>
                <w:szCs w:val="27"/>
                <w:lang w:val="ru-RU"/>
              </w:rPr>
              <w:t xml:space="preserve"> </w:t>
            </w:r>
            <w:r w:rsidRPr="00540AE8">
              <w:rPr>
                <w:rFonts w:ascii="Times New Roman" w:eastAsia="Times New Roman" w:hAnsi="Times New Roman"/>
                <w:strike/>
                <w:color w:val="FF0000"/>
                <w:sz w:val="27"/>
                <w:szCs w:val="27"/>
                <w:lang w:val="ru-RU"/>
              </w:rPr>
              <w:t>–</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65,</w:t>
            </w:r>
          </w:p>
          <w:p w:rsidR="00540AE8" w:rsidRPr="00540AE8" w:rsidRDefault="00540AE8" w:rsidP="00540AE8">
            <w:pPr>
              <w:ind w:left="111" w:right="141"/>
              <w:jc w:val="center"/>
              <w:rPr>
                <w:rFonts w:ascii="Times New Roman" w:eastAsia="Times New Roman" w:hAnsi="Times New Roman"/>
                <w:strike/>
                <w:color w:val="FF0000"/>
                <w:sz w:val="27"/>
                <w:szCs w:val="27"/>
                <w:lang w:val="ru-RU"/>
              </w:rPr>
            </w:pPr>
            <w:r w:rsidRPr="00540AE8">
              <w:rPr>
                <w:rFonts w:ascii="Times New Roman" w:eastAsia="Times New Roman" w:hAnsi="Times New Roman"/>
                <w:strike/>
                <w:color w:val="FF0000"/>
                <w:sz w:val="27"/>
                <w:szCs w:val="27"/>
                <w:lang w:val="ru-RU"/>
              </w:rPr>
              <w:t>500</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и более</w:t>
            </w:r>
            <w:r w:rsidRPr="00540AE8">
              <w:rPr>
                <w:rFonts w:ascii="Times New Roman" w:eastAsia="Times New Roman" w:hAnsi="Times New Roman"/>
                <w:strike/>
                <w:color w:val="FF0000"/>
                <w:spacing w:val="-3"/>
                <w:sz w:val="27"/>
                <w:szCs w:val="27"/>
                <w:lang w:val="ru-RU"/>
              </w:rPr>
              <w:t xml:space="preserve"> </w:t>
            </w:r>
            <w:r w:rsidRPr="00540AE8">
              <w:rPr>
                <w:rFonts w:ascii="Times New Roman" w:eastAsia="Times New Roman" w:hAnsi="Times New Roman"/>
                <w:strike/>
                <w:color w:val="FF0000"/>
                <w:sz w:val="27"/>
                <w:szCs w:val="27"/>
                <w:lang w:val="ru-RU"/>
              </w:rPr>
              <w:t>мест –</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45</w:t>
            </w:r>
          </w:p>
        </w:tc>
        <w:tc>
          <w:tcPr>
            <w:tcW w:w="1842" w:type="dxa"/>
          </w:tcPr>
          <w:p w:rsidR="00540AE8" w:rsidRPr="00540AE8" w:rsidRDefault="00540AE8" w:rsidP="00540AE8">
            <w:pPr>
              <w:spacing w:before="1"/>
              <w:ind w:left="107" w:right="104"/>
              <w:rPr>
                <w:rFonts w:ascii="Times New Roman" w:eastAsia="Times New Roman" w:hAnsi="Times New Roman"/>
                <w:strike/>
                <w:color w:val="FF0000"/>
                <w:sz w:val="27"/>
                <w:szCs w:val="27"/>
                <w:lang w:val="ru-RU"/>
              </w:rPr>
            </w:pPr>
            <w:r w:rsidRPr="00540AE8">
              <w:rPr>
                <w:rFonts w:ascii="Times New Roman" w:eastAsia="Times New Roman" w:hAnsi="Times New Roman"/>
                <w:strike/>
                <w:color w:val="FF0000"/>
                <w:sz w:val="27"/>
                <w:szCs w:val="27"/>
                <w:lang w:val="ru-RU"/>
              </w:rPr>
              <w:t>При размещении на земельном</w:t>
            </w:r>
            <w:r w:rsidRPr="00540AE8">
              <w:rPr>
                <w:rFonts w:ascii="Times New Roman" w:eastAsia="Times New Roman" w:hAnsi="Times New Roman"/>
                <w:strike/>
                <w:color w:val="FF0000"/>
                <w:spacing w:val="-57"/>
                <w:sz w:val="27"/>
                <w:szCs w:val="27"/>
                <w:lang w:val="ru-RU"/>
              </w:rPr>
              <w:t xml:space="preserve"> </w:t>
            </w:r>
            <w:r w:rsidRPr="00540AE8">
              <w:rPr>
                <w:rFonts w:ascii="Times New Roman" w:eastAsia="Times New Roman" w:hAnsi="Times New Roman"/>
                <w:strike/>
                <w:color w:val="FF0000"/>
                <w:sz w:val="27"/>
                <w:szCs w:val="27"/>
                <w:lang w:val="ru-RU"/>
              </w:rPr>
              <w:t>участке школы здания</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интерната</w:t>
            </w:r>
            <w:r w:rsidRPr="00540AE8">
              <w:rPr>
                <w:rFonts w:ascii="Times New Roman" w:eastAsia="Times New Roman" w:hAnsi="Times New Roman"/>
                <w:strike/>
                <w:color w:val="FF0000"/>
                <w:spacing w:val="-6"/>
                <w:sz w:val="27"/>
                <w:szCs w:val="27"/>
                <w:lang w:val="ru-RU"/>
              </w:rPr>
              <w:t xml:space="preserve"> </w:t>
            </w:r>
            <w:r w:rsidRPr="00540AE8">
              <w:rPr>
                <w:rFonts w:ascii="Times New Roman" w:eastAsia="Times New Roman" w:hAnsi="Times New Roman"/>
                <w:strike/>
                <w:color w:val="FF0000"/>
                <w:sz w:val="27"/>
                <w:szCs w:val="27"/>
                <w:lang w:val="ru-RU"/>
              </w:rPr>
              <w:t>(спального</w:t>
            </w:r>
            <w:r w:rsidRPr="00540AE8">
              <w:rPr>
                <w:rFonts w:ascii="Times New Roman" w:eastAsia="Times New Roman" w:hAnsi="Times New Roman"/>
                <w:strike/>
                <w:color w:val="FF0000"/>
                <w:spacing w:val="-8"/>
                <w:sz w:val="27"/>
                <w:szCs w:val="27"/>
                <w:lang w:val="ru-RU"/>
              </w:rPr>
              <w:t xml:space="preserve"> </w:t>
            </w:r>
            <w:r w:rsidRPr="00540AE8">
              <w:rPr>
                <w:rFonts w:ascii="Times New Roman" w:eastAsia="Times New Roman" w:hAnsi="Times New Roman"/>
                <w:strike/>
                <w:color w:val="FF0000"/>
                <w:sz w:val="27"/>
                <w:szCs w:val="27"/>
                <w:lang w:val="ru-RU"/>
              </w:rPr>
              <w:t>корпуса)</w:t>
            </w:r>
            <w:r w:rsidRPr="00540AE8">
              <w:rPr>
                <w:rFonts w:ascii="Times New Roman" w:eastAsia="Times New Roman" w:hAnsi="Times New Roman"/>
                <w:strike/>
                <w:color w:val="FF0000"/>
                <w:spacing w:val="-57"/>
                <w:sz w:val="27"/>
                <w:szCs w:val="27"/>
                <w:lang w:val="ru-RU"/>
              </w:rPr>
              <w:t xml:space="preserve"> </w:t>
            </w:r>
            <w:r w:rsidRPr="00540AE8">
              <w:rPr>
                <w:rFonts w:ascii="Times New Roman" w:eastAsia="Times New Roman" w:hAnsi="Times New Roman"/>
                <w:strike/>
                <w:color w:val="FF0000"/>
                <w:sz w:val="27"/>
                <w:szCs w:val="27"/>
                <w:lang w:val="ru-RU"/>
              </w:rPr>
              <w:t>площадью земельного участка</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следует</w:t>
            </w:r>
            <w:r w:rsidRPr="00540AE8">
              <w:rPr>
                <w:rFonts w:ascii="Times New Roman" w:eastAsia="Times New Roman" w:hAnsi="Times New Roman"/>
                <w:strike/>
                <w:color w:val="FF0000"/>
                <w:spacing w:val="3"/>
                <w:sz w:val="27"/>
                <w:szCs w:val="27"/>
                <w:lang w:val="ru-RU"/>
              </w:rPr>
              <w:t xml:space="preserve"> </w:t>
            </w:r>
            <w:r w:rsidRPr="00540AE8">
              <w:rPr>
                <w:rFonts w:ascii="Times New Roman" w:eastAsia="Times New Roman" w:hAnsi="Times New Roman"/>
                <w:strike/>
                <w:color w:val="FF0000"/>
                <w:sz w:val="27"/>
                <w:szCs w:val="27"/>
                <w:lang w:val="ru-RU"/>
              </w:rPr>
              <w:t>увеличить на</w:t>
            </w:r>
            <w:r w:rsidRPr="00540AE8">
              <w:rPr>
                <w:rFonts w:ascii="Times New Roman" w:eastAsia="Times New Roman" w:hAnsi="Times New Roman"/>
                <w:strike/>
                <w:color w:val="FF0000"/>
                <w:spacing w:val="-3"/>
                <w:sz w:val="27"/>
                <w:szCs w:val="27"/>
                <w:lang w:val="ru-RU"/>
              </w:rPr>
              <w:t xml:space="preserve"> </w:t>
            </w:r>
            <w:r w:rsidRPr="00540AE8">
              <w:rPr>
                <w:rFonts w:ascii="Times New Roman" w:eastAsia="Times New Roman" w:hAnsi="Times New Roman"/>
                <w:strike/>
                <w:color w:val="FF0000"/>
                <w:sz w:val="27"/>
                <w:szCs w:val="27"/>
                <w:lang w:val="ru-RU"/>
              </w:rPr>
              <w:t>0,2</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га.</w:t>
            </w:r>
          </w:p>
        </w:tc>
      </w:tr>
      <w:tr w:rsidR="00540AE8" w:rsidRPr="00540AE8" w:rsidTr="00540AE8">
        <w:trPr>
          <w:trHeight w:val="1655"/>
        </w:trPr>
        <w:tc>
          <w:tcPr>
            <w:tcW w:w="2127" w:type="dxa"/>
          </w:tcPr>
          <w:p w:rsidR="00540AE8" w:rsidRPr="00540AE8" w:rsidRDefault="00540AE8" w:rsidP="00540AE8">
            <w:pPr>
              <w:ind w:left="107" w:right="444"/>
              <w:rPr>
                <w:rFonts w:ascii="Times New Roman" w:eastAsia="Times New Roman" w:hAnsi="Times New Roman"/>
                <w:strike/>
                <w:color w:val="FF0000"/>
                <w:sz w:val="27"/>
                <w:szCs w:val="27"/>
              </w:rPr>
            </w:pPr>
            <w:proofErr w:type="spellStart"/>
            <w:r w:rsidRPr="00540AE8">
              <w:rPr>
                <w:rFonts w:ascii="Times New Roman" w:eastAsia="Times New Roman" w:hAnsi="Times New Roman"/>
                <w:strike/>
                <w:color w:val="FF0000"/>
                <w:sz w:val="27"/>
                <w:szCs w:val="27"/>
              </w:rPr>
              <w:t>Учреждения</w:t>
            </w:r>
            <w:proofErr w:type="spellEnd"/>
            <w:r w:rsidRPr="00540AE8">
              <w:rPr>
                <w:rFonts w:ascii="Times New Roman" w:eastAsia="Times New Roman" w:hAnsi="Times New Roman"/>
                <w:strike/>
                <w:color w:val="FF0000"/>
                <w:spacing w:val="1"/>
                <w:sz w:val="27"/>
                <w:szCs w:val="27"/>
              </w:rPr>
              <w:t xml:space="preserve"> </w:t>
            </w:r>
            <w:proofErr w:type="spellStart"/>
            <w:r w:rsidRPr="00540AE8">
              <w:rPr>
                <w:rFonts w:ascii="Times New Roman" w:eastAsia="Times New Roman" w:hAnsi="Times New Roman"/>
                <w:strike/>
                <w:color w:val="FF0000"/>
                <w:sz w:val="27"/>
                <w:szCs w:val="27"/>
              </w:rPr>
              <w:t>начального</w:t>
            </w:r>
            <w:proofErr w:type="spellEnd"/>
            <w:r w:rsidRPr="00540AE8">
              <w:rPr>
                <w:rFonts w:ascii="Times New Roman" w:eastAsia="Times New Roman" w:hAnsi="Times New Roman"/>
                <w:strike/>
                <w:color w:val="FF0000"/>
                <w:spacing w:val="1"/>
                <w:sz w:val="27"/>
                <w:szCs w:val="27"/>
              </w:rPr>
              <w:t xml:space="preserve"> </w:t>
            </w:r>
            <w:proofErr w:type="spellStart"/>
            <w:r w:rsidRPr="00540AE8">
              <w:rPr>
                <w:rFonts w:ascii="Times New Roman" w:eastAsia="Times New Roman" w:hAnsi="Times New Roman"/>
                <w:strike/>
                <w:color w:val="FF0000"/>
                <w:sz w:val="27"/>
                <w:szCs w:val="27"/>
              </w:rPr>
              <w:t>профессионального</w:t>
            </w:r>
            <w:proofErr w:type="spellEnd"/>
            <w:r w:rsidRPr="00540AE8">
              <w:rPr>
                <w:rFonts w:ascii="Times New Roman" w:eastAsia="Times New Roman" w:hAnsi="Times New Roman"/>
                <w:strike/>
                <w:color w:val="FF0000"/>
                <w:spacing w:val="-57"/>
                <w:sz w:val="27"/>
                <w:szCs w:val="27"/>
              </w:rPr>
              <w:t xml:space="preserve"> </w:t>
            </w:r>
            <w:proofErr w:type="spellStart"/>
            <w:r w:rsidRPr="00540AE8">
              <w:rPr>
                <w:rFonts w:ascii="Times New Roman" w:eastAsia="Times New Roman" w:hAnsi="Times New Roman"/>
                <w:strike/>
                <w:color w:val="FF0000"/>
                <w:sz w:val="27"/>
                <w:szCs w:val="27"/>
              </w:rPr>
              <w:t>образования</w:t>
            </w:r>
            <w:proofErr w:type="spellEnd"/>
          </w:p>
        </w:tc>
        <w:tc>
          <w:tcPr>
            <w:tcW w:w="1417" w:type="dxa"/>
          </w:tcPr>
          <w:p w:rsidR="00540AE8" w:rsidRPr="00540AE8" w:rsidRDefault="00540AE8" w:rsidP="00540AE8">
            <w:pPr>
              <w:ind w:left="196" w:right="185"/>
              <w:jc w:val="center"/>
              <w:rPr>
                <w:rFonts w:ascii="Times New Roman" w:eastAsia="Times New Roman" w:hAnsi="Times New Roman"/>
                <w:strike/>
                <w:color w:val="FF0000"/>
                <w:sz w:val="27"/>
                <w:szCs w:val="27"/>
              </w:rPr>
            </w:pPr>
            <w:r w:rsidRPr="00540AE8">
              <w:rPr>
                <w:rFonts w:ascii="Times New Roman" w:eastAsia="Times New Roman" w:hAnsi="Times New Roman"/>
                <w:strike/>
                <w:color w:val="FF0000"/>
                <w:sz w:val="27"/>
                <w:szCs w:val="27"/>
              </w:rPr>
              <w:t>1</w:t>
            </w:r>
            <w:r w:rsidRPr="00540AE8">
              <w:rPr>
                <w:rFonts w:ascii="Times New Roman" w:eastAsia="Times New Roman" w:hAnsi="Times New Roman"/>
                <w:strike/>
                <w:color w:val="FF0000"/>
                <w:spacing w:val="-2"/>
                <w:sz w:val="27"/>
                <w:szCs w:val="27"/>
              </w:rPr>
              <w:t xml:space="preserve"> </w:t>
            </w:r>
            <w:proofErr w:type="spellStart"/>
            <w:r w:rsidRPr="00540AE8">
              <w:rPr>
                <w:rFonts w:ascii="Times New Roman" w:eastAsia="Times New Roman" w:hAnsi="Times New Roman"/>
                <w:strike/>
                <w:color w:val="FF0000"/>
                <w:sz w:val="27"/>
                <w:szCs w:val="27"/>
              </w:rPr>
              <w:t>место</w:t>
            </w:r>
            <w:proofErr w:type="spellEnd"/>
          </w:p>
        </w:tc>
        <w:tc>
          <w:tcPr>
            <w:tcW w:w="1843" w:type="dxa"/>
          </w:tcPr>
          <w:p w:rsidR="00540AE8" w:rsidRPr="00540AE8" w:rsidRDefault="00540AE8" w:rsidP="00540AE8">
            <w:pPr>
              <w:ind w:left="145" w:right="140"/>
              <w:rPr>
                <w:rFonts w:ascii="Times New Roman" w:eastAsia="Times New Roman" w:hAnsi="Times New Roman"/>
                <w:strike/>
                <w:color w:val="FF0000"/>
                <w:sz w:val="27"/>
                <w:szCs w:val="27"/>
                <w:lang w:val="ru-RU"/>
              </w:rPr>
            </w:pPr>
            <w:r w:rsidRPr="00540AE8">
              <w:rPr>
                <w:rFonts w:ascii="Times New Roman" w:eastAsia="Times New Roman" w:hAnsi="Times New Roman"/>
                <w:strike/>
                <w:color w:val="FF0000"/>
                <w:sz w:val="27"/>
                <w:szCs w:val="27"/>
                <w:lang w:val="ru-RU"/>
              </w:rPr>
              <w:t>8 % общего числа школьников,</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по</w:t>
            </w:r>
            <w:r w:rsidRPr="00540AE8">
              <w:rPr>
                <w:rFonts w:ascii="Times New Roman" w:eastAsia="Times New Roman" w:hAnsi="Times New Roman"/>
                <w:strike/>
                <w:color w:val="FF0000"/>
                <w:spacing w:val="-3"/>
                <w:sz w:val="27"/>
                <w:szCs w:val="27"/>
                <w:lang w:val="ru-RU"/>
              </w:rPr>
              <w:t xml:space="preserve"> </w:t>
            </w:r>
            <w:r w:rsidRPr="00540AE8">
              <w:rPr>
                <w:rFonts w:ascii="Times New Roman" w:eastAsia="Times New Roman" w:hAnsi="Times New Roman"/>
                <w:strike/>
                <w:color w:val="FF0000"/>
                <w:sz w:val="27"/>
                <w:szCs w:val="27"/>
                <w:lang w:val="ru-RU"/>
              </w:rPr>
              <w:t>заданию</w:t>
            </w:r>
            <w:r w:rsidRPr="00540AE8">
              <w:rPr>
                <w:rFonts w:ascii="Times New Roman" w:eastAsia="Times New Roman" w:hAnsi="Times New Roman"/>
                <w:strike/>
                <w:color w:val="FF0000"/>
                <w:spacing w:val="-3"/>
                <w:sz w:val="27"/>
                <w:szCs w:val="27"/>
                <w:lang w:val="ru-RU"/>
              </w:rPr>
              <w:t xml:space="preserve"> </w:t>
            </w:r>
            <w:r w:rsidRPr="00540AE8">
              <w:rPr>
                <w:rFonts w:ascii="Times New Roman" w:eastAsia="Times New Roman" w:hAnsi="Times New Roman"/>
                <w:strike/>
                <w:color w:val="FF0000"/>
                <w:sz w:val="27"/>
                <w:szCs w:val="27"/>
                <w:lang w:val="ru-RU"/>
              </w:rPr>
              <w:t>на</w:t>
            </w:r>
            <w:r w:rsidRPr="00540AE8">
              <w:rPr>
                <w:rFonts w:ascii="Times New Roman" w:eastAsia="Times New Roman" w:hAnsi="Times New Roman"/>
                <w:strike/>
                <w:color w:val="FF0000"/>
                <w:spacing w:val="-4"/>
                <w:sz w:val="27"/>
                <w:szCs w:val="27"/>
                <w:lang w:val="ru-RU"/>
              </w:rPr>
              <w:t xml:space="preserve"> </w:t>
            </w:r>
            <w:r w:rsidRPr="00540AE8">
              <w:rPr>
                <w:rFonts w:ascii="Times New Roman" w:eastAsia="Times New Roman" w:hAnsi="Times New Roman"/>
                <w:strike/>
                <w:color w:val="FF0000"/>
                <w:sz w:val="27"/>
                <w:szCs w:val="27"/>
                <w:lang w:val="ru-RU"/>
              </w:rPr>
              <w:t>проектирование,</w:t>
            </w:r>
            <w:r w:rsidRPr="00540AE8">
              <w:rPr>
                <w:rFonts w:ascii="Times New Roman" w:eastAsia="Times New Roman" w:hAnsi="Times New Roman"/>
                <w:strike/>
                <w:color w:val="FF0000"/>
                <w:spacing w:val="-3"/>
                <w:sz w:val="27"/>
                <w:szCs w:val="27"/>
                <w:lang w:val="ru-RU"/>
              </w:rPr>
              <w:t xml:space="preserve"> </w:t>
            </w:r>
            <w:r w:rsidRPr="00540AE8">
              <w:rPr>
                <w:rFonts w:ascii="Times New Roman" w:eastAsia="Times New Roman" w:hAnsi="Times New Roman"/>
                <w:strike/>
                <w:color w:val="FF0000"/>
                <w:sz w:val="27"/>
                <w:szCs w:val="27"/>
                <w:lang w:val="ru-RU"/>
              </w:rPr>
              <w:t>с</w:t>
            </w:r>
            <w:r w:rsidRPr="00540AE8">
              <w:rPr>
                <w:rFonts w:ascii="Times New Roman" w:eastAsia="Times New Roman" w:hAnsi="Times New Roman"/>
                <w:strike/>
                <w:color w:val="FF0000"/>
                <w:spacing w:val="-57"/>
                <w:sz w:val="27"/>
                <w:szCs w:val="27"/>
                <w:lang w:val="ru-RU"/>
              </w:rPr>
              <w:t xml:space="preserve"> </w:t>
            </w:r>
            <w:r w:rsidRPr="00540AE8">
              <w:rPr>
                <w:rFonts w:ascii="Times New Roman" w:eastAsia="Times New Roman" w:hAnsi="Times New Roman"/>
                <w:strike/>
                <w:color w:val="FF0000"/>
                <w:sz w:val="27"/>
                <w:szCs w:val="27"/>
                <w:lang w:val="ru-RU"/>
              </w:rPr>
              <w:t>учетом начисления города –</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центра,</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доли городских</w:t>
            </w:r>
          </w:p>
          <w:p w:rsidR="00540AE8" w:rsidRPr="00540AE8" w:rsidRDefault="00540AE8" w:rsidP="00540AE8">
            <w:pPr>
              <w:ind w:left="145" w:right="140"/>
              <w:rPr>
                <w:rFonts w:ascii="Times New Roman" w:eastAsia="Times New Roman" w:hAnsi="Times New Roman"/>
                <w:strike/>
                <w:color w:val="FF0000"/>
                <w:sz w:val="27"/>
                <w:szCs w:val="27"/>
                <w:lang w:val="ru-RU"/>
              </w:rPr>
            </w:pPr>
            <w:r w:rsidRPr="00540AE8">
              <w:rPr>
                <w:rFonts w:ascii="Times New Roman" w:eastAsia="Times New Roman" w:hAnsi="Times New Roman"/>
                <w:strike/>
                <w:color w:val="FF0000"/>
                <w:sz w:val="27"/>
                <w:szCs w:val="27"/>
                <w:lang w:val="ru-RU"/>
              </w:rPr>
              <w:t>поселений в системе</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формирования</w:t>
            </w:r>
            <w:r w:rsidRPr="00540AE8">
              <w:rPr>
                <w:rFonts w:ascii="Times New Roman" w:eastAsia="Times New Roman" w:hAnsi="Times New Roman"/>
                <w:strike/>
                <w:color w:val="FF0000"/>
                <w:spacing w:val="-14"/>
                <w:sz w:val="27"/>
                <w:szCs w:val="27"/>
                <w:lang w:val="ru-RU"/>
              </w:rPr>
              <w:t xml:space="preserve"> </w:t>
            </w:r>
            <w:r w:rsidRPr="00540AE8">
              <w:rPr>
                <w:rFonts w:ascii="Times New Roman" w:eastAsia="Times New Roman" w:hAnsi="Times New Roman"/>
                <w:strike/>
                <w:color w:val="FF0000"/>
                <w:sz w:val="27"/>
                <w:szCs w:val="27"/>
                <w:lang w:val="ru-RU"/>
              </w:rPr>
              <w:t>центра.</w:t>
            </w:r>
          </w:p>
        </w:tc>
        <w:tc>
          <w:tcPr>
            <w:tcW w:w="2410" w:type="dxa"/>
          </w:tcPr>
          <w:p w:rsidR="00540AE8" w:rsidRPr="00540AE8" w:rsidRDefault="00540AE8" w:rsidP="00540AE8">
            <w:pPr>
              <w:ind w:left="111" w:right="141"/>
              <w:jc w:val="center"/>
              <w:rPr>
                <w:rFonts w:ascii="Times New Roman" w:eastAsia="Times New Roman" w:hAnsi="Times New Roman"/>
                <w:strike/>
                <w:color w:val="FF0000"/>
                <w:sz w:val="27"/>
                <w:szCs w:val="27"/>
              </w:rPr>
            </w:pPr>
            <w:proofErr w:type="spellStart"/>
            <w:r w:rsidRPr="00540AE8">
              <w:rPr>
                <w:rFonts w:ascii="Times New Roman" w:eastAsia="Times New Roman" w:hAnsi="Times New Roman"/>
                <w:strike/>
                <w:color w:val="FF0000"/>
                <w:sz w:val="27"/>
                <w:szCs w:val="27"/>
              </w:rPr>
              <w:t>По</w:t>
            </w:r>
            <w:proofErr w:type="spellEnd"/>
            <w:r w:rsidRPr="00540AE8">
              <w:rPr>
                <w:rFonts w:ascii="Times New Roman" w:eastAsia="Times New Roman" w:hAnsi="Times New Roman"/>
                <w:strike/>
                <w:color w:val="FF0000"/>
                <w:sz w:val="27"/>
                <w:szCs w:val="27"/>
              </w:rPr>
              <w:t xml:space="preserve"> </w:t>
            </w:r>
            <w:proofErr w:type="spellStart"/>
            <w:r w:rsidRPr="00540AE8">
              <w:rPr>
                <w:rFonts w:ascii="Times New Roman" w:eastAsia="Times New Roman" w:hAnsi="Times New Roman"/>
                <w:strike/>
                <w:color w:val="FF0000"/>
                <w:sz w:val="27"/>
                <w:szCs w:val="27"/>
              </w:rPr>
              <w:t>таблице</w:t>
            </w:r>
            <w:proofErr w:type="spellEnd"/>
            <w:r w:rsidRPr="00540AE8">
              <w:rPr>
                <w:rFonts w:ascii="Times New Roman" w:eastAsia="Times New Roman" w:hAnsi="Times New Roman"/>
                <w:strike/>
                <w:color w:val="FF0000"/>
                <w:sz w:val="27"/>
                <w:szCs w:val="27"/>
              </w:rPr>
              <w:t xml:space="preserve"> 2 </w:t>
            </w:r>
            <w:proofErr w:type="spellStart"/>
            <w:r w:rsidRPr="00540AE8">
              <w:rPr>
                <w:rFonts w:ascii="Times New Roman" w:eastAsia="Times New Roman" w:hAnsi="Times New Roman"/>
                <w:strike/>
                <w:color w:val="FF0000"/>
                <w:sz w:val="27"/>
                <w:szCs w:val="27"/>
              </w:rPr>
              <w:t>настоящего</w:t>
            </w:r>
            <w:proofErr w:type="spellEnd"/>
            <w:r w:rsidRPr="00540AE8">
              <w:rPr>
                <w:rFonts w:ascii="Times New Roman" w:eastAsia="Times New Roman" w:hAnsi="Times New Roman"/>
                <w:strike/>
                <w:color w:val="FF0000"/>
                <w:spacing w:val="-58"/>
                <w:sz w:val="27"/>
                <w:szCs w:val="27"/>
              </w:rPr>
              <w:t xml:space="preserve"> </w:t>
            </w:r>
            <w:proofErr w:type="spellStart"/>
            <w:r w:rsidRPr="00540AE8">
              <w:rPr>
                <w:rFonts w:ascii="Times New Roman" w:eastAsia="Times New Roman" w:hAnsi="Times New Roman"/>
                <w:strike/>
                <w:color w:val="FF0000"/>
                <w:sz w:val="27"/>
                <w:szCs w:val="27"/>
              </w:rPr>
              <w:t>приложения</w:t>
            </w:r>
            <w:proofErr w:type="spellEnd"/>
          </w:p>
        </w:tc>
        <w:tc>
          <w:tcPr>
            <w:tcW w:w="1842" w:type="dxa"/>
          </w:tcPr>
          <w:p w:rsidR="00540AE8" w:rsidRPr="00540AE8" w:rsidRDefault="00540AE8" w:rsidP="00540AE8">
            <w:pPr>
              <w:ind w:left="107" w:right="147"/>
              <w:rPr>
                <w:rFonts w:ascii="Times New Roman" w:eastAsia="Times New Roman" w:hAnsi="Times New Roman"/>
                <w:strike/>
                <w:color w:val="FF0000"/>
                <w:sz w:val="27"/>
                <w:szCs w:val="27"/>
                <w:lang w:val="ru-RU"/>
              </w:rPr>
            </w:pPr>
            <w:proofErr w:type="spellStart"/>
            <w:r w:rsidRPr="00540AE8">
              <w:rPr>
                <w:rFonts w:ascii="Times New Roman" w:eastAsia="Times New Roman" w:hAnsi="Times New Roman"/>
                <w:strike/>
                <w:color w:val="FF0000"/>
                <w:sz w:val="27"/>
                <w:szCs w:val="27"/>
                <w:lang w:val="ru-RU"/>
              </w:rPr>
              <w:t>Автотрактородромы</w:t>
            </w:r>
            <w:proofErr w:type="spellEnd"/>
            <w:r w:rsidRPr="00540AE8">
              <w:rPr>
                <w:rFonts w:ascii="Times New Roman" w:eastAsia="Times New Roman" w:hAnsi="Times New Roman"/>
                <w:strike/>
                <w:color w:val="FF0000"/>
                <w:spacing w:val="-6"/>
                <w:sz w:val="27"/>
                <w:szCs w:val="27"/>
                <w:lang w:val="ru-RU"/>
              </w:rPr>
              <w:t xml:space="preserve"> </w:t>
            </w:r>
            <w:r w:rsidRPr="00540AE8">
              <w:rPr>
                <w:rFonts w:ascii="Times New Roman" w:eastAsia="Times New Roman" w:hAnsi="Times New Roman"/>
                <w:strike/>
                <w:color w:val="FF0000"/>
                <w:sz w:val="27"/>
                <w:szCs w:val="27"/>
                <w:lang w:val="ru-RU"/>
              </w:rPr>
              <w:t>следует</w:t>
            </w:r>
            <w:r w:rsidRPr="00540AE8">
              <w:rPr>
                <w:rFonts w:ascii="Times New Roman" w:eastAsia="Times New Roman" w:hAnsi="Times New Roman"/>
                <w:strike/>
                <w:color w:val="FF0000"/>
                <w:spacing w:val="-57"/>
                <w:sz w:val="27"/>
                <w:szCs w:val="27"/>
                <w:lang w:val="ru-RU"/>
              </w:rPr>
              <w:t xml:space="preserve"> </w:t>
            </w:r>
            <w:r w:rsidRPr="00540AE8">
              <w:rPr>
                <w:rFonts w:ascii="Times New Roman" w:eastAsia="Times New Roman" w:hAnsi="Times New Roman"/>
                <w:strike/>
                <w:color w:val="FF0000"/>
                <w:sz w:val="27"/>
                <w:szCs w:val="27"/>
                <w:lang w:val="ru-RU"/>
              </w:rPr>
              <w:t>размещать вне селитебной</w:t>
            </w:r>
            <w:r w:rsidRPr="00540AE8">
              <w:rPr>
                <w:rFonts w:ascii="Times New Roman" w:eastAsia="Times New Roman" w:hAnsi="Times New Roman"/>
                <w:strike/>
                <w:color w:val="FF0000"/>
                <w:spacing w:val="1"/>
                <w:sz w:val="27"/>
                <w:szCs w:val="27"/>
                <w:lang w:val="ru-RU"/>
              </w:rPr>
              <w:t xml:space="preserve"> </w:t>
            </w:r>
            <w:r w:rsidRPr="00540AE8">
              <w:rPr>
                <w:rFonts w:ascii="Times New Roman" w:eastAsia="Times New Roman" w:hAnsi="Times New Roman"/>
                <w:strike/>
                <w:color w:val="FF0000"/>
                <w:sz w:val="27"/>
                <w:szCs w:val="27"/>
                <w:lang w:val="ru-RU"/>
              </w:rPr>
              <w:t>территории.</w:t>
            </w:r>
          </w:p>
        </w:tc>
      </w:tr>
      <w:tr w:rsidR="00540AE8" w:rsidRPr="00540AE8" w:rsidTr="00540AE8">
        <w:trPr>
          <w:trHeight w:val="548"/>
        </w:trPr>
        <w:tc>
          <w:tcPr>
            <w:tcW w:w="2127" w:type="dxa"/>
          </w:tcPr>
          <w:p w:rsidR="00540AE8" w:rsidRPr="00540AE8" w:rsidRDefault="00540AE8" w:rsidP="00540AE8">
            <w:pPr>
              <w:adjustRightInd w:val="0"/>
              <w:ind w:left="179"/>
              <w:rPr>
                <w:rFonts w:ascii="Times New Roman" w:eastAsia="Times New Roman" w:hAnsi="Times New Roman"/>
                <w:color w:val="FF0000"/>
                <w:sz w:val="27"/>
                <w:szCs w:val="27"/>
              </w:rPr>
            </w:pPr>
            <w:bookmarkStart w:id="4" w:name="sub_4015"/>
            <w:proofErr w:type="spellStart"/>
            <w:r w:rsidRPr="00540AE8">
              <w:rPr>
                <w:rFonts w:ascii="Times New Roman" w:eastAsia="Times New Roman" w:hAnsi="Times New Roman"/>
                <w:color w:val="FF0000"/>
                <w:sz w:val="27"/>
                <w:szCs w:val="27"/>
              </w:rPr>
              <w:t>Межшкольный</w:t>
            </w:r>
            <w:proofErr w:type="spellEnd"/>
            <w:r w:rsidRPr="00540AE8">
              <w:rPr>
                <w:rFonts w:ascii="Times New Roman" w:eastAsia="Times New Roman" w:hAnsi="Times New Roman"/>
                <w:color w:val="FF0000"/>
                <w:sz w:val="27"/>
                <w:szCs w:val="27"/>
              </w:rPr>
              <w:t xml:space="preserve"> </w:t>
            </w:r>
            <w:proofErr w:type="spellStart"/>
            <w:r w:rsidRPr="00540AE8">
              <w:rPr>
                <w:rFonts w:ascii="Times New Roman" w:eastAsia="Times New Roman" w:hAnsi="Times New Roman"/>
                <w:color w:val="FF0000"/>
                <w:sz w:val="27"/>
                <w:szCs w:val="27"/>
              </w:rPr>
              <w:t>учебный</w:t>
            </w:r>
            <w:proofErr w:type="spellEnd"/>
            <w:r w:rsidRPr="00540AE8">
              <w:rPr>
                <w:rFonts w:ascii="Times New Roman" w:eastAsia="Times New Roman" w:hAnsi="Times New Roman"/>
                <w:color w:val="FF0000"/>
                <w:sz w:val="27"/>
                <w:szCs w:val="27"/>
              </w:rPr>
              <w:t xml:space="preserve"> </w:t>
            </w:r>
            <w:proofErr w:type="spellStart"/>
            <w:r w:rsidRPr="00540AE8">
              <w:rPr>
                <w:rFonts w:ascii="Times New Roman" w:eastAsia="Times New Roman" w:hAnsi="Times New Roman"/>
                <w:color w:val="FF0000"/>
                <w:sz w:val="27"/>
                <w:szCs w:val="27"/>
              </w:rPr>
              <w:t>комбинат</w:t>
            </w:r>
            <w:proofErr w:type="spellEnd"/>
            <w:r w:rsidRPr="00540AE8">
              <w:rPr>
                <w:rFonts w:ascii="Times New Roman" w:eastAsia="Times New Roman" w:hAnsi="Times New Roman"/>
                <w:color w:val="FF0000"/>
                <w:sz w:val="27"/>
                <w:szCs w:val="27"/>
              </w:rPr>
              <w:t xml:space="preserve">, </w:t>
            </w:r>
            <w:proofErr w:type="spellStart"/>
            <w:r w:rsidRPr="00540AE8">
              <w:rPr>
                <w:rFonts w:ascii="Times New Roman" w:eastAsia="Times New Roman" w:hAnsi="Times New Roman"/>
                <w:color w:val="FF0000"/>
                <w:sz w:val="27"/>
                <w:szCs w:val="27"/>
              </w:rPr>
              <w:t>место</w:t>
            </w:r>
            <w:bookmarkEnd w:id="4"/>
            <w:proofErr w:type="spellEnd"/>
          </w:p>
        </w:tc>
        <w:tc>
          <w:tcPr>
            <w:tcW w:w="1417" w:type="dxa"/>
          </w:tcPr>
          <w:p w:rsidR="00540AE8" w:rsidRPr="00540AE8" w:rsidRDefault="00540AE8" w:rsidP="00540AE8">
            <w:pPr>
              <w:adjustRightInd w:val="0"/>
              <w:ind w:left="179"/>
              <w:rPr>
                <w:rFonts w:ascii="Times New Roman" w:eastAsia="Times New Roman" w:hAnsi="Times New Roman"/>
                <w:color w:val="FF0000"/>
                <w:sz w:val="27"/>
                <w:szCs w:val="27"/>
              </w:rPr>
            </w:pPr>
            <w:r w:rsidRPr="00540AE8">
              <w:rPr>
                <w:rFonts w:ascii="Times New Roman" w:eastAsia="Times New Roman" w:hAnsi="Times New Roman"/>
                <w:color w:val="FF0000"/>
                <w:sz w:val="27"/>
                <w:szCs w:val="27"/>
              </w:rPr>
              <w:t xml:space="preserve">1 </w:t>
            </w:r>
            <w:proofErr w:type="spellStart"/>
            <w:r w:rsidRPr="00540AE8">
              <w:rPr>
                <w:rFonts w:ascii="Times New Roman" w:eastAsia="Times New Roman" w:hAnsi="Times New Roman"/>
                <w:color w:val="FF0000"/>
                <w:sz w:val="27"/>
                <w:szCs w:val="27"/>
              </w:rPr>
              <w:t>место</w:t>
            </w:r>
            <w:proofErr w:type="spellEnd"/>
          </w:p>
        </w:tc>
        <w:tc>
          <w:tcPr>
            <w:tcW w:w="1843" w:type="dxa"/>
          </w:tcPr>
          <w:p w:rsidR="00540AE8" w:rsidRPr="00540AE8" w:rsidRDefault="00540AE8" w:rsidP="00540AE8">
            <w:pPr>
              <w:adjustRightInd w:val="0"/>
              <w:ind w:left="179"/>
              <w:rPr>
                <w:rFonts w:ascii="Times New Roman" w:eastAsia="Times New Roman" w:hAnsi="Times New Roman"/>
                <w:color w:val="FF0000"/>
                <w:sz w:val="27"/>
                <w:szCs w:val="27"/>
              </w:rPr>
            </w:pPr>
            <w:r w:rsidRPr="00540AE8">
              <w:rPr>
                <w:rFonts w:ascii="Times New Roman" w:eastAsia="Times New Roman" w:hAnsi="Times New Roman"/>
                <w:color w:val="FF0000"/>
                <w:sz w:val="27"/>
                <w:szCs w:val="27"/>
              </w:rPr>
              <w:t xml:space="preserve">8% </w:t>
            </w:r>
            <w:proofErr w:type="spellStart"/>
            <w:r w:rsidRPr="00540AE8">
              <w:rPr>
                <w:rFonts w:ascii="Times New Roman" w:eastAsia="Times New Roman" w:hAnsi="Times New Roman"/>
                <w:color w:val="FF0000"/>
                <w:sz w:val="27"/>
                <w:szCs w:val="27"/>
              </w:rPr>
              <w:t>общего</w:t>
            </w:r>
            <w:proofErr w:type="spellEnd"/>
            <w:r w:rsidRPr="00540AE8">
              <w:rPr>
                <w:rFonts w:ascii="Times New Roman" w:eastAsia="Times New Roman" w:hAnsi="Times New Roman"/>
                <w:color w:val="FF0000"/>
                <w:sz w:val="27"/>
                <w:szCs w:val="27"/>
              </w:rPr>
              <w:t xml:space="preserve"> </w:t>
            </w:r>
            <w:proofErr w:type="spellStart"/>
            <w:r w:rsidRPr="00540AE8">
              <w:rPr>
                <w:rFonts w:ascii="Times New Roman" w:eastAsia="Times New Roman" w:hAnsi="Times New Roman"/>
                <w:color w:val="FF0000"/>
                <w:sz w:val="27"/>
                <w:szCs w:val="27"/>
              </w:rPr>
              <w:t>числа</w:t>
            </w:r>
            <w:proofErr w:type="spellEnd"/>
            <w:r w:rsidRPr="00540AE8">
              <w:rPr>
                <w:rFonts w:ascii="Times New Roman" w:eastAsia="Times New Roman" w:hAnsi="Times New Roman"/>
                <w:color w:val="FF0000"/>
                <w:sz w:val="27"/>
                <w:szCs w:val="27"/>
              </w:rPr>
              <w:t xml:space="preserve"> </w:t>
            </w:r>
            <w:proofErr w:type="spellStart"/>
            <w:r w:rsidRPr="00540AE8">
              <w:rPr>
                <w:rFonts w:ascii="Times New Roman" w:eastAsia="Times New Roman" w:hAnsi="Times New Roman"/>
                <w:color w:val="FF0000"/>
                <w:sz w:val="27"/>
                <w:szCs w:val="27"/>
              </w:rPr>
              <w:t>школьников</w:t>
            </w:r>
            <w:proofErr w:type="spellEnd"/>
          </w:p>
        </w:tc>
        <w:tc>
          <w:tcPr>
            <w:tcW w:w="2410" w:type="dxa"/>
          </w:tcPr>
          <w:p w:rsidR="00540AE8" w:rsidRPr="00540AE8" w:rsidRDefault="00540AE8" w:rsidP="00540AE8">
            <w:pPr>
              <w:adjustRightInd w:val="0"/>
              <w:ind w:left="179"/>
              <w:rPr>
                <w:rFonts w:ascii="Times New Roman" w:eastAsia="Times New Roman" w:hAnsi="Times New Roman"/>
                <w:color w:val="FF0000"/>
                <w:sz w:val="27"/>
                <w:szCs w:val="27"/>
                <w:lang w:val="ru-RU"/>
              </w:rPr>
            </w:pPr>
            <w:r w:rsidRPr="00540AE8">
              <w:rPr>
                <w:rFonts w:ascii="Times New Roman" w:eastAsia="Times New Roman" w:hAnsi="Times New Roman"/>
                <w:color w:val="FF0000"/>
                <w:sz w:val="27"/>
                <w:szCs w:val="27"/>
                <w:lang w:val="ru-RU"/>
              </w:rPr>
              <w:t xml:space="preserve">Размер земельных участков межшкольных учебно-производственных комбинатов рекомендуется принимать по таблице 5, но не менее 2 га, при устройстве автополигона или </w:t>
            </w:r>
            <w:proofErr w:type="spellStart"/>
            <w:r w:rsidRPr="00540AE8">
              <w:rPr>
                <w:rFonts w:ascii="Times New Roman" w:eastAsia="Times New Roman" w:hAnsi="Times New Roman"/>
                <w:color w:val="FF0000"/>
                <w:sz w:val="27"/>
                <w:szCs w:val="27"/>
                <w:lang w:val="ru-RU"/>
              </w:rPr>
              <w:t>трактородрома</w:t>
            </w:r>
            <w:proofErr w:type="spellEnd"/>
            <w:r w:rsidRPr="00540AE8">
              <w:rPr>
                <w:rFonts w:ascii="Times New Roman" w:eastAsia="Times New Roman" w:hAnsi="Times New Roman"/>
                <w:color w:val="FF0000"/>
                <w:sz w:val="27"/>
                <w:szCs w:val="27"/>
                <w:lang w:val="ru-RU"/>
              </w:rPr>
              <w:t xml:space="preserve"> не менее 3 га</w:t>
            </w:r>
          </w:p>
        </w:tc>
        <w:tc>
          <w:tcPr>
            <w:tcW w:w="1842" w:type="dxa"/>
          </w:tcPr>
          <w:p w:rsidR="00540AE8" w:rsidRPr="00540AE8" w:rsidRDefault="00540AE8" w:rsidP="00540AE8">
            <w:pPr>
              <w:adjustRightInd w:val="0"/>
              <w:ind w:left="179"/>
              <w:rPr>
                <w:rFonts w:ascii="Times New Roman" w:eastAsia="Times New Roman" w:hAnsi="Times New Roman"/>
                <w:color w:val="FF0000"/>
                <w:sz w:val="27"/>
                <w:szCs w:val="27"/>
                <w:lang w:val="ru-RU"/>
              </w:rPr>
            </w:pPr>
            <w:proofErr w:type="spellStart"/>
            <w:r w:rsidRPr="00540AE8">
              <w:rPr>
                <w:rFonts w:ascii="Times New Roman" w:eastAsia="Times New Roman" w:hAnsi="Times New Roman"/>
                <w:color w:val="FF0000"/>
                <w:sz w:val="27"/>
                <w:szCs w:val="27"/>
                <w:lang w:val="ru-RU"/>
              </w:rPr>
              <w:t>Автотрактородром</w:t>
            </w:r>
            <w:proofErr w:type="spellEnd"/>
            <w:r w:rsidRPr="00540AE8">
              <w:rPr>
                <w:rFonts w:ascii="Times New Roman" w:eastAsia="Times New Roman" w:hAnsi="Times New Roman"/>
                <w:color w:val="FF0000"/>
                <w:sz w:val="27"/>
                <w:szCs w:val="27"/>
                <w:lang w:val="ru-RU"/>
              </w:rPr>
              <w:t xml:space="preserve"> следует размещать вне селитебной территории</w:t>
            </w:r>
          </w:p>
          <w:p w:rsidR="00540AE8" w:rsidRPr="00540AE8" w:rsidRDefault="00540AE8" w:rsidP="00540AE8">
            <w:pPr>
              <w:adjustRightInd w:val="0"/>
              <w:ind w:left="179"/>
              <w:rPr>
                <w:rFonts w:ascii="Times New Roman" w:eastAsia="Times New Roman" w:hAnsi="Times New Roman"/>
                <w:color w:val="FF0000"/>
                <w:sz w:val="27"/>
                <w:szCs w:val="27"/>
                <w:lang w:val="ru-RU"/>
              </w:rPr>
            </w:pPr>
            <w:r w:rsidRPr="00540AE8">
              <w:rPr>
                <w:rFonts w:ascii="Times New Roman" w:eastAsia="Times New Roman" w:hAnsi="Times New Roman"/>
                <w:color w:val="FF0000"/>
                <w:sz w:val="27"/>
                <w:szCs w:val="27"/>
                <w:lang w:val="ru-RU"/>
              </w:rPr>
              <w:t xml:space="preserve">В городах межшкольные учебно-производственные комбинаты размещаются на селитебной территории с </w:t>
            </w:r>
            <w:r w:rsidRPr="00540AE8">
              <w:rPr>
                <w:rFonts w:ascii="Times New Roman" w:eastAsia="Times New Roman" w:hAnsi="Times New Roman"/>
                <w:color w:val="FF0000"/>
                <w:sz w:val="27"/>
                <w:szCs w:val="27"/>
                <w:lang w:val="ru-RU"/>
              </w:rPr>
              <w:lastRenderedPageBreak/>
              <w:t>учетом транспортной доступности не более 30 мин</w:t>
            </w:r>
          </w:p>
        </w:tc>
      </w:tr>
    </w:tbl>
    <w:p w:rsidR="00540AE8" w:rsidRDefault="00540AE8" w:rsidP="00540AE8">
      <w:pPr>
        <w:pStyle w:val="3"/>
        <w:shd w:val="clear" w:color="auto" w:fill="auto"/>
        <w:tabs>
          <w:tab w:val="left" w:pos="1098"/>
        </w:tabs>
        <w:spacing w:after="0" w:line="322" w:lineRule="exact"/>
        <w:ind w:right="-8"/>
        <w:jc w:val="left"/>
      </w:pPr>
    </w:p>
    <w:p w:rsidR="00540AE8" w:rsidRPr="007D0E1A" w:rsidRDefault="00540AE8" w:rsidP="00336FE4">
      <w:pPr>
        <w:pStyle w:val="3"/>
        <w:numPr>
          <w:ilvl w:val="0"/>
          <w:numId w:val="3"/>
        </w:numPr>
        <w:shd w:val="clear" w:color="auto" w:fill="auto"/>
        <w:tabs>
          <w:tab w:val="left" w:pos="1098"/>
        </w:tabs>
        <w:spacing w:after="0" w:line="322" w:lineRule="exact"/>
        <w:ind w:right="-8" w:firstLine="709"/>
        <w:jc w:val="left"/>
      </w:pPr>
    </w:p>
    <w:p w:rsidR="00525ADA" w:rsidRDefault="00525ADA" w:rsidP="00525ADA">
      <w:pPr>
        <w:pStyle w:val="3"/>
        <w:shd w:val="clear" w:color="auto" w:fill="auto"/>
        <w:spacing w:after="0" w:line="322" w:lineRule="exact"/>
        <w:ind w:right="-8" w:firstLine="851"/>
        <w:jc w:val="right"/>
      </w:pPr>
      <w:r>
        <w:t>».</w:t>
      </w:r>
    </w:p>
    <w:p w:rsidR="00EE5FA8" w:rsidRPr="00AC588E" w:rsidRDefault="005E2942" w:rsidP="00525ADA">
      <w:pPr>
        <w:pStyle w:val="3"/>
        <w:shd w:val="clear" w:color="auto" w:fill="auto"/>
        <w:spacing w:after="0" w:line="322" w:lineRule="exact"/>
        <w:ind w:right="-8" w:firstLine="851"/>
        <w:jc w:val="left"/>
      </w:pPr>
      <w:r>
        <w:t xml:space="preserve">б) </w:t>
      </w:r>
      <w:r w:rsidR="00140372" w:rsidRPr="00AC588E">
        <w:t>таблицу 4 дополнить примечанием следующего содержания:</w:t>
      </w:r>
    </w:p>
    <w:p w:rsidR="009B27AA" w:rsidRPr="009B27AA" w:rsidRDefault="009B27AA" w:rsidP="009B27AA">
      <w:pPr>
        <w:widowControl/>
        <w:shd w:val="clear" w:color="auto" w:fill="FFFFFF"/>
        <w:ind w:firstLine="851"/>
        <w:jc w:val="both"/>
        <w:rPr>
          <w:rFonts w:ascii="Times New Roman" w:eastAsia="Times New Roman" w:hAnsi="Times New Roman" w:cs="Times New Roman"/>
          <w:sz w:val="28"/>
          <w:szCs w:val="28"/>
        </w:rPr>
      </w:pPr>
      <w:r w:rsidRPr="009B27AA">
        <w:rPr>
          <w:rFonts w:ascii="Times New Roman" w:eastAsia="Times New Roman" w:hAnsi="Times New Roman" w:cs="Times New Roman"/>
          <w:sz w:val="28"/>
          <w:szCs w:val="28"/>
        </w:rPr>
        <w:t>*Расчетное количество мест в объектах дошкольного и среднего школьного образования определяется по следующим формулам:</w:t>
      </w:r>
    </w:p>
    <w:p w:rsidR="009B27AA" w:rsidRPr="009B27AA" w:rsidRDefault="009B27AA" w:rsidP="009B27AA">
      <w:pPr>
        <w:widowControl/>
        <w:shd w:val="clear" w:color="auto" w:fill="FFFFFF"/>
        <w:ind w:firstLine="851"/>
        <w:jc w:val="both"/>
        <w:rPr>
          <w:rFonts w:ascii="Times New Roman" w:eastAsia="Times New Roman" w:hAnsi="Times New Roman" w:cs="Times New Roman"/>
        </w:rPr>
      </w:pPr>
      <w:r w:rsidRPr="009B27AA">
        <w:rPr>
          <w:rFonts w:ascii="Times New Roman" w:eastAsia="Times New Roman" w:hAnsi="Times New Roman" w:cs="Times New Roman"/>
        </w:rPr>
        <w:t xml:space="preserve">РООШ = </w:t>
      </w:r>
      <w:r w:rsidRPr="009B27AA">
        <w:rPr>
          <w:rFonts w:ascii="Times New Roman" w:eastAsia="Times New Roman" w:hAnsi="Times New Roman" w:cs="Times New Roman"/>
          <w:u w:val="single"/>
        </w:rPr>
        <w:t>((К7+К8+К9+К10+К11+К12+К13+К14+К15) + ((К16+К17)х0,75))х1000</w:t>
      </w:r>
      <w:r w:rsidRPr="009B27AA">
        <w:rPr>
          <w:rFonts w:ascii="Times New Roman" w:eastAsia="Times New Roman" w:hAnsi="Times New Roman" w:cs="Times New Roman"/>
        </w:rPr>
        <w:t>,</w:t>
      </w:r>
    </w:p>
    <w:p w:rsidR="009B27AA" w:rsidRPr="009B27AA" w:rsidRDefault="009B27AA" w:rsidP="009B27AA">
      <w:pPr>
        <w:widowControl/>
        <w:shd w:val="clear" w:color="auto" w:fill="FFFFFF"/>
        <w:ind w:firstLine="851"/>
        <w:jc w:val="both"/>
        <w:rPr>
          <w:rFonts w:ascii="Times New Roman" w:eastAsia="Times New Roman" w:hAnsi="Times New Roman" w:cs="Times New Roman"/>
        </w:rPr>
      </w:pPr>
      <w:r w:rsidRPr="009B27AA">
        <w:rPr>
          <w:rFonts w:ascii="Times New Roman" w:eastAsia="Times New Roman" w:hAnsi="Times New Roman" w:cs="Times New Roman"/>
        </w:rPr>
        <w:t>                                                                           N</w:t>
      </w:r>
    </w:p>
    <w:p w:rsidR="009B27AA" w:rsidRPr="009B27AA" w:rsidRDefault="009B27AA" w:rsidP="009B27AA">
      <w:pPr>
        <w:widowControl/>
        <w:shd w:val="clear" w:color="auto" w:fill="FFFFFF"/>
        <w:ind w:firstLine="851"/>
        <w:jc w:val="both"/>
        <w:rPr>
          <w:rFonts w:ascii="Times New Roman" w:eastAsia="Times New Roman" w:hAnsi="Times New Roman" w:cs="Times New Roman"/>
          <w:sz w:val="28"/>
          <w:szCs w:val="28"/>
        </w:rPr>
      </w:pPr>
      <w:r w:rsidRPr="009B27AA">
        <w:rPr>
          <w:rFonts w:ascii="Times New Roman" w:eastAsia="Times New Roman" w:hAnsi="Times New Roman" w:cs="Times New Roman"/>
          <w:sz w:val="28"/>
          <w:szCs w:val="28"/>
        </w:rPr>
        <w:t>К7-К17 – количество детей одного возраста, где 7-17 (</w:t>
      </w:r>
      <w:proofErr w:type="spellStart"/>
      <w:r w:rsidRPr="009B27AA">
        <w:rPr>
          <w:rFonts w:ascii="Times New Roman" w:eastAsia="Times New Roman" w:hAnsi="Times New Roman" w:cs="Times New Roman"/>
          <w:sz w:val="28"/>
          <w:szCs w:val="28"/>
        </w:rPr>
        <w:t>Kn</w:t>
      </w:r>
      <w:proofErr w:type="spellEnd"/>
      <w:r w:rsidRPr="009B27AA">
        <w:rPr>
          <w:rFonts w:ascii="Times New Roman" w:eastAsia="Times New Roman" w:hAnsi="Times New Roman" w:cs="Times New Roman"/>
          <w:sz w:val="28"/>
          <w:szCs w:val="28"/>
        </w:rPr>
        <w:t>) возраст от 7 до 17 лет</w:t>
      </w:r>
    </w:p>
    <w:p w:rsidR="009B27AA" w:rsidRPr="009B27AA" w:rsidRDefault="009B27AA" w:rsidP="009B27AA">
      <w:pPr>
        <w:widowControl/>
        <w:shd w:val="clear" w:color="auto" w:fill="FFFFFF"/>
        <w:ind w:firstLine="851"/>
        <w:jc w:val="both"/>
        <w:rPr>
          <w:rFonts w:ascii="Times New Roman" w:eastAsia="Times New Roman" w:hAnsi="Times New Roman" w:cs="Times New Roman"/>
          <w:sz w:val="28"/>
          <w:szCs w:val="28"/>
        </w:rPr>
      </w:pPr>
      <w:r w:rsidRPr="009B27AA">
        <w:rPr>
          <w:rFonts w:ascii="Times New Roman" w:eastAsia="Times New Roman" w:hAnsi="Times New Roman" w:cs="Times New Roman"/>
          <w:sz w:val="28"/>
          <w:szCs w:val="28"/>
        </w:rPr>
        <w:t>N – общее количество населения</w:t>
      </w:r>
    </w:p>
    <w:p w:rsidR="009B27AA" w:rsidRPr="009B27AA" w:rsidRDefault="009B27AA" w:rsidP="009B27AA">
      <w:pPr>
        <w:widowControl/>
        <w:shd w:val="clear" w:color="auto" w:fill="FFFFFF"/>
        <w:ind w:firstLine="851"/>
        <w:jc w:val="both"/>
        <w:rPr>
          <w:rFonts w:ascii="Times New Roman" w:eastAsia="Times New Roman" w:hAnsi="Times New Roman" w:cs="Times New Roman"/>
          <w:sz w:val="28"/>
          <w:szCs w:val="28"/>
        </w:rPr>
      </w:pPr>
      <w:r w:rsidRPr="009B27AA">
        <w:rPr>
          <w:rFonts w:ascii="Times New Roman" w:eastAsia="Times New Roman" w:hAnsi="Times New Roman" w:cs="Times New Roman"/>
          <w:sz w:val="28"/>
          <w:szCs w:val="28"/>
        </w:rPr>
        <w:t xml:space="preserve">РООШ – расчетное количество мест в объектах среднего школьного образования, мест на 1 </w:t>
      </w:r>
      <w:proofErr w:type="spellStart"/>
      <w:r w:rsidRPr="009B27AA">
        <w:rPr>
          <w:rFonts w:ascii="Times New Roman" w:eastAsia="Times New Roman" w:hAnsi="Times New Roman" w:cs="Times New Roman"/>
          <w:sz w:val="28"/>
          <w:szCs w:val="28"/>
        </w:rPr>
        <w:t>тыс.чел</w:t>
      </w:r>
      <w:proofErr w:type="spellEnd"/>
      <w:r w:rsidRPr="009B27AA">
        <w:rPr>
          <w:rFonts w:ascii="Times New Roman" w:eastAsia="Times New Roman" w:hAnsi="Times New Roman" w:cs="Times New Roman"/>
          <w:sz w:val="28"/>
          <w:szCs w:val="28"/>
        </w:rPr>
        <w:t>.</w:t>
      </w:r>
    </w:p>
    <w:p w:rsidR="009B27AA" w:rsidRPr="009B27AA" w:rsidRDefault="009B27AA" w:rsidP="009B27AA">
      <w:pPr>
        <w:widowControl/>
        <w:shd w:val="clear" w:color="auto" w:fill="FFFFFF"/>
        <w:ind w:firstLine="851"/>
        <w:jc w:val="both"/>
        <w:rPr>
          <w:rFonts w:ascii="Times New Roman" w:eastAsia="Times New Roman" w:hAnsi="Times New Roman" w:cs="Times New Roman"/>
          <w:sz w:val="28"/>
          <w:szCs w:val="28"/>
        </w:rPr>
      </w:pPr>
      <w:r w:rsidRPr="009B27AA">
        <w:rPr>
          <w:rFonts w:ascii="Times New Roman" w:eastAsia="Times New Roman" w:hAnsi="Times New Roman" w:cs="Times New Roman"/>
          <w:sz w:val="28"/>
          <w:szCs w:val="28"/>
        </w:rPr>
        <w:t> </w:t>
      </w:r>
    </w:p>
    <w:p w:rsidR="009B27AA" w:rsidRPr="009B27AA" w:rsidRDefault="009B27AA" w:rsidP="009B27AA">
      <w:pPr>
        <w:widowControl/>
        <w:shd w:val="clear" w:color="auto" w:fill="FFFFFF"/>
        <w:ind w:firstLine="851"/>
        <w:jc w:val="both"/>
        <w:rPr>
          <w:rFonts w:ascii="Times New Roman" w:eastAsia="Times New Roman" w:hAnsi="Times New Roman" w:cs="Times New Roman"/>
          <w:sz w:val="28"/>
          <w:szCs w:val="28"/>
        </w:rPr>
      </w:pPr>
      <w:r w:rsidRPr="009B27AA">
        <w:rPr>
          <w:rFonts w:ascii="Times New Roman" w:eastAsia="Times New Roman" w:hAnsi="Times New Roman" w:cs="Times New Roman"/>
          <w:sz w:val="28"/>
          <w:szCs w:val="28"/>
        </w:rPr>
        <w:t xml:space="preserve">РДОО = </w:t>
      </w:r>
      <w:r w:rsidRPr="009B27AA">
        <w:rPr>
          <w:rFonts w:ascii="Times New Roman" w:eastAsia="Times New Roman" w:hAnsi="Times New Roman" w:cs="Times New Roman"/>
          <w:sz w:val="28"/>
          <w:szCs w:val="28"/>
          <w:u w:val="single"/>
        </w:rPr>
        <w:t>(((К0+К1+К2)х0,3 + (К3+К4+К5+К6))х1000</w:t>
      </w:r>
      <w:r w:rsidRPr="009B27AA">
        <w:rPr>
          <w:rFonts w:ascii="Times New Roman" w:eastAsia="Times New Roman" w:hAnsi="Times New Roman" w:cs="Times New Roman"/>
          <w:sz w:val="28"/>
          <w:szCs w:val="28"/>
        </w:rPr>
        <w:t>,</w:t>
      </w:r>
    </w:p>
    <w:p w:rsidR="009B27AA" w:rsidRPr="009B27AA" w:rsidRDefault="009B27AA" w:rsidP="009B27AA">
      <w:pPr>
        <w:widowControl/>
        <w:shd w:val="clear" w:color="auto" w:fill="FFFFFF"/>
        <w:ind w:firstLine="851"/>
        <w:jc w:val="both"/>
        <w:rPr>
          <w:rFonts w:ascii="Times New Roman" w:eastAsia="Times New Roman" w:hAnsi="Times New Roman" w:cs="Times New Roman"/>
          <w:sz w:val="28"/>
          <w:szCs w:val="28"/>
        </w:rPr>
      </w:pPr>
      <w:r w:rsidRPr="009B27AA">
        <w:rPr>
          <w:rFonts w:ascii="Times New Roman" w:eastAsia="Times New Roman" w:hAnsi="Times New Roman" w:cs="Times New Roman"/>
          <w:sz w:val="28"/>
          <w:szCs w:val="28"/>
        </w:rPr>
        <w:t>                                               N</w:t>
      </w:r>
    </w:p>
    <w:p w:rsidR="009B27AA" w:rsidRPr="009B27AA" w:rsidRDefault="009B27AA" w:rsidP="009B27AA">
      <w:pPr>
        <w:widowControl/>
        <w:shd w:val="clear" w:color="auto" w:fill="FFFFFF"/>
        <w:ind w:firstLine="851"/>
        <w:jc w:val="both"/>
        <w:rPr>
          <w:rFonts w:ascii="Times New Roman" w:eastAsia="Times New Roman" w:hAnsi="Times New Roman" w:cs="Times New Roman"/>
          <w:sz w:val="28"/>
          <w:szCs w:val="28"/>
        </w:rPr>
      </w:pPr>
      <w:r w:rsidRPr="009B27AA">
        <w:rPr>
          <w:rFonts w:ascii="Times New Roman" w:eastAsia="Times New Roman" w:hAnsi="Times New Roman" w:cs="Times New Roman"/>
          <w:sz w:val="28"/>
          <w:szCs w:val="28"/>
        </w:rPr>
        <w:t>К0-К6 – количество детей одного возраста, где 0-6 (</w:t>
      </w:r>
      <w:proofErr w:type="spellStart"/>
      <w:r w:rsidRPr="009B27AA">
        <w:rPr>
          <w:rFonts w:ascii="Times New Roman" w:eastAsia="Times New Roman" w:hAnsi="Times New Roman" w:cs="Times New Roman"/>
          <w:sz w:val="28"/>
          <w:szCs w:val="28"/>
        </w:rPr>
        <w:t>Kn</w:t>
      </w:r>
      <w:proofErr w:type="spellEnd"/>
      <w:r w:rsidRPr="009B27AA">
        <w:rPr>
          <w:rFonts w:ascii="Times New Roman" w:eastAsia="Times New Roman" w:hAnsi="Times New Roman" w:cs="Times New Roman"/>
          <w:sz w:val="28"/>
          <w:szCs w:val="28"/>
        </w:rPr>
        <w:t>) возраст от 2мес. до 6 лет</w:t>
      </w:r>
    </w:p>
    <w:p w:rsidR="009B27AA" w:rsidRPr="009B27AA" w:rsidRDefault="009B27AA" w:rsidP="009B27AA">
      <w:pPr>
        <w:widowControl/>
        <w:shd w:val="clear" w:color="auto" w:fill="FFFFFF"/>
        <w:ind w:firstLine="851"/>
        <w:jc w:val="both"/>
        <w:rPr>
          <w:rFonts w:ascii="Times New Roman" w:eastAsia="Times New Roman" w:hAnsi="Times New Roman" w:cs="Times New Roman"/>
          <w:sz w:val="28"/>
          <w:szCs w:val="28"/>
        </w:rPr>
      </w:pPr>
      <w:r w:rsidRPr="009B27AA">
        <w:rPr>
          <w:rFonts w:ascii="Times New Roman" w:eastAsia="Times New Roman" w:hAnsi="Times New Roman" w:cs="Times New Roman"/>
          <w:sz w:val="28"/>
          <w:szCs w:val="28"/>
        </w:rPr>
        <w:t>N – общее количество населения</w:t>
      </w:r>
    </w:p>
    <w:p w:rsidR="009B27AA" w:rsidRPr="009B27AA" w:rsidRDefault="009B27AA" w:rsidP="009B27AA">
      <w:pPr>
        <w:widowControl/>
        <w:shd w:val="clear" w:color="auto" w:fill="FFFFFF"/>
        <w:ind w:firstLine="851"/>
        <w:jc w:val="both"/>
        <w:rPr>
          <w:rFonts w:ascii="Times New Roman" w:eastAsia="Times New Roman" w:hAnsi="Times New Roman" w:cs="Times New Roman"/>
          <w:sz w:val="28"/>
          <w:szCs w:val="28"/>
        </w:rPr>
      </w:pPr>
      <w:r w:rsidRPr="009B27AA">
        <w:rPr>
          <w:rFonts w:ascii="Times New Roman" w:eastAsia="Times New Roman" w:hAnsi="Times New Roman" w:cs="Times New Roman"/>
          <w:sz w:val="28"/>
          <w:szCs w:val="28"/>
        </w:rPr>
        <w:t xml:space="preserve">РДОО – расчетное количество мест в объектах дошкольного образования, мест на 1 </w:t>
      </w:r>
      <w:proofErr w:type="spellStart"/>
      <w:r w:rsidRPr="009B27AA">
        <w:rPr>
          <w:rFonts w:ascii="Times New Roman" w:eastAsia="Times New Roman" w:hAnsi="Times New Roman" w:cs="Times New Roman"/>
          <w:sz w:val="28"/>
          <w:szCs w:val="28"/>
        </w:rPr>
        <w:t>тыс.чел</w:t>
      </w:r>
      <w:proofErr w:type="spellEnd"/>
      <w:r w:rsidRPr="009B27AA">
        <w:rPr>
          <w:rFonts w:ascii="Times New Roman" w:eastAsia="Times New Roman" w:hAnsi="Times New Roman" w:cs="Times New Roman"/>
          <w:sz w:val="28"/>
          <w:szCs w:val="28"/>
        </w:rPr>
        <w:t>.</w:t>
      </w:r>
    </w:p>
    <w:p w:rsidR="009B27AA" w:rsidRPr="009B27AA" w:rsidRDefault="009B27AA" w:rsidP="009B27AA">
      <w:pPr>
        <w:widowControl/>
        <w:shd w:val="clear" w:color="auto" w:fill="FFFFFF"/>
        <w:ind w:firstLine="851"/>
        <w:jc w:val="both"/>
        <w:rPr>
          <w:rFonts w:ascii="Times New Roman" w:eastAsia="Times New Roman" w:hAnsi="Times New Roman" w:cs="Times New Roman"/>
          <w:sz w:val="28"/>
          <w:szCs w:val="28"/>
        </w:rPr>
      </w:pPr>
      <w:r w:rsidRPr="009B27AA">
        <w:rPr>
          <w:rFonts w:ascii="Times New Roman" w:eastAsia="Times New Roman" w:hAnsi="Times New Roman" w:cs="Times New Roman"/>
          <w:sz w:val="28"/>
          <w:szCs w:val="28"/>
        </w:rPr>
        <w:t>Показатели рассчитываются, опираясь на количественные данные (</w:t>
      </w:r>
      <w:proofErr w:type="spellStart"/>
      <w:r w:rsidRPr="009B27AA">
        <w:rPr>
          <w:rFonts w:ascii="Times New Roman" w:eastAsia="Times New Roman" w:hAnsi="Times New Roman" w:cs="Times New Roman"/>
          <w:sz w:val="28"/>
          <w:szCs w:val="28"/>
        </w:rPr>
        <w:t>Kn</w:t>
      </w:r>
      <w:proofErr w:type="spellEnd"/>
      <w:r w:rsidRPr="009B27AA">
        <w:rPr>
          <w:rFonts w:ascii="Times New Roman" w:eastAsia="Times New Roman" w:hAnsi="Times New Roman" w:cs="Times New Roman"/>
          <w:sz w:val="28"/>
          <w:szCs w:val="28"/>
        </w:rPr>
        <w:t xml:space="preserve">)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r w:rsidRPr="009B27AA">
        <w:rPr>
          <w:rFonts w:ascii="Times New Roman" w:eastAsia="Times New Roman" w:hAnsi="Times New Roman" w:cs="Times New Roman"/>
          <w:color w:val="auto"/>
          <w:sz w:val="28"/>
          <w:szCs w:val="28"/>
        </w:rPr>
        <w:t>(</w:t>
      </w:r>
      <w:hyperlink r:id="rId12" w:tgtFrame="_blank" w:history="1">
        <w:r w:rsidRPr="009B27AA">
          <w:rPr>
            <w:rFonts w:ascii="Times New Roman" w:eastAsia="Times New Roman" w:hAnsi="Times New Roman" w:cs="Times New Roman"/>
            <w:color w:val="auto"/>
            <w:sz w:val="28"/>
            <w:szCs w:val="28"/>
            <w:u w:val="single"/>
          </w:rPr>
          <w:t>https://krsdstat.gks.ru/population_kk</w:t>
        </w:r>
      </w:hyperlink>
      <w:r w:rsidRPr="009B27AA">
        <w:rPr>
          <w:rFonts w:ascii="Times New Roman" w:eastAsia="Times New Roman" w:hAnsi="Times New Roman" w:cs="Times New Roman"/>
          <w:sz w:val="28"/>
          <w:szCs w:val="28"/>
        </w:rPr>
        <w:t>), на год, предшествующий расчетному.</w:t>
      </w:r>
    </w:p>
    <w:p w:rsidR="00EE5FA8" w:rsidRDefault="00140372" w:rsidP="00336FE4">
      <w:pPr>
        <w:pStyle w:val="3"/>
        <w:shd w:val="clear" w:color="auto" w:fill="auto"/>
        <w:spacing w:after="0" w:line="317" w:lineRule="exact"/>
        <w:ind w:right="-8" w:firstLine="709"/>
      </w:pPr>
      <w:r w:rsidRPr="00AC588E">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rsidR="006F21CF" w:rsidRPr="00812BCE" w:rsidRDefault="00EA0A02" w:rsidP="00EA0A02">
      <w:pPr>
        <w:pStyle w:val="3"/>
        <w:shd w:val="clear" w:color="auto" w:fill="auto"/>
        <w:spacing w:after="0" w:line="240" w:lineRule="auto"/>
        <w:ind w:right="-8" w:firstLine="709"/>
        <w:rPr>
          <w:highlight w:val="green"/>
        </w:rPr>
      </w:pPr>
      <w:r w:rsidRPr="00812BCE">
        <w:rPr>
          <w:highlight w:val="green"/>
        </w:rPr>
        <w:t>в</w:t>
      </w:r>
      <w:r w:rsidRPr="0035782D">
        <w:rPr>
          <w:highlight w:val="green"/>
        </w:rPr>
        <w:t xml:space="preserve">) </w:t>
      </w:r>
      <w:r w:rsidR="007C37F0" w:rsidRPr="0035782D">
        <w:rPr>
          <w:highlight w:val="green"/>
        </w:rPr>
        <w:t xml:space="preserve">дополнить </w:t>
      </w:r>
      <w:r w:rsidRPr="0035782D">
        <w:rPr>
          <w:highlight w:val="green"/>
        </w:rPr>
        <w:t>таблиц</w:t>
      </w:r>
      <w:r w:rsidR="007C37F0" w:rsidRPr="0035782D">
        <w:rPr>
          <w:highlight w:val="green"/>
        </w:rPr>
        <w:t>ей</w:t>
      </w:r>
      <w:r w:rsidRPr="0035782D">
        <w:rPr>
          <w:highlight w:val="green"/>
        </w:rPr>
        <w:t xml:space="preserve"> 4.1 </w:t>
      </w:r>
      <w:r w:rsidR="0035782D" w:rsidRPr="0035782D">
        <w:rPr>
          <w:highlight w:val="green"/>
        </w:rPr>
        <w:t xml:space="preserve">с примечаниями </w:t>
      </w:r>
      <w:r w:rsidR="00821BBD" w:rsidRPr="0035782D">
        <w:rPr>
          <w:highlight w:val="green"/>
        </w:rPr>
        <w:t>следующего содержания</w:t>
      </w:r>
      <w:r w:rsidRPr="0035782D">
        <w:rPr>
          <w:highlight w:val="green"/>
        </w:rPr>
        <w:t>:</w:t>
      </w:r>
    </w:p>
    <w:p w:rsidR="00EA0A02" w:rsidRDefault="006F21CF" w:rsidP="00EA0A02">
      <w:pPr>
        <w:pStyle w:val="3"/>
        <w:shd w:val="clear" w:color="auto" w:fill="auto"/>
        <w:spacing w:after="0" w:line="240" w:lineRule="auto"/>
        <w:ind w:right="-8" w:firstLine="709"/>
      </w:pPr>
      <w:r w:rsidRPr="00812BCE">
        <w:rPr>
          <w:highlight w:val="green"/>
        </w:rPr>
        <w:t xml:space="preserve">                                                                                             </w:t>
      </w:r>
      <w:r w:rsidR="00EA0A02" w:rsidRPr="00812BCE">
        <w:rPr>
          <w:color w:val="auto"/>
          <w:highlight w:val="green"/>
        </w:rPr>
        <w:t>«Таблица 4.1</w:t>
      </w:r>
    </w:p>
    <w:tbl>
      <w:tblPr>
        <w:tblpPr w:leftFromText="180" w:rightFromText="180" w:vertAnchor="text" w:horzAnchor="margin"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643"/>
      </w:tblGrid>
      <w:tr w:rsidR="00EA0A02" w:rsidRPr="004076AC" w:rsidTr="00272146">
        <w:tc>
          <w:tcPr>
            <w:tcW w:w="6917" w:type="dxa"/>
            <w:shd w:val="clear" w:color="auto" w:fill="auto"/>
            <w:vAlign w:val="center"/>
          </w:tcPr>
          <w:p w:rsidR="00EA0A02" w:rsidRPr="004076AC" w:rsidRDefault="00EA0A02" w:rsidP="00EA0A02">
            <w:pPr>
              <w:autoSpaceDE w:val="0"/>
              <w:autoSpaceDN w:val="0"/>
              <w:ind w:right="-8" w:firstLine="70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Учреждения, организации и предприятия обслуживания</w:t>
            </w:r>
          </w:p>
        </w:tc>
        <w:tc>
          <w:tcPr>
            <w:tcW w:w="2643" w:type="dxa"/>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Радиус обслуживания, м</w:t>
            </w:r>
          </w:p>
        </w:tc>
      </w:tr>
      <w:tr w:rsidR="00EA0A02" w:rsidRPr="004076AC" w:rsidTr="00272146">
        <w:tc>
          <w:tcPr>
            <w:tcW w:w="6917" w:type="dxa"/>
            <w:shd w:val="clear" w:color="auto" w:fill="auto"/>
            <w:vAlign w:val="bottom"/>
          </w:tcPr>
          <w:p w:rsidR="00EA0A02" w:rsidRPr="004076AC" w:rsidRDefault="00EA0A02" w:rsidP="008E0950">
            <w:pPr>
              <w:autoSpaceDE w:val="0"/>
              <w:autoSpaceDN w:val="0"/>
              <w:ind w:right="-8"/>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Общеобразовательные организации в городских поселениях и округах </w:t>
            </w:r>
            <w:hyperlink w:anchor="P1615" w:history="1">
              <w:r w:rsidRPr="004076AC">
                <w:rPr>
                  <w:rFonts w:ascii="Times New Roman" w:eastAsia="Times New Roman" w:hAnsi="Times New Roman" w:cs="Times New Roman"/>
                  <w:color w:val="auto"/>
                  <w:sz w:val="27"/>
                  <w:szCs w:val="27"/>
                </w:rPr>
                <w:t>&lt;*&gt;</w:t>
              </w:r>
            </w:hyperlink>
          </w:p>
        </w:tc>
        <w:tc>
          <w:tcPr>
            <w:tcW w:w="2643" w:type="dxa"/>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500</w:t>
            </w:r>
          </w:p>
        </w:tc>
      </w:tr>
      <w:tr w:rsidR="00EA0A02" w:rsidRPr="004076AC" w:rsidTr="00272146">
        <w:tblPrEx>
          <w:tblBorders>
            <w:insideH w:val="nil"/>
          </w:tblBorders>
        </w:tblPrEx>
        <w:tc>
          <w:tcPr>
            <w:tcW w:w="6917" w:type="dxa"/>
            <w:tcBorders>
              <w:bottom w:val="nil"/>
            </w:tcBorders>
            <w:shd w:val="clear" w:color="auto" w:fill="auto"/>
            <w:vAlign w:val="center"/>
          </w:tcPr>
          <w:p w:rsidR="00EA0A02" w:rsidRPr="004076AC" w:rsidRDefault="00EA0A02" w:rsidP="008E0950">
            <w:pPr>
              <w:autoSpaceDE w:val="0"/>
              <w:autoSpaceDN w:val="0"/>
              <w:ind w:right="-8"/>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lastRenderedPageBreak/>
              <w:t xml:space="preserve">Дошкольные образовательные организации </w:t>
            </w:r>
            <w:hyperlink w:anchor="P1615" w:history="1">
              <w:r w:rsidRPr="004076AC">
                <w:rPr>
                  <w:rFonts w:ascii="Times New Roman" w:eastAsia="Times New Roman" w:hAnsi="Times New Roman" w:cs="Times New Roman"/>
                  <w:color w:val="auto"/>
                  <w:sz w:val="27"/>
                  <w:szCs w:val="27"/>
                </w:rPr>
                <w:t>&lt;*&gt;</w:t>
              </w:r>
            </w:hyperlink>
            <w:r w:rsidRPr="004076AC">
              <w:rPr>
                <w:rFonts w:ascii="Times New Roman" w:eastAsia="Times New Roman" w:hAnsi="Times New Roman" w:cs="Times New Roman"/>
                <w:color w:val="auto"/>
                <w:sz w:val="27"/>
                <w:szCs w:val="27"/>
              </w:rPr>
              <w:t>:</w:t>
            </w:r>
          </w:p>
        </w:tc>
        <w:tc>
          <w:tcPr>
            <w:tcW w:w="2643" w:type="dxa"/>
            <w:tcBorders>
              <w:bottom w:val="nil"/>
            </w:tcBorders>
            <w:shd w:val="clear" w:color="auto" w:fill="auto"/>
            <w:vAlign w:val="center"/>
          </w:tcPr>
          <w:p w:rsidR="00EA0A02" w:rsidRPr="004076AC" w:rsidRDefault="00EA0A02" w:rsidP="008E0950">
            <w:pPr>
              <w:autoSpaceDE w:val="0"/>
              <w:autoSpaceDN w:val="0"/>
              <w:ind w:right="-8" w:firstLine="29"/>
              <w:rPr>
                <w:rFonts w:ascii="Times New Roman" w:eastAsia="Times New Roman" w:hAnsi="Times New Roman" w:cs="Times New Roman"/>
                <w:color w:val="auto"/>
                <w:sz w:val="27"/>
                <w:szCs w:val="27"/>
              </w:rPr>
            </w:pPr>
          </w:p>
        </w:tc>
      </w:tr>
      <w:tr w:rsidR="00EA0A02" w:rsidRPr="004076AC" w:rsidTr="00272146">
        <w:tblPrEx>
          <w:tblBorders>
            <w:insideH w:val="nil"/>
          </w:tblBorders>
        </w:tblPrEx>
        <w:tc>
          <w:tcPr>
            <w:tcW w:w="6917" w:type="dxa"/>
            <w:tcBorders>
              <w:top w:val="nil"/>
              <w:bottom w:val="nil"/>
            </w:tcBorders>
            <w:shd w:val="clear" w:color="auto" w:fill="auto"/>
            <w:vAlign w:val="center"/>
          </w:tcPr>
          <w:p w:rsidR="00EA0A02" w:rsidRPr="004076AC" w:rsidRDefault="00EA0A02" w:rsidP="008E0950">
            <w:pPr>
              <w:autoSpaceDE w:val="0"/>
              <w:autoSpaceDN w:val="0"/>
              <w:ind w:right="-8"/>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в городах</w:t>
            </w:r>
          </w:p>
        </w:tc>
        <w:tc>
          <w:tcPr>
            <w:tcW w:w="2643" w:type="dxa"/>
            <w:tcBorders>
              <w:top w:val="nil"/>
              <w:bottom w:val="nil"/>
            </w:tcBorders>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300</w:t>
            </w:r>
          </w:p>
        </w:tc>
      </w:tr>
      <w:tr w:rsidR="00EA0A02" w:rsidRPr="004076AC" w:rsidTr="00272146">
        <w:tblPrEx>
          <w:tblBorders>
            <w:insideH w:val="nil"/>
          </w:tblBorders>
        </w:tblPrEx>
        <w:tc>
          <w:tcPr>
            <w:tcW w:w="6917" w:type="dxa"/>
            <w:tcBorders>
              <w:top w:val="nil"/>
            </w:tcBorders>
            <w:shd w:val="clear" w:color="auto" w:fill="auto"/>
            <w:vAlign w:val="bottom"/>
          </w:tcPr>
          <w:p w:rsidR="00EA0A02" w:rsidRPr="004076AC" w:rsidRDefault="00EA0A02" w:rsidP="008E0950">
            <w:pPr>
              <w:autoSpaceDE w:val="0"/>
              <w:autoSpaceDN w:val="0"/>
              <w:ind w:right="-8"/>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в малых городах, сельских поселениях в зонах малоэтажной застройки городов</w:t>
            </w:r>
          </w:p>
        </w:tc>
        <w:tc>
          <w:tcPr>
            <w:tcW w:w="2643" w:type="dxa"/>
            <w:tcBorders>
              <w:top w:val="nil"/>
            </w:tcBorders>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500</w:t>
            </w:r>
          </w:p>
        </w:tc>
      </w:tr>
      <w:tr w:rsidR="00EA0A02" w:rsidRPr="004076AC" w:rsidTr="00272146">
        <w:tc>
          <w:tcPr>
            <w:tcW w:w="6917" w:type="dxa"/>
            <w:shd w:val="clear" w:color="auto" w:fill="auto"/>
            <w:vAlign w:val="center"/>
          </w:tcPr>
          <w:p w:rsidR="00EA0A02" w:rsidRPr="004076AC" w:rsidRDefault="00EA0A02" w:rsidP="008E0950">
            <w:pPr>
              <w:autoSpaceDE w:val="0"/>
              <w:autoSpaceDN w:val="0"/>
              <w:ind w:right="-8"/>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Помещения для физкультурно-оздоровительных занятий</w:t>
            </w:r>
          </w:p>
        </w:tc>
        <w:tc>
          <w:tcPr>
            <w:tcW w:w="2643" w:type="dxa"/>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500</w:t>
            </w:r>
          </w:p>
        </w:tc>
      </w:tr>
      <w:tr w:rsidR="00EA0A02" w:rsidRPr="004076AC" w:rsidTr="00272146">
        <w:tc>
          <w:tcPr>
            <w:tcW w:w="6917" w:type="dxa"/>
            <w:shd w:val="clear" w:color="auto" w:fill="auto"/>
            <w:vAlign w:val="center"/>
          </w:tcPr>
          <w:p w:rsidR="00EA0A02" w:rsidRPr="004076AC" w:rsidRDefault="00EA0A02" w:rsidP="008E0950">
            <w:pPr>
              <w:autoSpaceDE w:val="0"/>
              <w:autoSpaceDN w:val="0"/>
              <w:ind w:right="-8"/>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Физкультурно-спортивные центры жилых районов</w:t>
            </w:r>
          </w:p>
        </w:tc>
        <w:tc>
          <w:tcPr>
            <w:tcW w:w="2643" w:type="dxa"/>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1500</w:t>
            </w:r>
          </w:p>
        </w:tc>
      </w:tr>
      <w:tr w:rsidR="00EA0A02" w:rsidRPr="004076AC" w:rsidTr="00272146">
        <w:tc>
          <w:tcPr>
            <w:tcW w:w="6917" w:type="dxa"/>
            <w:shd w:val="clear" w:color="auto" w:fill="auto"/>
            <w:vAlign w:val="center"/>
          </w:tcPr>
          <w:p w:rsidR="00EA0A02" w:rsidRPr="004076AC" w:rsidRDefault="00EA0A02" w:rsidP="008E0950">
            <w:pPr>
              <w:autoSpaceDE w:val="0"/>
              <w:autoSpaceDN w:val="0"/>
              <w:ind w:right="-8"/>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Поликлиники и их филиалы в городах </w:t>
            </w:r>
            <w:hyperlink w:anchor="P1616" w:history="1">
              <w:r w:rsidRPr="004076AC">
                <w:rPr>
                  <w:rFonts w:ascii="Times New Roman" w:eastAsia="Times New Roman" w:hAnsi="Times New Roman" w:cs="Times New Roman"/>
                  <w:color w:val="auto"/>
                  <w:sz w:val="27"/>
                  <w:szCs w:val="27"/>
                </w:rPr>
                <w:t>&lt;**&gt;</w:t>
              </w:r>
            </w:hyperlink>
          </w:p>
        </w:tc>
        <w:tc>
          <w:tcPr>
            <w:tcW w:w="2643" w:type="dxa"/>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1000</w:t>
            </w:r>
          </w:p>
        </w:tc>
      </w:tr>
      <w:tr w:rsidR="00EA0A02" w:rsidRPr="004076AC" w:rsidTr="00272146">
        <w:tc>
          <w:tcPr>
            <w:tcW w:w="6917" w:type="dxa"/>
            <w:shd w:val="clear" w:color="auto" w:fill="auto"/>
            <w:vAlign w:val="center"/>
          </w:tcPr>
          <w:p w:rsidR="00EA0A02" w:rsidRPr="004076AC" w:rsidRDefault="00EA0A02" w:rsidP="008E0950">
            <w:pPr>
              <w:autoSpaceDE w:val="0"/>
              <w:autoSpaceDN w:val="0"/>
              <w:ind w:right="-8"/>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Раздаточные пункты молочной кухни</w:t>
            </w:r>
          </w:p>
        </w:tc>
        <w:tc>
          <w:tcPr>
            <w:tcW w:w="2643" w:type="dxa"/>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500</w:t>
            </w:r>
          </w:p>
        </w:tc>
      </w:tr>
      <w:tr w:rsidR="00EA0A02" w:rsidRPr="004076AC" w:rsidTr="00272146">
        <w:tc>
          <w:tcPr>
            <w:tcW w:w="6917" w:type="dxa"/>
            <w:shd w:val="clear" w:color="auto" w:fill="auto"/>
            <w:vAlign w:val="center"/>
          </w:tcPr>
          <w:p w:rsidR="00EA0A02" w:rsidRPr="004076AC" w:rsidRDefault="00EA0A02" w:rsidP="008E0950">
            <w:pPr>
              <w:autoSpaceDE w:val="0"/>
              <w:autoSpaceDN w:val="0"/>
              <w:ind w:right="-8" w:firstLine="284"/>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То же, </w:t>
            </w:r>
            <w:proofErr w:type="spellStart"/>
            <w:r w:rsidRPr="004076AC">
              <w:rPr>
                <w:rFonts w:ascii="Times New Roman" w:eastAsia="Times New Roman" w:hAnsi="Times New Roman" w:cs="Times New Roman"/>
                <w:color w:val="auto"/>
                <w:sz w:val="27"/>
                <w:szCs w:val="27"/>
              </w:rPr>
              <w:t>приодно</w:t>
            </w:r>
            <w:proofErr w:type="spellEnd"/>
            <w:r w:rsidRPr="004076AC">
              <w:rPr>
                <w:rFonts w:ascii="Times New Roman" w:eastAsia="Times New Roman" w:hAnsi="Times New Roman" w:cs="Times New Roman"/>
                <w:color w:val="auto"/>
                <w:sz w:val="27"/>
                <w:szCs w:val="27"/>
              </w:rPr>
              <w:t>- и двухэтажной застройке</w:t>
            </w:r>
          </w:p>
        </w:tc>
        <w:tc>
          <w:tcPr>
            <w:tcW w:w="2643" w:type="dxa"/>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800</w:t>
            </w:r>
          </w:p>
        </w:tc>
      </w:tr>
      <w:tr w:rsidR="00EA0A02" w:rsidRPr="004076AC" w:rsidTr="00272146">
        <w:tc>
          <w:tcPr>
            <w:tcW w:w="6917" w:type="dxa"/>
            <w:shd w:val="clear" w:color="auto" w:fill="auto"/>
            <w:vAlign w:val="center"/>
          </w:tcPr>
          <w:p w:rsidR="00EA0A02" w:rsidRPr="004076AC" w:rsidRDefault="00EA0A02" w:rsidP="008E0950">
            <w:pPr>
              <w:autoSpaceDE w:val="0"/>
              <w:autoSpaceDN w:val="0"/>
              <w:ind w:right="-8" w:firstLine="284"/>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Аптеки в городах</w:t>
            </w:r>
          </w:p>
        </w:tc>
        <w:tc>
          <w:tcPr>
            <w:tcW w:w="2643" w:type="dxa"/>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500</w:t>
            </w:r>
          </w:p>
        </w:tc>
      </w:tr>
      <w:tr w:rsidR="00EA0A02" w:rsidRPr="004076AC" w:rsidTr="00272146">
        <w:tc>
          <w:tcPr>
            <w:tcW w:w="6917" w:type="dxa"/>
            <w:shd w:val="clear" w:color="auto" w:fill="auto"/>
            <w:vAlign w:val="center"/>
          </w:tcPr>
          <w:p w:rsidR="00EA0A02" w:rsidRPr="004076AC" w:rsidRDefault="00EA0A02" w:rsidP="00EA0A02">
            <w:pPr>
              <w:autoSpaceDE w:val="0"/>
              <w:autoSpaceDN w:val="0"/>
              <w:ind w:right="-8" w:firstLine="70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То же, </w:t>
            </w:r>
            <w:proofErr w:type="spellStart"/>
            <w:r w:rsidRPr="004076AC">
              <w:rPr>
                <w:rFonts w:ascii="Times New Roman" w:eastAsia="Times New Roman" w:hAnsi="Times New Roman" w:cs="Times New Roman"/>
                <w:color w:val="auto"/>
                <w:sz w:val="27"/>
                <w:szCs w:val="27"/>
              </w:rPr>
              <w:t>приодно</w:t>
            </w:r>
            <w:proofErr w:type="spellEnd"/>
            <w:r w:rsidRPr="004076AC">
              <w:rPr>
                <w:rFonts w:ascii="Times New Roman" w:eastAsia="Times New Roman" w:hAnsi="Times New Roman" w:cs="Times New Roman"/>
                <w:color w:val="auto"/>
                <w:sz w:val="27"/>
                <w:szCs w:val="27"/>
              </w:rPr>
              <w:t>- и двухэтажной застройке</w:t>
            </w:r>
          </w:p>
        </w:tc>
        <w:tc>
          <w:tcPr>
            <w:tcW w:w="2643" w:type="dxa"/>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800</w:t>
            </w:r>
          </w:p>
        </w:tc>
      </w:tr>
      <w:tr w:rsidR="00EA0A02" w:rsidRPr="004076AC" w:rsidTr="00272146">
        <w:tblPrEx>
          <w:tblBorders>
            <w:insideH w:val="nil"/>
          </w:tblBorders>
        </w:tblPrEx>
        <w:tc>
          <w:tcPr>
            <w:tcW w:w="6917" w:type="dxa"/>
            <w:tcBorders>
              <w:bottom w:val="nil"/>
            </w:tcBorders>
            <w:shd w:val="clear" w:color="auto" w:fill="auto"/>
            <w:vAlign w:val="bottom"/>
          </w:tcPr>
          <w:p w:rsidR="00EA0A02" w:rsidRPr="004076AC" w:rsidRDefault="00EA0A02" w:rsidP="00EA0A02">
            <w:pPr>
              <w:autoSpaceDE w:val="0"/>
              <w:autoSpaceDN w:val="0"/>
              <w:ind w:right="-8" w:firstLine="70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Предприятия торговли, общественного питания и бытового обслуживания местного значения;</w:t>
            </w:r>
          </w:p>
        </w:tc>
        <w:tc>
          <w:tcPr>
            <w:tcW w:w="2643" w:type="dxa"/>
            <w:tcBorders>
              <w:bottom w:val="nil"/>
            </w:tcBorders>
            <w:shd w:val="clear" w:color="auto" w:fill="auto"/>
            <w:vAlign w:val="center"/>
          </w:tcPr>
          <w:p w:rsidR="00EA0A02" w:rsidRPr="004076AC" w:rsidRDefault="00EA0A02" w:rsidP="008E0950">
            <w:pPr>
              <w:autoSpaceDE w:val="0"/>
              <w:autoSpaceDN w:val="0"/>
              <w:ind w:right="-8" w:firstLine="29"/>
              <w:rPr>
                <w:rFonts w:ascii="Times New Roman" w:eastAsia="Times New Roman" w:hAnsi="Times New Roman" w:cs="Times New Roman"/>
                <w:color w:val="auto"/>
                <w:sz w:val="27"/>
                <w:szCs w:val="27"/>
              </w:rPr>
            </w:pPr>
          </w:p>
        </w:tc>
      </w:tr>
      <w:tr w:rsidR="00EA0A02" w:rsidRPr="004076AC" w:rsidTr="00272146">
        <w:tblPrEx>
          <w:tblBorders>
            <w:insideH w:val="nil"/>
          </w:tblBorders>
        </w:tblPrEx>
        <w:tc>
          <w:tcPr>
            <w:tcW w:w="6917" w:type="dxa"/>
            <w:tcBorders>
              <w:top w:val="nil"/>
              <w:bottom w:val="nil"/>
            </w:tcBorders>
            <w:shd w:val="clear" w:color="auto" w:fill="auto"/>
            <w:vAlign w:val="bottom"/>
          </w:tcPr>
          <w:p w:rsidR="00EA0A02" w:rsidRPr="004076AC" w:rsidRDefault="00EA0A02" w:rsidP="00EA0A02">
            <w:pPr>
              <w:autoSpaceDE w:val="0"/>
              <w:autoSpaceDN w:val="0"/>
              <w:ind w:right="-8" w:firstLine="70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в городах при застройке:</w:t>
            </w:r>
          </w:p>
        </w:tc>
        <w:tc>
          <w:tcPr>
            <w:tcW w:w="2643" w:type="dxa"/>
            <w:tcBorders>
              <w:top w:val="nil"/>
              <w:bottom w:val="nil"/>
            </w:tcBorders>
            <w:shd w:val="clear" w:color="auto" w:fill="auto"/>
            <w:vAlign w:val="center"/>
          </w:tcPr>
          <w:p w:rsidR="00EA0A02" w:rsidRPr="004076AC" w:rsidRDefault="00EA0A02" w:rsidP="008E0950">
            <w:pPr>
              <w:autoSpaceDE w:val="0"/>
              <w:autoSpaceDN w:val="0"/>
              <w:ind w:right="-8" w:firstLine="29"/>
              <w:rPr>
                <w:rFonts w:ascii="Times New Roman" w:eastAsia="Times New Roman" w:hAnsi="Times New Roman" w:cs="Times New Roman"/>
                <w:color w:val="auto"/>
                <w:sz w:val="27"/>
                <w:szCs w:val="27"/>
              </w:rPr>
            </w:pPr>
          </w:p>
        </w:tc>
      </w:tr>
      <w:tr w:rsidR="00EA0A02" w:rsidRPr="004076AC" w:rsidTr="00272146">
        <w:tblPrEx>
          <w:tblBorders>
            <w:insideH w:val="nil"/>
          </w:tblBorders>
        </w:tblPrEx>
        <w:tc>
          <w:tcPr>
            <w:tcW w:w="6917" w:type="dxa"/>
            <w:tcBorders>
              <w:top w:val="nil"/>
              <w:bottom w:val="nil"/>
            </w:tcBorders>
            <w:shd w:val="clear" w:color="auto" w:fill="auto"/>
            <w:vAlign w:val="center"/>
          </w:tcPr>
          <w:p w:rsidR="00EA0A02" w:rsidRPr="004076AC" w:rsidRDefault="00EA0A02" w:rsidP="00EA0A02">
            <w:pPr>
              <w:autoSpaceDE w:val="0"/>
              <w:autoSpaceDN w:val="0"/>
              <w:ind w:right="-8" w:firstLine="70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многоэтажной</w:t>
            </w:r>
          </w:p>
        </w:tc>
        <w:tc>
          <w:tcPr>
            <w:tcW w:w="2643" w:type="dxa"/>
            <w:tcBorders>
              <w:top w:val="nil"/>
              <w:bottom w:val="nil"/>
            </w:tcBorders>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500</w:t>
            </w:r>
          </w:p>
        </w:tc>
      </w:tr>
      <w:tr w:rsidR="00EA0A02" w:rsidRPr="004076AC" w:rsidTr="00272146">
        <w:tblPrEx>
          <w:tblBorders>
            <w:insideH w:val="nil"/>
          </w:tblBorders>
        </w:tblPrEx>
        <w:tc>
          <w:tcPr>
            <w:tcW w:w="6917" w:type="dxa"/>
            <w:tcBorders>
              <w:top w:val="nil"/>
              <w:bottom w:val="nil"/>
            </w:tcBorders>
            <w:shd w:val="clear" w:color="auto" w:fill="auto"/>
            <w:vAlign w:val="center"/>
          </w:tcPr>
          <w:p w:rsidR="00EA0A02" w:rsidRPr="004076AC" w:rsidRDefault="00EA0A02" w:rsidP="00EA0A02">
            <w:pPr>
              <w:autoSpaceDE w:val="0"/>
              <w:autoSpaceDN w:val="0"/>
              <w:ind w:right="-8" w:firstLine="70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одно-, двухэтажной</w:t>
            </w:r>
          </w:p>
        </w:tc>
        <w:tc>
          <w:tcPr>
            <w:tcW w:w="2643" w:type="dxa"/>
            <w:tcBorders>
              <w:top w:val="nil"/>
              <w:bottom w:val="nil"/>
            </w:tcBorders>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800</w:t>
            </w:r>
          </w:p>
        </w:tc>
      </w:tr>
      <w:tr w:rsidR="00EA0A02" w:rsidRPr="004076AC" w:rsidTr="00272146">
        <w:tblPrEx>
          <w:tblBorders>
            <w:insideH w:val="nil"/>
          </w:tblBorders>
        </w:tblPrEx>
        <w:tc>
          <w:tcPr>
            <w:tcW w:w="6917" w:type="dxa"/>
            <w:tcBorders>
              <w:top w:val="nil"/>
            </w:tcBorders>
            <w:shd w:val="clear" w:color="auto" w:fill="auto"/>
            <w:vAlign w:val="center"/>
          </w:tcPr>
          <w:p w:rsidR="00EA0A02" w:rsidRPr="004076AC" w:rsidRDefault="00EA0A02" w:rsidP="00EA0A02">
            <w:pPr>
              <w:autoSpaceDE w:val="0"/>
              <w:autoSpaceDN w:val="0"/>
              <w:ind w:right="-8" w:firstLine="70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в сельских поселениях</w:t>
            </w:r>
          </w:p>
        </w:tc>
        <w:tc>
          <w:tcPr>
            <w:tcW w:w="2643" w:type="dxa"/>
            <w:tcBorders>
              <w:top w:val="nil"/>
            </w:tcBorders>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2000</w:t>
            </w:r>
          </w:p>
        </w:tc>
      </w:tr>
      <w:tr w:rsidR="00EA0A02" w:rsidRPr="004076AC" w:rsidTr="00272146">
        <w:tc>
          <w:tcPr>
            <w:tcW w:w="6917" w:type="dxa"/>
            <w:shd w:val="clear" w:color="auto" w:fill="auto"/>
            <w:vAlign w:val="center"/>
          </w:tcPr>
          <w:p w:rsidR="00EA0A02" w:rsidRPr="004076AC" w:rsidRDefault="00EA0A02" w:rsidP="00EA0A02">
            <w:pPr>
              <w:autoSpaceDE w:val="0"/>
              <w:autoSpaceDN w:val="0"/>
              <w:ind w:right="-8" w:firstLine="70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Отделения связи и банки</w:t>
            </w:r>
          </w:p>
        </w:tc>
        <w:tc>
          <w:tcPr>
            <w:tcW w:w="2643" w:type="dxa"/>
            <w:shd w:val="clear" w:color="auto" w:fill="auto"/>
            <w:vAlign w:val="center"/>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500</w:t>
            </w:r>
          </w:p>
        </w:tc>
      </w:tr>
      <w:tr w:rsidR="00EA0A02" w:rsidRPr="004076AC" w:rsidTr="00272146">
        <w:tblPrEx>
          <w:tblBorders>
            <w:insideH w:val="nil"/>
          </w:tblBorders>
        </w:tblPrEx>
        <w:trPr>
          <w:trHeight w:val="349"/>
        </w:trPr>
        <w:tc>
          <w:tcPr>
            <w:tcW w:w="6917" w:type="dxa"/>
            <w:tcBorders>
              <w:bottom w:val="single" w:sz="4" w:space="0" w:color="auto"/>
            </w:tcBorders>
            <w:shd w:val="clear" w:color="auto" w:fill="auto"/>
          </w:tcPr>
          <w:p w:rsidR="00EA0A02" w:rsidRPr="004076AC" w:rsidRDefault="00EA0A02" w:rsidP="00EA0A02">
            <w:pPr>
              <w:autoSpaceDE w:val="0"/>
              <w:autoSpaceDN w:val="0"/>
              <w:ind w:right="-8" w:firstLine="709"/>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Участковый пункт полиции </w:t>
            </w:r>
            <w:hyperlink w:anchor="P1617" w:history="1">
              <w:r w:rsidRPr="004076AC">
                <w:rPr>
                  <w:rFonts w:ascii="Times New Roman" w:eastAsia="Times New Roman" w:hAnsi="Times New Roman" w:cs="Times New Roman"/>
                  <w:color w:val="auto"/>
                  <w:sz w:val="27"/>
                  <w:szCs w:val="27"/>
                </w:rPr>
                <w:t>&lt;***&gt;</w:t>
              </w:r>
            </w:hyperlink>
          </w:p>
        </w:tc>
        <w:tc>
          <w:tcPr>
            <w:tcW w:w="2643" w:type="dxa"/>
            <w:tcBorders>
              <w:bottom w:val="single" w:sz="4" w:space="0" w:color="auto"/>
            </w:tcBorders>
            <w:shd w:val="clear" w:color="auto" w:fill="auto"/>
          </w:tcPr>
          <w:p w:rsidR="00EA0A02" w:rsidRPr="004076AC" w:rsidRDefault="00EA0A02" w:rsidP="008E0950">
            <w:pPr>
              <w:autoSpaceDE w:val="0"/>
              <w:autoSpaceDN w:val="0"/>
              <w:ind w:right="-8" w:firstLine="2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1500</w:t>
            </w:r>
          </w:p>
        </w:tc>
      </w:tr>
    </w:tbl>
    <w:p w:rsidR="008310DC" w:rsidRPr="004076AC" w:rsidRDefault="008310DC" w:rsidP="000931B5">
      <w:pPr>
        <w:pStyle w:val="3"/>
        <w:shd w:val="clear" w:color="auto" w:fill="auto"/>
        <w:spacing w:before="240" w:after="0" w:line="317" w:lineRule="exact"/>
        <w:ind w:right="-8" w:firstLine="851"/>
      </w:pPr>
      <w:bookmarkStart w:id="5" w:name="P1615"/>
      <w:bookmarkEnd w:id="5"/>
      <w:r w:rsidRPr="004076AC">
        <w:rPr>
          <w:color w:val="auto"/>
        </w:rPr>
        <w:t>&lt;*&gt;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rsidR="008310DC" w:rsidRPr="004076AC" w:rsidRDefault="008310DC" w:rsidP="000931B5">
      <w:pPr>
        <w:autoSpaceDE w:val="0"/>
        <w:autoSpaceDN w:val="0"/>
        <w:ind w:right="-8" w:firstLine="851"/>
        <w:jc w:val="both"/>
        <w:rPr>
          <w:rFonts w:ascii="Times New Roman" w:eastAsia="Times New Roman" w:hAnsi="Times New Roman" w:cs="Times New Roman"/>
          <w:color w:val="auto"/>
          <w:sz w:val="27"/>
          <w:szCs w:val="27"/>
        </w:rPr>
      </w:pPr>
      <w:bookmarkStart w:id="6" w:name="P1616"/>
      <w:bookmarkEnd w:id="6"/>
      <w:r w:rsidRPr="004076AC">
        <w:rPr>
          <w:rFonts w:ascii="Times New Roman" w:eastAsia="Times New Roman" w:hAnsi="Times New Roman" w:cs="Times New Roman"/>
          <w:color w:val="auto"/>
          <w:sz w:val="27"/>
          <w:szCs w:val="27"/>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5E2942" w:rsidRPr="004076AC" w:rsidRDefault="008310DC" w:rsidP="000931B5">
      <w:pPr>
        <w:autoSpaceDE w:val="0"/>
        <w:autoSpaceDN w:val="0"/>
        <w:ind w:right="-8" w:firstLine="851"/>
        <w:jc w:val="both"/>
        <w:rPr>
          <w:rFonts w:ascii="Times New Roman" w:eastAsia="Times New Roman" w:hAnsi="Times New Roman" w:cs="Times New Roman"/>
          <w:color w:val="auto"/>
          <w:sz w:val="27"/>
          <w:szCs w:val="27"/>
        </w:rPr>
      </w:pPr>
      <w:bookmarkStart w:id="7" w:name="P1617"/>
      <w:bookmarkEnd w:id="7"/>
      <w:r w:rsidRPr="004076AC">
        <w:rPr>
          <w:rFonts w:ascii="Times New Roman" w:eastAsia="Times New Roman" w:hAnsi="Times New Roman" w:cs="Times New Roman"/>
          <w:color w:val="auto"/>
          <w:sz w:val="27"/>
          <w:szCs w:val="27"/>
        </w:rPr>
        <w:t>&lt;***&gt; Радиус обслуживания участкового пункта полиции в условиях городской застройки следует принимать в пределах 1 - 1,5 км до самого дальнего объекта участка.</w:t>
      </w:r>
    </w:p>
    <w:p w:rsidR="008310DC" w:rsidRPr="004076AC" w:rsidRDefault="008310DC" w:rsidP="000931B5">
      <w:pPr>
        <w:autoSpaceDE w:val="0"/>
        <w:autoSpaceDN w:val="0"/>
        <w:ind w:right="-8"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Примечания:</w:t>
      </w:r>
    </w:p>
    <w:p w:rsidR="008310DC" w:rsidRPr="004076AC" w:rsidRDefault="008310DC" w:rsidP="000931B5">
      <w:pPr>
        <w:autoSpaceDE w:val="0"/>
        <w:autoSpaceDN w:val="0"/>
        <w:ind w:right="-8"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1. В условиях сложного рельефа указанные в таблице радиусы обслуживания следует уменьшать на 30%.</w:t>
      </w:r>
    </w:p>
    <w:p w:rsidR="008310DC" w:rsidRPr="004076AC" w:rsidRDefault="008310DC" w:rsidP="000931B5">
      <w:pPr>
        <w:autoSpaceDE w:val="0"/>
        <w:autoSpaceDN w:val="0"/>
        <w:ind w:right="-8"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lastRenderedPageBreak/>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8310DC" w:rsidRPr="004076AC" w:rsidRDefault="008310DC" w:rsidP="000931B5">
      <w:pPr>
        <w:autoSpaceDE w:val="0"/>
        <w:autoSpaceDN w:val="0"/>
        <w:ind w:right="-8"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r w:rsidR="007D0E1A" w:rsidRPr="004076AC">
        <w:rPr>
          <w:rFonts w:ascii="Times New Roman" w:eastAsia="Times New Roman" w:hAnsi="Times New Roman" w:cs="Times New Roman"/>
          <w:color w:val="auto"/>
          <w:sz w:val="27"/>
          <w:szCs w:val="27"/>
        </w:rPr>
        <w:t>»;</w:t>
      </w:r>
    </w:p>
    <w:p w:rsidR="004076AC" w:rsidRPr="004076AC" w:rsidRDefault="004076AC" w:rsidP="004076AC">
      <w:pPr>
        <w:autoSpaceDE w:val="0"/>
        <w:autoSpaceDN w:val="0"/>
        <w:adjustRightInd w:val="0"/>
        <w:ind w:firstLine="851"/>
        <w:jc w:val="both"/>
        <w:rPr>
          <w:color w:val="auto"/>
          <w:sz w:val="27"/>
          <w:szCs w:val="27"/>
        </w:rPr>
      </w:pPr>
      <w:r w:rsidRPr="004076AC">
        <w:rPr>
          <w:rFonts w:ascii="Times New Roman" w:hAnsi="Times New Roman" w:cs="Times New Roman"/>
          <w:color w:val="auto"/>
          <w:sz w:val="27"/>
          <w:szCs w:val="27"/>
        </w:rPr>
        <w:t>г) дополнить таблицами 4.2, 4.3</w:t>
      </w:r>
      <w:r w:rsidR="001B06F1">
        <w:rPr>
          <w:rFonts w:ascii="Times New Roman" w:hAnsi="Times New Roman" w:cs="Times New Roman"/>
          <w:color w:val="auto"/>
          <w:sz w:val="27"/>
          <w:szCs w:val="27"/>
        </w:rPr>
        <w:t xml:space="preserve"> </w:t>
      </w:r>
      <w:r w:rsidR="001B06F1" w:rsidRPr="001B06F1">
        <w:rPr>
          <w:rFonts w:ascii="Times New Roman" w:hAnsi="Times New Roman" w:cs="Times New Roman"/>
          <w:color w:val="FF0000"/>
          <w:sz w:val="27"/>
          <w:szCs w:val="27"/>
        </w:rPr>
        <w:t>с примечаниями</w:t>
      </w:r>
      <w:r w:rsidRPr="004076AC">
        <w:rPr>
          <w:rFonts w:ascii="Times New Roman" w:hAnsi="Times New Roman" w:cs="Times New Roman"/>
          <w:color w:val="auto"/>
          <w:sz w:val="27"/>
          <w:szCs w:val="27"/>
        </w:rPr>
        <w:t xml:space="preserve"> следующего содержания:</w:t>
      </w:r>
    </w:p>
    <w:p w:rsidR="004076AC" w:rsidRPr="004076AC" w:rsidRDefault="004076AC" w:rsidP="004076AC">
      <w:pPr>
        <w:autoSpaceDE w:val="0"/>
        <w:autoSpaceDN w:val="0"/>
        <w:adjustRightInd w:val="0"/>
        <w:ind w:firstLine="851"/>
        <w:jc w:val="both"/>
        <w:rPr>
          <w:rFonts w:ascii="Times New Roman" w:eastAsia="Calibri" w:hAnsi="Times New Roman" w:cs="Times New Roman"/>
          <w:color w:val="auto"/>
          <w:sz w:val="27"/>
          <w:szCs w:val="27"/>
          <w:lang w:eastAsia="en-US"/>
        </w:rPr>
      </w:pPr>
      <w:r w:rsidRPr="004076AC">
        <w:rPr>
          <w:color w:val="auto"/>
          <w:sz w:val="27"/>
          <w:szCs w:val="27"/>
        </w:rPr>
        <w:t>«</w:t>
      </w:r>
      <w:r w:rsidRPr="004076AC">
        <w:rPr>
          <w:rFonts w:ascii="Times New Roman" w:eastAsia="Calibri" w:hAnsi="Times New Roman" w:cs="Times New Roman"/>
          <w:color w:val="auto"/>
          <w:sz w:val="27"/>
          <w:szCs w:val="27"/>
          <w:lang w:eastAsia="en-US"/>
        </w:rPr>
        <w:t>Расчетные показатели минимально допустимого уровня обеспеченности об</w:t>
      </w:r>
      <w:r w:rsidR="00812BCE">
        <w:rPr>
          <w:rFonts w:ascii="Times New Roman" w:eastAsia="Calibri" w:hAnsi="Times New Roman" w:cs="Times New Roman"/>
          <w:color w:val="auto"/>
          <w:sz w:val="27"/>
          <w:szCs w:val="27"/>
          <w:lang w:eastAsia="en-US"/>
        </w:rPr>
        <w:t>ъектами дошкольного образования</w:t>
      </w:r>
      <w:r w:rsidR="00812BCE" w:rsidRPr="001B06F1">
        <w:rPr>
          <w:rFonts w:ascii="Times New Roman" w:eastAsia="Calibri" w:hAnsi="Times New Roman" w:cs="Times New Roman"/>
          <w:color w:val="FF0000"/>
          <w:sz w:val="27"/>
          <w:szCs w:val="27"/>
          <w:lang w:eastAsia="en-US"/>
        </w:rPr>
        <w:t>»:</w:t>
      </w:r>
      <w:r w:rsidRPr="001B06F1">
        <w:rPr>
          <w:rFonts w:ascii="Times New Roman" w:eastAsia="Calibri" w:hAnsi="Times New Roman" w:cs="Times New Roman"/>
          <w:color w:val="FF0000"/>
          <w:sz w:val="27"/>
          <w:szCs w:val="27"/>
          <w:lang w:eastAsia="en-US"/>
        </w:rPr>
        <w:t xml:space="preserve"> </w:t>
      </w:r>
      <w:r w:rsidRPr="004076AC">
        <w:rPr>
          <w:rFonts w:ascii="Times New Roman" w:eastAsia="Calibri" w:hAnsi="Times New Roman" w:cs="Times New Roman"/>
          <w:color w:val="auto"/>
          <w:sz w:val="27"/>
          <w:szCs w:val="27"/>
          <w:lang w:eastAsia="en-US"/>
        </w:rPr>
        <w:t xml:space="preserve">                                                                                                   </w:t>
      </w:r>
    </w:p>
    <w:p w:rsidR="002024D5" w:rsidRDefault="002024D5" w:rsidP="004076AC">
      <w:pPr>
        <w:widowControl/>
        <w:autoSpaceDE w:val="0"/>
        <w:autoSpaceDN w:val="0"/>
        <w:adjustRightInd w:val="0"/>
        <w:ind w:firstLine="851"/>
        <w:jc w:val="right"/>
        <w:rPr>
          <w:rFonts w:ascii="Times New Roman" w:eastAsia="Calibri" w:hAnsi="Times New Roman" w:cs="Times New Roman"/>
          <w:color w:val="auto"/>
          <w:sz w:val="27"/>
          <w:szCs w:val="27"/>
          <w:lang w:eastAsia="en-US"/>
        </w:rPr>
      </w:pPr>
    </w:p>
    <w:p w:rsidR="002024D5" w:rsidRDefault="002024D5" w:rsidP="004076AC">
      <w:pPr>
        <w:widowControl/>
        <w:autoSpaceDE w:val="0"/>
        <w:autoSpaceDN w:val="0"/>
        <w:adjustRightInd w:val="0"/>
        <w:ind w:firstLine="851"/>
        <w:jc w:val="right"/>
        <w:rPr>
          <w:rFonts w:ascii="Times New Roman" w:eastAsia="Calibri" w:hAnsi="Times New Roman" w:cs="Times New Roman"/>
          <w:color w:val="auto"/>
          <w:sz w:val="27"/>
          <w:szCs w:val="27"/>
          <w:lang w:eastAsia="en-US"/>
        </w:rPr>
      </w:pPr>
    </w:p>
    <w:p w:rsidR="004076AC" w:rsidRPr="004076AC" w:rsidRDefault="004076AC" w:rsidP="004076AC">
      <w:pPr>
        <w:widowControl/>
        <w:autoSpaceDE w:val="0"/>
        <w:autoSpaceDN w:val="0"/>
        <w:adjustRightInd w:val="0"/>
        <w:ind w:firstLine="851"/>
        <w:jc w:val="right"/>
        <w:rPr>
          <w:rFonts w:ascii="Times New Roman" w:eastAsia="Calibri" w:hAnsi="Times New Roman" w:cs="Times New Roman"/>
          <w:color w:val="auto"/>
          <w:sz w:val="27"/>
          <w:szCs w:val="27"/>
          <w:lang w:eastAsia="en-US"/>
        </w:rPr>
      </w:pPr>
      <w:r w:rsidRPr="004076AC">
        <w:rPr>
          <w:rFonts w:ascii="Times New Roman" w:eastAsia="Calibri" w:hAnsi="Times New Roman" w:cs="Times New Roman"/>
          <w:color w:val="auto"/>
          <w:sz w:val="27"/>
          <w:szCs w:val="27"/>
          <w:lang w:eastAsia="en-US"/>
        </w:rPr>
        <w:t xml:space="preserve"> </w:t>
      </w:r>
      <w:r w:rsidR="00812BCE" w:rsidRPr="001B06F1">
        <w:rPr>
          <w:rFonts w:ascii="Times New Roman" w:eastAsia="Calibri" w:hAnsi="Times New Roman" w:cs="Times New Roman"/>
          <w:color w:val="FF0000"/>
          <w:sz w:val="27"/>
          <w:szCs w:val="27"/>
          <w:lang w:eastAsia="en-US"/>
        </w:rPr>
        <w:t>«</w:t>
      </w:r>
      <w:r w:rsidRPr="004076AC">
        <w:rPr>
          <w:rFonts w:ascii="Times New Roman" w:eastAsia="Calibri" w:hAnsi="Times New Roman" w:cs="Times New Roman"/>
          <w:color w:val="auto"/>
          <w:sz w:val="27"/>
          <w:szCs w:val="27"/>
          <w:lang w:eastAsia="en-US"/>
        </w:rPr>
        <w:t xml:space="preserve">Таблица 4.2 </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
        <w:gridCol w:w="2832"/>
        <w:gridCol w:w="3262"/>
        <w:gridCol w:w="2977"/>
      </w:tblGrid>
      <w:tr w:rsidR="004076AC" w:rsidRPr="004076AC" w:rsidTr="002024D5">
        <w:trPr>
          <w:trHeight w:val="1932"/>
        </w:trPr>
        <w:tc>
          <w:tcPr>
            <w:tcW w:w="3259" w:type="dxa"/>
            <w:gridSpan w:val="2"/>
            <w:vAlign w:val="center"/>
          </w:tcPr>
          <w:p w:rsidR="004076AC" w:rsidRDefault="004076AC" w:rsidP="004076AC">
            <w:pPr>
              <w:autoSpaceDE w:val="0"/>
              <w:autoSpaceDN w:val="0"/>
              <w:ind w:left="80" w:right="7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Наименование вида объекта</w:t>
            </w:r>
          </w:p>
          <w:p w:rsidR="00DE7E38" w:rsidRDefault="00DE7E38" w:rsidP="004076AC">
            <w:pPr>
              <w:autoSpaceDE w:val="0"/>
              <w:autoSpaceDN w:val="0"/>
              <w:ind w:left="80" w:right="79"/>
              <w:jc w:val="center"/>
              <w:rPr>
                <w:rFonts w:ascii="Times New Roman" w:eastAsia="Times New Roman" w:hAnsi="Times New Roman" w:cs="Times New Roman"/>
                <w:color w:val="auto"/>
                <w:sz w:val="27"/>
                <w:szCs w:val="27"/>
              </w:rPr>
            </w:pPr>
          </w:p>
          <w:p w:rsidR="00DE7E38" w:rsidRPr="004076AC" w:rsidRDefault="00DE7E38" w:rsidP="004076AC">
            <w:pPr>
              <w:autoSpaceDE w:val="0"/>
              <w:autoSpaceDN w:val="0"/>
              <w:ind w:left="80" w:right="79"/>
              <w:jc w:val="center"/>
              <w:rPr>
                <w:rFonts w:ascii="Times New Roman" w:eastAsia="Times New Roman" w:hAnsi="Times New Roman" w:cs="Times New Roman"/>
                <w:color w:val="auto"/>
                <w:sz w:val="27"/>
                <w:szCs w:val="27"/>
              </w:rPr>
            </w:pPr>
          </w:p>
        </w:tc>
        <w:tc>
          <w:tcPr>
            <w:tcW w:w="3262" w:type="dxa"/>
            <w:vAlign w:val="center"/>
          </w:tcPr>
          <w:p w:rsidR="004076AC" w:rsidRPr="004076AC" w:rsidRDefault="004076AC" w:rsidP="004076AC">
            <w:pPr>
              <w:autoSpaceDE w:val="0"/>
              <w:autoSpaceDN w:val="0"/>
              <w:ind w:left="80" w:right="7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Наименование нормируемого расчетного показателя,</w:t>
            </w:r>
          </w:p>
          <w:p w:rsidR="00DE7E38" w:rsidRPr="004076AC" w:rsidRDefault="004076AC" w:rsidP="00C4018F">
            <w:pPr>
              <w:autoSpaceDE w:val="0"/>
              <w:autoSpaceDN w:val="0"/>
              <w:ind w:left="80" w:right="7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единица измерения</w:t>
            </w:r>
            <w:r w:rsidR="002024D5">
              <w:rPr>
                <w:rFonts w:ascii="Times New Roman" w:eastAsia="Times New Roman" w:hAnsi="Times New Roman" w:cs="Times New Roman"/>
                <w:color w:val="auto"/>
                <w:sz w:val="27"/>
                <w:szCs w:val="27"/>
              </w:rPr>
              <w:t xml:space="preserve">, </w:t>
            </w:r>
          </w:p>
        </w:tc>
        <w:tc>
          <w:tcPr>
            <w:tcW w:w="2977" w:type="dxa"/>
            <w:tcBorders>
              <w:bottom w:val="single" w:sz="4" w:space="0" w:color="auto"/>
            </w:tcBorders>
            <w:vAlign w:val="center"/>
          </w:tcPr>
          <w:p w:rsidR="004076AC" w:rsidRPr="004076AC" w:rsidRDefault="004076AC" w:rsidP="00DE7E38">
            <w:pPr>
              <w:autoSpaceDE w:val="0"/>
              <w:autoSpaceDN w:val="0"/>
              <w:ind w:left="80" w:right="7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Значение расчетного </w:t>
            </w:r>
            <w:r w:rsidR="00DE7E38" w:rsidRPr="004076AC">
              <w:rPr>
                <w:rFonts w:ascii="Times New Roman" w:eastAsia="Times New Roman" w:hAnsi="Times New Roman" w:cs="Times New Roman"/>
                <w:color w:val="auto"/>
                <w:sz w:val="27"/>
                <w:szCs w:val="27"/>
              </w:rPr>
              <w:t>показателя, чел. на 1000 населения</w:t>
            </w:r>
          </w:p>
        </w:tc>
      </w:tr>
      <w:tr w:rsidR="00DE7E38" w:rsidRPr="004076AC" w:rsidTr="002024D5">
        <w:trPr>
          <w:trHeight w:val="445"/>
        </w:trPr>
        <w:tc>
          <w:tcPr>
            <w:tcW w:w="3259" w:type="dxa"/>
            <w:gridSpan w:val="2"/>
            <w:vAlign w:val="center"/>
          </w:tcPr>
          <w:p w:rsidR="00DE7E38" w:rsidRPr="00DE7E38" w:rsidRDefault="00DE7E38" w:rsidP="004076AC">
            <w:pPr>
              <w:autoSpaceDE w:val="0"/>
              <w:autoSpaceDN w:val="0"/>
              <w:ind w:left="80" w:right="-62"/>
              <w:rPr>
                <w:rFonts w:ascii="Times New Roman" w:eastAsia="Times New Roman" w:hAnsi="Times New Roman" w:cs="Times New Roman"/>
                <w:color w:val="auto"/>
                <w:sz w:val="27"/>
                <w:szCs w:val="27"/>
              </w:rPr>
            </w:pPr>
            <w:r w:rsidRPr="00DE7E38">
              <w:rPr>
                <w:rFonts w:ascii="Times New Roman" w:eastAsia="Times New Roman" w:hAnsi="Times New Roman" w:cs="Times New Roman"/>
                <w:color w:val="auto"/>
                <w:sz w:val="27"/>
                <w:szCs w:val="27"/>
              </w:rPr>
              <w:t>Дошкольные образовательные организации, в том числе:</w:t>
            </w:r>
          </w:p>
        </w:tc>
        <w:tc>
          <w:tcPr>
            <w:tcW w:w="3262" w:type="dxa"/>
            <w:vMerge w:val="restart"/>
            <w:vAlign w:val="center"/>
          </w:tcPr>
          <w:p w:rsidR="002024D5" w:rsidRPr="00DE7E38" w:rsidRDefault="00DE7E38" w:rsidP="00DE7E38">
            <w:pPr>
              <w:autoSpaceDE w:val="0"/>
              <w:autoSpaceDN w:val="0"/>
              <w:ind w:right="79"/>
              <w:rPr>
                <w:rFonts w:ascii="Times New Roman" w:eastAsia="Times New Roman" w:hAnsi="Times New Roman" w:cs="Times New Roman"/>
                <w:color w:val="auto"/>
                <w:sz w:val="27"/>
                <w:szCs w:val="27"/>
              </w:rPr>
            </w:pPr>
            <w:r w:rsidRPr="00DE7E38">
              <w:rPr>
                <w:rFonts w:ascii="Times New Roman" w:eastAsia="Times New Roman" w:hAnsi="Times New Roman" w:cs="Times New Roman"/>
                <w:color w:val="auto"/>
                <w:sz w:val="27"/>
                <w:szCs w:val="27"/>
              </w:rPr>
              <w:t>Уровень обеспеченности детей в возрасте от 1 до 7 лет</w:t>
            </w:r>
            <w:r w:rsidR="002024D5">
              <w:rPr>
                <w:rFonts w:ascii="Times New Roman" w:eastAsia="Times New Roman" w:hAnsi="Times New Roman" w:cs="Times New Roman"/>
                <w:color w:val="auto"/>
                <w:sz w:val="27"/>
                <w:szCs w:val="27"/>
              </w:rPr>
              <w:t>, % от общего кол.-</w:t>
            </w:r>
            <w:proofErr w:type="spellStart"/>
            <w:r w:rsidR="002024D5">
              <w:rPr>
                <w:rFonts w:ascii="Times New Roman" w:eastAsia="Times New Roman" w:hAnsi="Times New Roman" w:cs="Times New Roman"/>
                <w:color w:val="auto"/>
                <w:sz w:val="27"/>
                <w:szCs w:val="27"/>
              </w:rPr>
              <w:t>ва</w:t>
            </w:r>
            <w:proofErr w:type="spellEnd"/>
            <w:r w:rsidR="002024D5">
              <w:rPr>
                <w:rFonts w:ascii="Times New Roman" w:eastAsia="Times New Roman" w:hAnsi="Times New Roman" w:cs="Times New Roman"/>
                <w:color w:val="auto"/>
                <w:sz w:val="27"/>
                <w:szCs w:val="27"/>
              </w:rPr>
              <w:t xml:space="preserve"> мест</w:t>
            </w:r>
          </w:p>
          <w:p w:rsidR="00DE7E38" w:rsidRDefault="00DE7E38" w:rsidP="00DE7E38">
            <w:pPr>
              <w:autoSpaceDE w:val="0"/>
              <w:autoSpaceDN w:val="0"/>
              <w:ind w:right="79"/>
              <w:jc w:val="center"/>
              <w:rPr>
                <w:rFonts w:ascii="Times New Roman" w:eastAsia="Times New Roman" w:hAnsi="Times New Roman" w:cs="Times New Roman"/>
                <w:color w:val="auto"/>
                <w:sz w:val="27"/>
                <w:szCs w:val="27"/>
              </w:rPr>
            </w:pPr>
            <w:r w:rsidRPr="00DE7E38">
              <w:rPr>
                <w:rFonts w:ascii="Times New Roman" w:eastAsia="Times New Roman" w:hAnsi="Times New Roman" w:cs="Times New Roman"/>
                <w:color w:val="auto"/>
                <w:sz w:val="27"/>
                <w:szCs w:val="27"/>
              </w:rPr>
              <w:t xml:space="preserve">100% </w:t>
            </w:r>
          </w:p>
          <w:p w:rsidR="00DE7E38" w:rsidRPr="00DE7E38" w:rsidRDefault="00DE7E38" w:rsidP="00DE7E38">
            <w:pPr>
              <w:autoSpaceDE w:val="0"/>
              <w:autoSpaceDN w:val="0"/>
              <w:ind w:right="79"/>
              <w:rPr>
                <w:rFonts w:ascii="Times New Roman" w:eastAsia="Times New Roman" w:hAnsi="Times New Roman" w:cs="Times New Roman"/>
                <w:color w:val="auto"/>
                <w:sz w:val="27"/>
                <w:szCs w:val="27"/>
              </w:rPr>
            </w:pPr>
          </w:p>
          <w:p w:rsidR="002024D5" w:rsidRDefault="002024D5" w:rsidP="00DE7E38">
            <w:pPr>
              <w:autoSpaceDE w:val="0"/>
              <w:autoSpaceDN w:val="0"/>
              <w:ind w:left="80" w:right="79"/>
              <w:jc w:val="center"/>
              <w:rPr>
                <w:rFonts w:ascii="Times New Roman" w:eastAsia="Times New Roman" w:hAnsi="Times New Roman" w:cs="Times New Roman"/>
                <w:color w:val="auto"/>
                <w:sz w:val="27"/>
                <w:szCs w:val="27"/>
              </w:rPr>
            </w:pPr>
          </w:p>
          <w:p w:rsidR="00DE7E38" w:rsidRDefault="00DE7E38" w:rsidP="00DE7E38">
            <w:pPr>
              <w:autoSpaceDE w:val="0"/>
              <w:autoSpaceDN w:val="0"/>
              <w:ind w:left="80" w:right="79"/>
              <w:jc w:val="center"/>
              <w:rPr>
                <w:rFonts w:ascii="Times New Roman" w:eastAsia="Times New Roman" w:hAnsi="Times New Roman" w:cs="Times New Roman"/>
                <w:color w:val="auto"/>
                <w:sz w:val="27"/>
                <w:szCs w:val="27"/>
              </w:rPr>
            </w:pPr>
            <w:r w:rsidRPr="00DE7E38">
              <w:rPr>
                <w:rFonts w:ascii="Times New Roman" w:eastAsia="Times New Roman" w:hAnsi="Times New Roman" w:cs="Times New Roman"/>
                <w:color w:val="auto"/>
                <w:sz w:val="27"/>
                <w:szCs w:val="27"/>
              </w:rPr>
              <w:t xml:space="preserve">3% </w:t>
            </w:r>
          </w:p>
          <w:p w:rsidR="00DE7E38" w:rsidRPr="00DE7E38" w:rsidRDefault="00DE7E38" w:rsidP="00DE7E38">
            <w:pPr>
              <w:autoSpaceDE w:val="0"/>
              <w:autoSpaceDN w:val="0"/>
              <w:ind w:right="79"/>
              <w:rPr>
                <w:rFonts w:ascii="Times New Roman" w:eastAsia="Times New Roman" w:hAnsi="Times New Roman" w:cs="Times New Roman"/>
                <w:color w:val="auto"/>
                <w:sz w:val="27"/>
                <w:szCs w:val="27"/>
              </w:rPr>
            </w:pPr>
          </w:p>
          <w:p w:rsidR="002024D5" w:rsidRDefault="002024D5" w:rsidP="00DE7E38">
            <w:pPr>
              <w:ind w:left="80" w:right="79"/>
              <w:jc w:val="center"/>
              <w:rPr>
                <w:rFonts w:ascii="Times New Roman" w:eastAsia="Times New Roman" w:hAnsi="Times New Roman" w:cs="Times New Roman"/>
                <w:color w:val="auto"/>
                <w:sz w:val="27"/>
                <w:szCs w:val="27"/>
              </w:rPr>
            </w:pPr>
          </w:p>
          <w:p w:rsidR="002024D5" w:rsidRPr="00DE7E38" w:rsidRDefault="00DE7E38" w:rsidP="00DE7E38">
            <w:pPr>
              <w:ind w:left="80" w:right="79"/>
              <w:jc w:val="center"/>
              <w:rPr>
                <w:rFonts w:ascii="Times New Roman" w:hAnsi="Times New Roman" w:cs="Times New Roman"/>
                <w:sz w:val="27"/>
                <w:szCs w:val="27"/>
              </w:rPr>
            </w:pPr>
            <w:r w:rsidRPr="00DE7E38">
              <w:rPr>
                <w:rFonts w:ascii="Times New Roman" w:eastAsia="Times New Roman" w:hAnsi="Times New Roman" w:cs="Times New Roman"/>
                <w:color w:val="auto"/>
                <w:sz w:val="27"/>
                <w:szCs w:val="27"/>
              </w:rPr>
              <w:t>12%</w:t>
            </w:r>
          </w:p>
        </w:tc>
        <w:tc>
          <w:tcPr>
            <w:tcW w:w="2977" w:type="dxa"/>
            <w:vAlign w:val="center"/>
          </w:tcPr>
          <w:p w:rsidR="00DE7E38" w:rsidRDefault="002024D5" w:rsidP="002024D5">
            <w:pPr>
              <w:autoSpaceDE w:val="0"/>
              <w:autoSpaceDN w:val="0"/>
              <w:ind w:left="80" w:right="79"/>
              <w:jc w:val="cente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Общее количество мест</w:t>
            </w:r>
          </w:p>
          <w:p w:rsidR="002024D5" w:rsidRPr="004076AC" w:rsidRDefault="002024D5" w:rsidP="002024D5">
            <w:pPr>
              <w:autoSpaceDE w:val="0"/>
              <w:autoSpaceDN w:val="0"/>
              <w:ind w:left="80" w:right="79"/>
              <w:jc w:val="cente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59,9</w:t>
            </w:r>
          </w:p>
        </w:tc>
      </w:tr>
      <w:tr w:rsidR="00DE7E38" w:rsidRPr="004076AC" w:rsidTr="002024D5">
        <w:trPr>
          <w:trHeight w:val="398"/>
        </w:trPr>
        <w:tc>
          <w:tcPr>
            <w:tcW w:w="427" w:type="dxa"/>
            <w:vAlign w:val="center"/>
          </w:tcPr>
          <w:p w:rsidR="00DE7E38" w:rsidRPr="004076AC" w:rsidRDefault="00DE7E38" w:rsidP="004076AC">
            <w:pPr>
              <w:autoSpaceDE w:val="0"/>
              <w:autoSpaceDN w:val="0"/>
              <w:ind w:right="-62"/>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 1</w:t>
            </w:r>
          </w:p>
        </w:tc>
        <w:tc>
          <w:tcPr>
            <w:tcW w:w="2832" w:type="dxa"/>
            <w:vAlign w:val="center"/>
          </w:tcPr>
          <w:p w:rsidR="00DE7E38" w:rsidRPr="004A1EB2" w:rsidRDefault="00DE7E38" w:rsidP="00591195">
            <w:pPr>
              <w:ind w:left="-205" w:right="79"/>
              <w:jc w:val="center"/>
              <w:rPr>
                <w:rFonts w:ascii="Times New Roman" w:hAnsi="Times New Roman" w:cs="Times New Roman"/>
                <w:sz w:val="27"/>
                <w:szCs w:val="27"/>
              </w:rPr>
            </w:pPr>
            <w:r w:rsidRPr="004A1EB2">
              <w:rPr>
                <w:rFonts w:ascii="Times New Roman" w:eastAsia="Times New Roman" w:hAnsi="Times New Roman" w:cs="Times New Roman"/>
                <w:color w:val="auto"/>
                <w:sz w:val="27"/>
                <w:szCs w:val="27"/>
              </w:rPr>
              <w:t>Общего типа (детский сад</w:t>
            </w:r>
          </w:p>
        </w:tc>
        <w:tc>
          <w:tcPr>
            <w:tcW w:w="3262" w:type="dxa"/>
            <w:vMerge/>
          </w:tcPr>
          <w:p w:rsidR="00DE7E38" w:rsidRPr="00DE7E38" w:rsidRDefault="00DE7E38" w:rsidP="004076AC">
            <w:pPr>
              <w:autoSpaceDE w:val="0"/>
              <w:autoSpaceDN w:val="0"/>
              <w:ind w:left="80" w:right="79"/>
              <w:rPr>
                <w:rFonts w:ascii="Times New Roman" w:eastAsia="Times New Roman" w:hAnsi="Times New Roman" w:cs="Times New Roman"/>
                <w:color w:val="auto"/>
                <w:sz w:val="27"/>
                <w:szCs w:val="27"/>
              </w:rPr>
            </w:pPr>
          </w:p>
        </w:tc>
        <w:tc>
          <w:tcPr>
            <w:tcW w:w="2977" w:type="dxa"/>
            <w:vAlign w:val="center"/>
          </w:tcPr>
          <w:p w:rsidR="00DE7E38" w:rsidRPr="004076AC" w:rsidRDefault="00DE7E38" w:rsidP="00832190">
            <w:pPr>
              <w:autoSpaceDE w:val="0"/>
              <w:autoSpaceDN w:val="0"/>
              <w:ind w:left="80" w:right="79"/>
              <w:jc w:val="cente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59,9</w:t>
            </w:r>
          </w:p>
        </w:tc>
      </w:tr>
      <w:tr w:rsidR="00DE7E38" w:rsidRPr="004076AC" w:rsidTr="002024D5">
        <w:trPr>
          <w:trHeight w:val="423"/>
        </w:trPr>
        <w:tc>
          <w:tcPr>
            <w:tcW w:w="427" w:type="dxa"/>
            <w:vAlign w:val="center"/>
          </w:tcPr>
          <w:p w:rsidR="00DE7E38" w:rsidRPr="004076AC" w:rsidRDefault="00DE7E38" w:rsidP="004076AC">
            <w:pPr>
              <w:widowControl/>
              <w:jc w:val="center"/>
              <w:rPr>
                <w:rFonts w:ascii="Times New Roman" w:eastAsia="Calibri" w:hAnsi="Times New Roman" w:cs="Times New Roman"/>
                <w:color w:val="auto"/>
                <w:sz w:val="27"/>
                <w:szCs w:val="27"/>
                <w:lang w:eastAsia="en-US"/>
              </w:rPr>
            </w:pPr>
            <w:r w:rsidRPr="004076AC">
              <w:rPr>
                <w:rFonts w:ascii="Times New Roman" w:eastAsia="Calibri" w:hAnsi="Times New Roman" w:cs="Times New Roman"/>
                <w:color w:val="auto"/>
                <w:sz w:val="27"/>
                <w:szCs w:val="27"/>
                <w:lang w:eastAsia="en-US"/>
              </w:rPr>
              <w:t>2</w:t>
            </w:r>
          </w:p>
        </w:tc>
        <w:tc>
          <w:tcPr>
            <w:tcW w:w="2832" w:type="dxa"/>
            <w:vAlign w:val="center"/>
          </w:tcPr>
          <w:p w:rsidR="00DE7E38" w:rsidRPr="004076AC" w:rsidRDefault="00DE7E38" w:rsidP="004076AC">
            <w:pPr>
              <w:widowControl/>
              <w:rPr>
                <w:rFonts w:ascii="Times New Roman" w:eastAsia="Calibri" w:hAnsi="Times New Roman" w:cs="Times New Roman"/>
                <w:color w:val="auto"/>
                <w:sz w:val="27"/>
                <w:szCs w:val="27"/>
                <w:lang w:eastAsia="en-US"/>
              </w:rPr>
            </w:pPr>
            <w:r w:rsidRPr="004076AC">
              <w:rPr>
                <w:rFonts w:ascii="Times New Roman" w:eastAsia="Times New Roman" w:hAnsi="Times New Roman" w:cs="Times New Roman"/>
                <w:color w:val="auto"/>
                <w:sz w:val="27"/>
                <w:szCs w:val="27"/>
                <w:lang w:eastAsia="en-US"/>
              </w:rPr>
              <w:t>Специализированного типа</w:t>
            </w:r>
          </w:p>
        </w:tc>
        <w:tc>
          <w:tcPr>
            <w:tcW w:w="3262" w:type="dxa"/>
            <w:vMerge/>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p>
        </w:tc>
        <w:tc>
          <w:tcPr>
            <w:tcW w:w="2977" w:type="dxa"/>
            <w:vAlign w:val="center"/>
          </w:tcPr>
          <w:p w:rsidR="00DE7E38" w:rsidRPr="00832190" w:rsidRDefault="00DE7E38" w:rsidP="004076AC">
            <w:pPr>
              <w:autoSpaceDE w:val="0"/>
              <w:autoSpaceDN w:val="0"/>
              <w:ind w:left="80" w:right="79"/>
              <w:jc w:val="cente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1,79</w:t>
            </w:r>
          </w:p>
          <w:p w:rsidR="00DE7E38" w:rsidRPr="00832190" w:rsidRDefault="00DE7E38" w:rsidP="004076AC">
            <w:pPr>
              <w:autoSpaceDE w:val="0"/>
              <w:autoSpaceDN w:val="0"/>
              <w:ind w:left="80" w:right="79"/>
              <w:jc w:val="center"/>
              <w:rPr>
                <w:rFonts w:ascii="Times New Roman" w:eastAsia="Times New Roman" w:hAnsi="Times New Roman" w:cs="Times New Roman"/>
                <w:color w:val="auto"/>
                <w:sz w:val="27"/>
                <w:szCs w:val="27"/>
              </w:rPr>
            </w:pPr>
          </w:p>
        </w:tc>
      </w:tr>
      <w:tr w:rsidR="00DE7E38" w:rsidRPr="004076AC" w:rsidTr="002024D5">
        <w:trPr>
          <w:trHeight w:val="720"/>
        </w:trPr>
        <w:tc>
          <w:tcPr>
            <w:tcW w:w="427" w:type="dxa"/>
            <w:vAlign w:val="center"/>
          </w:tcPr>
          <w:p w:rsidR="00DE7E38" w:rsidRDefault="00DE7E38" w:rsidP="004076AC">
            <w:pPr>
              <w:widowControl/>
              <w:jc w:val="center"/>
              <w:rPr>
                <w:rFonts w:ascii="Times New Roman" w:eastAsia="Times New Roman" w:hAnsi="Times New Roman" w:cs="Times New Roman"/>
                <w:color w:val="auto"/>
                <w:sz w:val="27"/>
                <w:szCs w:val="27"/>
                <w:lang w:eastAsia="en-US"/>
              </w:rPr>
            </w:pPr>
            <w:r w:rsidRPr="004076AC">
              <w:rPr>
                <w:rFonts w:ascii="Times New Roman" w:eastAsia="Times New Roman" w:hAnsi="Times New Roman" w:cs="Times New Roman"/>
                <w:color w:val="auto"/>
                <w:sz w:val="27"/>
                <w:szCs w:val="27"/>
                <w:lang w:eastAsia="en-US"/>
              </w:rPr>
              <w:t>3</w:t>
            </w:r>
          </w:p>
          <w:p w:rsidR="002024D5" w:rsidRPr="004076AC" w:rsidRDefault="002024D5" w:rsidP="004076AC">
            <w:pPr>
              <w:widowControl/>
              <w:jc w:val="center"/>
              <w:rPr>
                <w:rFonts w:ascii="Times New Roman" w:eastAsia="Times New Roman" w:hAnsi="Times New Roman" w:cs="Times New Roman"/>
                <w:color w:val="auto"/>
                <w:sz w:val="27"/>
                <w:szCs w:val="27"/>
                <w:lang w:eastAsia="en-US"/>
              </w:rPr>
            </w:pPr>
          </w:p>
        </w:tc>
        <w:tc>
          <w:tcPr>
            <w:tcW w:w="2832" w:type="dxa"/>
            <w:vAlign w:val="center"/>
          </w:tcPr>
          <w:p w:rsidR="002024D5" w:rsidRPr="004076AC" w:rsidRDefault="00DE7E38" w:rsidP="004076AC">
            <w:pPr>
              <w:widowControl/>
              <w:rPr>
                <w:rFonts w:ascii="Times New Roman" w:eastAsia="Times New Roman" w:hAnsi="Times New Roman" w:cs="Times New Roman"/>
                <w:color w:val="auto"/>
                <w:sz w:val="27"/>
                <w:szCs w:val="27"/>
                <w:lang w:eastAsia="en-US"/>
              </w:rPr>
            </w:pPr>
            <w:r w:rsidRPr="004076AC">
              <w:rPr>
                <w:rFonts w:ascii="Times New Roman" w:eastAsia="Times New Roman" w:hAnsi="Times New Roman" w:cs="Times New Roman"/>
                <w:color w:val="auto"/>
                <w:sz w:val="27"/>
                <w:szCs w:val="27"/>
                <w:lang w:eastAsia="en-US"/>
              </w:rPr>
              <w:t>Оздоровительного типа</w:t>
            </w:r>
          </w:p>
        </w:tc>
        <w:tc>
          <w:tcPr>
            <w:tcW w:w="3262" w:type="dxa"/>
            <w:vMerge/>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p>
        </w:tc>
        <w:tc>
          <w:tcPr>
            <w:tcW w:w="2977" w:type="dxa"/>
            <w:vAlign w:val="center"/>
          </w:tcPr>
          <w:p w:rsidR="00DE7E38" w:rsidRDefault="00DE7E38" w:rsidP="004076AC">
            <w:pPr>
              <w:autoSpaceDE w:val="0"/>
              <w:autoSpaceDN w:val="0"/>
              <w:ind w:left="80" w:right="79"/>
              <w:jc w:val="cente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7,18</w:t>
            </w:r>
          </w:p>
          <w:p w:rsidR="00DE7E38" w:rsidRPr="00832190" w:rsidRDefault="00DE7E38" w:rsidP="004076AC">
            <w:pPr>
              <w:autoSpaceDE w:val="0"/>
              <w:autoSpaceDN w:val="0"/>
              <w:ind w:left="80" w:right="79"/>
              <w:jc w:val="center"/>
              <w:rPr>
                <w:rFonts w:ascii="Times New Roman" w:eastAsia="Times New Roman" w:hAnsi="Times New Roman" w:cs="Times New Roman"/>
                <w:color w:val="auto"/>
                <w:sz w:val="27"/>
                <w:szCs w:val="27"/>
              </w:rPr>
            </w:pPr>
          </w:p>
        </w:tc>
      </w:tr>
      <w:tr w:rsidR="00DE7E38" w:rsidRPr="004076AC" w:rsidTr="002F54FA">
        <w:trPr>
          <w:trHeight w:val="614"/>
        </w:trPr>
        <w:tc>
          <w:tcPr>
            <w:tcW w:w="6521" w:type="dxa"/>
            <w:gridSpan w:val="3"/>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Размер земельного участка,</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м</w:t>
            </w:r>
            <w:r w:rsidRPr="004076AC">
              <w:rPr>
                <w:rFonts w:ascii="Times New Roman" w:eastAsia="Times New Roman" w:hAnsi="Times New Roman" w:cs="Times New Roman"/>
                <w:color w:val="auto"/>
                <w:sz w:val="27"/>
                <w:szCs w:val="27"/>
                <w:vertAlign w:val="superscript"/>
              </w:rPr>
              <w:t>2</w:t>
            </w:r>
            <w:r w:rsidRPr="004076AC">
              <w:rPr>
                <w:rFonts w:ascii="Times New Roman" w:eastAsia="Times New Roman" w:hAnsi="Times New Roman" w:cs="Times New Roman"/>
                <w:color w:val="auto"/>
                <w:sz w:val="27"/>
                <w:szCs w:val="27"/>
              </w:rPr>
              <w:t xml:space="preserve"> на 1 место (2), (3), (4)</w:t>
            </w:r>
          </w:p>
        </w:tc>
        <w:tc>
          <w:tcPr>
            <w:tcW w:w="2977" w:type="dxa"/>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При вместимости:</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до 100 мест - 44;</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свыше 100 - 38.</w:t>
            </w:r>
          </w:p>
        </w:tc>
      </w:tr>
      <w:tr w:rsidR="00DE7E38" w:rsidRPr="004076AC" w:rsidTr="002F54FA">
        <w:trPr>
          <w:trHeight w:val="660"/>
        </w:trPr>
        <w:tc>
          <w:tcPr>
            <w:tcW w:w="6521" w:type="dxa"/>
            <w:gridSpan w:val="3"/>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Территориальная доступность, м, мин.</w:t>
            </w:r>
          </w:p>
        </w:tc>
        <w:tc>
          <w:tcPr>
            <w:tcW w:w="2977" w:type="dxa"/>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Транспортная – 30 мин.</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Пешеходная – 500 м , 10 мин.</w:t>
            </w:r>
          </w:p>
        </w:tc>
      </w:tr>
    </w:tbl>
    <w:p w:rsidR="004076AC" w:rsidRPr="004076AC" w:rsidRDefault="004076AC" w:rsidP="004076AC">
      <w:pPr>
        <w:widowControl/>
        <w:autoSpaceDE w:val="0"/>
        <w:autoSpaceDN w:val="0"/>
        <w:adjustRightInd w:val="0"/>
        <w:ind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Примечания.</w:t>
      </w:r>
    </w:p>
    <w:p w:rsidR="004076AC" w:rsidRPr="004076AC" w:rsidRDefault="004076AC" w:rsidP="004076AC">
      <w:pPr>
        <w:widowControl/>
        <w:autoSpaceDE w:val="0"/>
        <w:autoSpaceDN w:val="0"/>
        <w:adjustRightInd w:val="0"/>
        <w:ind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shd w:val="clear" w:color="auto" w:fill="FFFFFF"/>
        </w:rPr>
        <w:t>1. Площадь групповой площадки для детей ясельного возраста принимать 7,0 м на 1 место</w:t>
      </w:r>
      <w:r w:rsidRPr="004076AC">
        <w:rPr>
          <w:rFonts w:ascii="Times New Roman" w:eastAsia="Times New Roman" w:hAnsi="Times New Roman" w:cs="Times New Roman"/>
          <w:color w:val="auto"/>
          <w:sz w:val="27"/>
          <w:szCs w:val="27"/>
        </w:rPr>
        <w:t>.</w:t>
      </w:r>
    </w:p>
    <w:p w:rsidR="004076AC" w:rsidRPr="004076AC" w:rsidRDefault="004076AC" w:rsidP="004076AC">
      <w:pPr>
        <w:widowControl/>
        <w:autoSpaceDE w:val="0"/>
        <w:autoSpaceDN w:val="0"/>
        <w:adjustRightInd w:val="0"/>
        <w:ind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shd w:val="clear" w:color="auto" w:fill="FFFFFF"/>
        </w:rPr>
        <w:lastRenderedPageBreak/>
        <w:t>2. Игровые площадки для детей дошкольного возраста допускается размещать за пределами участка дошкольных образовательных организаций общего типа. Игровые площадки размещаются на основании </w:t>
      </w:r>
      <w:hyperlink r:id="rId13" w:anchor="6540IN" w:history="1">
        <w:r w:rsidRPr="004076AC">
          <w:rPr>
            <w:rFonts w:ascii="Times New Roman" w:eastAsia="Times New Roman" w:hAnsi="Times New Roman" w:cs="Times New Roman"/>
            <w:color w:val="auto"/>
            <w:sz w:val="27"/>
            <w:szCs w:val="27"/>
            <w:shd w:val="clear" w:color="auto" w:fill="FFFFFF"/>
          </w:rPr>
          <w:t>СанПиН 2.4.1.3049</w:t>
        </w:r>
      </w:hyperlink>
      <w:r w:rsidRPr="004076AC">
        <w:rPr>
          <w:rFonts w:ascii="Times New Roman" w:eastAsia="Times New Roman" w:hAnsi="Times New Roman" w:cs="Times New Roman"/>
          <w:color w:val="auto"/>
          <w:sz w:val="27"/>
          <w:szCs w:val="27"/>
          <w:shd w:val="clear" w:color="auto" w:fill="FFFFFF"/>
        </w:rPr>
        <w:t>. Допускается их размещение на эксплуатируемой кровле с учетом </w:t>
      </w:r>
      <w:hyperlink r:id="rId14" w:anchor="7D20K3" w:history="1">
        <w:r w:rsidRPr="004076AC">
          <w:rPr>
            <w:rFonts w:ascii="Times New Roman" w:eastAsia="Times New Roman" w:hAnsi="Times New Roman" w:cs="Times New Roman"/>
            <w:color w:val="auto"/>
            <w:sz w:val="27"/>
            <w:szCs w:val="27"/>
            <w:shd w:val="clear" w:color="auto" w:fill="FFFFFF"/>
          </w:rPr>
          <w:t>СП 17.13330"</w:t>
        </w:r>
      </w:hyperlink>
      <w:r w:rsidRPr="004076AC">
        <w:rPr>
          <w:rFonts w:ascii="Times New Roman" w:eastAsia="Times New Roman" w:hAnsi="Times New Roman" w:cs="Times New Roman"/>
          <w:color w:val="auto"/>
          <w:sz w:val="27"/>
          <w:szCs w:val="27"/>
        </w:rPr>
        <w:t>.</w:t>
      </w:r>
    </w:p>
    <w:p w:rsidR="004076AC" w:rsidRPr="004076AC" w:rsidRDefault="004076AC" w:rsidP="004076AC">
      <w:pPr>
        <w:widowControl/>
        <w:autoSpaceDE w:val="0"/>
        <w:autoSpaceDN w:val="0"/>
        <w:adjustRightInd w:val="0"/>
        <w:ind w:firstLine="851"/>
        <w:jc w:val="both"/>
        <w:rPr>
          <w:rFonts w:ascii="Times New Roman" w:eastAsia="Times New Roman" w:hAnsi="Times New Roman" w:cs="Times New Roman"/>
          <w:color w:val="auto"/>
          <w:sz w:val="27"/>
          <w:szCs w:val="27"/>
        </w:rPr>
      </w:pPr>
      <w:r w:rsidRPr="004076AC">
        <w:rPr>
          <w:rFonts w:ascii="Times New Roman" w:eastAsia="Calibri" w:hAnsi="Times New Roman" w:cs="Times New Roman"/>
          <w:color w:val="auto"/>
          <w:sz w:val="27"/>
          <w:szCs w:val="27"/>
          <w:shd w:val="clear" w:color="auto" w:fill="FFFFFF"/>
          <w:lang w:eastAsia="en-US"/>
        </w:rPr>
        <w:t>3. Размеры земельных участков при вместимости дошкольных образовательных организаций принимаются на одно место при вместимости в комплексе дошкольных образовательных организаций св. 500 мест – 30 м.</w:t>
      </w:r>
    </w:p>
    <w:p w:rsidR="004076AC" w:rsidRPr="004076AC" w:rsidRDefault="004076AC" w:rsidP="004076AC">
      <w:pPr>
        <w:widowControl/>
        <w:ind w:firstLine="851"/>
        <w:jc w:val="both"/>
        <w:rPr>
          <w:rFonts w:ascii="Times New Roman" w:eastAsia="Calibri" w:hAnsi="Times New Roman" w:cs="Times New Roman"/>
          <w:color w:val="auto"/>
          <w:sz w:val="27"/>
          <w:szCs w:val="27"/>
          <w:lang w:eastAsia="en-US"/>
        </w:rPr>
      </w:pPr>
      <w:r w:rsidRPr="004076AC">
        <w:rPr>
          <w:rFonts w:ascii="Times New Roman" w:eastAsia="Calibri" w:hAnsi="Times New Roman" w:cs="Times New Roman"/>
          <w:color w:val="auto"/>
          <w:sz w:val="27"/>
          <w:szCs w:val="27"/>
          <w:lang w:eastAsia="en-US"/>
        </w:rPr>
        <w:t>4.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rsidR="004076AC" w:rsidRPr="004076AC" w:rsidRDefault="004076AC" w:rsidP="004076AC">
      <w:pPr>
        <w:widowControl/>
        <w:spacing w:before="240"/>
        <w:ind w:firstLine="851"/>
        <w:contextualSpacing/>
        <w:jc w:val="both"/>
        <w:rPr>
          <w:rFonts w:ascii="Times New Roman" w:eastAsia="Calibri" w:hAnsi="Times New Roman" w:cs="Times New Roman"/>
          <w:color w:val="auto"/>
          <w:sz w:val="27"/>
          <w:szCs w:val="27"/>
          <w:lang w:eastAsia="en-US"/>
        </w:rPr>
      </w:pPr>
      <w:r w:rsidRPr="004076AC">
        <w:rPr>
          <w:rFonts w:ascii="Times New Roman" w:eastAsia="Times New Roman" w:hAnsi="Times New Roman" w:cs="Times New Roman"/>
          <w:bCs/>
          <w:color w:val="auto"/>
          <w:sz w:val="27"/>
          <w:szCs w:val="27"/>
          <w:lang w:eastAsia="en-US"/>
        </w:rPr>
        <w:t xml:space="preserve">Расчетные показатели объектов </w:t>
      </w:r>
      <w:r w:rsidRPr="004076AC">
        <w:rPr>
          <w:rFonts w:ascii="Times New Roman" w:eastAsia="Calibri" w:hAnsi="Times New Roman" w:cs="Times New Roman"/>
          <w:color w:val="auto"/>
          <w:sz w:val="27"/>
          <w:szCs w:val="27"/>
          <w:lang w:eastAsia="en-US"/>
        </w:rPr>
        <w:t xml:space="preserve">общеобразовательными организациями и организациями дополнительного образования </w:t>
      </w:r>
    </w:p>
    <w:p w:rsidR="004076AC" w:rsidRPr="004076AC" w:rsidRDefault="004076AC" w:rsidP="004076AC">
      <w:pPr>
        <w:widowControl/>
        <w:spacing w:before="240"/>
        <w:ind w:firstLine="567"/>
        <w:contextualSpacing/>
        <w:jc w:val="right"/>
        <w:rPr>
          <w:rFonts w:ascii="Times New Roman" w:eastAsia="Calibri" w:hAnsi="Times New Roman" w:cs="Times New Roman"/>
          <w:color w:val="auto"/>
          <w:sz w:val="27"/>
          <w:szCs w:val="27"/>
          <w:lang w:eastAsia="en-US"/>
        </w:rPr>
      </w:pPr>
      <w:r w:rsidRPr="004076AC">
        <w:rPr>
          <w:rFonts w:ascii="Times New Roman" w:eastAsia="Calibri" w:hAnsi="Times New Roman" w:cs="Times New Roman"/>
          <w:color w:val="auto"/>
          <w:sz w:val="27"/>
          <w:szCs w:val="27"/>
          <w:lang w:eastAsia="en-US"/>
        </w:rPr>
        <w:t>Таблица 4.3</w:t>
      </w:r>
    </w:p>
    <w:tbl>
      <w:tblPr>
        <w:tblW w:w="138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3118"/>
        <w:gridCol w:w="3404"/>
        <w:gridCol w:w="4395"/>
      </w:tblGrid>
      <w:tr w:rsidR="002024D5" w:rsidRPr="004076AC" w:rsidTr="00442863">
        <w:trPr>
          <w:gridAfter w:val="1"/>
          <w:wAfter w:w="4395" w:type="dxa"/>
          <w:trHeight w:val="445"/>
        </w:trPr>
        <w:tc>
          <w:tcPr>
            <w:tcW w:w="2976" w:type="dxa"/>
            <w:vAlign w:val="center"/>
          </w:tcPr>
          <w:p w:rsidR="002024D5" w:rsidRDefault="002024D5" w:rsidP="004076AC">
            <w:pPr>
              <w:autoSpaceDE w:val="0"/>
              <w:autoSpaceDN w:val="0"/>
              <w:ind w:left="80" w:right="7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Наименование вида объекта</w:t>
            </w:r>
          </w:p>
          <w:p w:rsidR="002024D5" w:rsidRDefault="002024D5" w:rsidP="004076AC">
            <w:pPr>
              <w:autoSpaceDE w:val="0"/>
              <w:autoSpaceDN w:val="0"/>
              <w:ind w:left="80" w:right="79"/>
              <w:jc w:val="center"/>
              <w:rPr>
                <w:rFonts w:ascii="Times New Roman" w:eastAsia="Times New Roman" w:hAnsi="Times New Roman" w:cs="Times New Roman"/>
                <w:color w:val="auto"/>
                <w:sz w:val="27"/>
                <w:szCs w:val="27"/>
              </w:rPr>
            </w:pPr>
          </w:p>
          <w:p w:rsidR="002024D5" w:rsidRPr="004076AC" w:rsidRDefault="002024D5" w:rsidP="004076AC">
            <w:pPr>
              <w:autoSpaceDE w:val="0"/>
              <w:autoSpaceDN w:val="0"/>
              <w:ind w:left="80" w:right="79"/>
              <w:jc w:val="center"/>
              <w:rPr>
                <w:rFonts w:ascii="Times New Roman" w:eastAsia="Times New Roman" w:hAnsi="Times New Roman" w:cs="Times New Roman"/>
                <w:color w:val="auto"/>
                <w:sz w:val="27"/>
                <w:szCs w:val="27"/>
              </w:rPr>
            </w:pPr>
          </w:p>
        </w:tc>
        <w:tc>
          <w:tcPr>
            <w:tcW w:w="3118" w:type="dxa"/>
            <w:vAlign w:val="center"/>
          </w:tcPr>
          <w:p w:rsidR="002024D5" w:rsidRPr="004076AC" w:rsidRDefault="002024D5" w:rsidP="004076AC">
            <w:pPr>
              <w:autoSpaceDE w:val="0"/>
              <w:autoSpaceDN w:val="0"/>
              <w:ind w:left="80" w:right="7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Наименование нормируемого расчетного показателя,</w:t>
            </w:r>
          </w:p>
          <w:p w:rsidR="002024D5" w:rsidRPr="004076AC" w:rsidRDefault="002024D5" w:rsidP="00C4018F">
            <w:pPr>
              <w:autoSpaceDE w:val="0"/>
              <w:autoSpaceDN w:val="0"/>
              <w:ind w:left="80" w:right="7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единица измерения</w:t>
            </w:r>
          </w:p>
        </w:tc>
        <w:tc>
          <w:tcPr>
            <w:tcW w:w="3404" w:type="dxa"/>
            <w:vAlign w:val="center"/>
          </w:tcPr>
          <w:p w:rsidR="002024D5" w:rsidRDefault="002024D5" w:rsidP="004076AC">
            <w:pPr>
              <w:autoSpaceDE w:val="0"/>
              <w:autoSpaceDN w:val="0"/>
              <w:ind w:left="80" w:right="79"/>
              <w:jc w:val="center"/>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Значение расчетного показателя, </w:t>
            </w:r>
            <w:r w:rsidR="00442863">
              <w:rPr>
                <w:rFonts w:ascii="Times New Roman" w:eastAsia="Times New Roman" w:hAnsi="Times New Roman" w:cs="Times New Roman"/>
                <w:color w:val="auto"/>
                <w:sz w:val="27"/>
                <w:szCs w:val="27"/>
              </w:rPr>
              <w:t>мест</w:t>
            </w:r>
            <w:r w:rsidRPr="004076AC">
              <w:rPr>
                <w:rFonts w:ascii="Times New Roman" w:eastAsia="Times New Roman" w:hAnsi="Times New Roman" w:cs="Times New Roman"/>
                <w:color w:val="auto"/>
                <w:sz w:val="27"/>
                <w:szCs w:val="27"/>
              </w:rPr>
              <w:t xml:space="preserve"> на 1000 населения</w:t>
            </w:r>
          </w:p>
          <w:p w:rsidR="002024D5" w:rsidRPr="004076AC" w:rsidRDefault="002024D5" w:rsidP="004076AC">
            <w:pPr>
              <w:autoSpaceDE w:val="0"/>
              <w:autoSpaceDN w:val="0"/>
              <w:ind w:left="80" w:right="79"/>
              <w:jc w:val="center"/>
              <w:rPr>
                <w:rFonts w:ascii="Times New Roman" w:eastAsia="Times New Roman" w:hAnsi="Times New Roman" w:cs="Times New Roman"/>
                <w:color w:val="auto"/>
                <w:sz w:val="27"/>
                <w:szCs w:val="27"/>
              </w:rPr>
            </w:pPr>
          </w:p>
        </w:tc>
      </w:tr>
      <w:tr w:rsidR="002024D5" w:rsidRPr="004076AC" w:rsidTr="00442863">
        <w:trPr>
          <w:trHeight w:val="1594"/>
        </w:trPr>
        <w:tc>
          <w:tcPr>
            <w:tcW w:w="2976" w:type="dxa"/>
            <w:vAlign w:val="center"/>
          </w:tcPr>
          <w:p w:rsidR="002024D5" w:rsidRPr="004076AC" w:rsidRDefault="002024D5" w:rsidP="002024D5">
            <w:pPr>
              <w:ind w:left="80" w:right="-62"/>
              <w:rPr>
                <w:rFonts w:ascii="Times New Roman" w:eastAsia="Times New Roman" w:hAnsi="Times New Roman" w:cs="Times New Roman"/>
                <w:color w:val="auto"/>
                <w:sz w:val="27"/>
                <w:szCs w:val="27"/>
              </w:rPr>
            </w:pPr>
            <w:r w:rsidRPr="004A1EB2">
              <w:rPr>
                <w:rFonts w:ascii="Times New Roman" w:hAnsi="Times New Roman" w:cs="Times New Roman"/>
                <w:sz w:val="27"/>
                <w:szCs w:val="27"/>
              </w:rPr>
              <w:t>Общеобразовательные организации</w:t>
            </w:r>
            <w:r>
              <w:rPr>
                <w:rFonts w:ascii="Times New Roman" w:hAnsi="Times New Roman" w:cs="Times New Roman"/>
                <w:sz w:val="27"/>
                <w:szCs w:val="27"/>
              </w:rPr>
              <w:t xml:space="preserve"> и организации дополнительного образования</w:t>
            </w:r>
            <w:r w:rsidR="00442863">
              <w:rPr>
                <w:rFonts w:ascii="Times New Roman" w:hAnsi="Times New Roman" w:cs="Times New Roman"/>
                <w:sz w:val="27"/>
                <w:szCs w:val="27"/>
              </w:rPr>
              <w:t>, в том числе:</w:t>
            </w:r>
          </w:p>
        </w:tc>
        <w:tc>
          <w:tcPr>
            <w:tcW w:w="3118" w:type="dxa"/>
            <w:vAlign w:val="center"/>
          </w:tcPr>
          <w:p w:rsidR="002024D5" w:rsidRDefault="002024D5" w:rsidP="002024D5">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Уровень обеспеченности</w:t>
            </w:r>
            <w:r w:rsidR="004B3FF0">
              <w:rPr>
                <w:rFonts w:ascii="Times New Roman" w:eastAsia="Times New Roman" w:hAnsi="Times New Roman" w:cs="Times New Roman"/>
                <w:color w:val="auto"/>
                <w:sz w:val="27"/>
                <w:szCs w:val="27"/>
              </w:rPr>
              <w:t xml:space="preserve"> для </w:t>
            </w:r>
            <w:r w:rsidR="004B3FF0" w:rsidRPr="004076AC">
              <w:rPr>
                <w:rFonts w:ascii="Times New Roman" w:eastAsia="Times New Roman" w:hAnsi="Times New Roman" w:cs="Times New Roman"/>
                <w:color w:val="auto"/>
                <w:sz w:val="27"/>
                <w:szCs w:val="27"/>
              </w:rPr>
              <w:t xml:space="preserve">детей в возрасте от </w:t>
            </w:r>
            <w:r w:rsidR="004B3FF0">
              <w:rPr>
                <w:rFonts w:ascii="Times New Roman" w:eastAsia="Times New Roman" w:hAnsi="Times New Roman" w:cs="Times New Roman"/>
                <w:color w:val="auto"/>
                <w:sz w:val="27"/>
                <w:szCs w:val="27"/>
              </w:rPr>
              <w:t>7</w:t>
            </w:r>
            <w:r w:rsidR="004B3FF0" w:rsidRPr="004076AC">
              <w:rPr>
                <w:rFonts w:ascii="Times New Roman" w:eastAsia="Times New Roman" w:hAnsi="Times New Roman" w:cs="Times New Roman"/>
                <w:color w:val="auto"/>
                <w:sz w:val="27"/>
                <w:szCs w:val="27"/>
              </w:rPr>
              <w:t xml:space="preserve"> до 1</w:t>
            </w:r>
            <w:r w:rsidR="004B3FF0">
              <w:rPr>
                <w:rFonts w:ascii="Times New Roman" w:eastAsia="Times New Roman" w:hAnsi="Times New Roman" w:cs="Times New Roman"/>
                <w:color w:val="auto"/>
                <w:sz w:val="27"/>
                <w:szCs w:val="27"/>
              </w:rPr>
              <w:t>8</w:t>
            </w:r>
            <w:r w:rsidR="004B3FF0" w:rsidRPr="004076AC">
              <w:rPr>
                <w:rFonts w:ascii="Times New Roman" w:eastAsia="Times New Roman" w:hAnsi="Times New Roman" w:cs="Times New Roman"/>
                <w:color w:val="auto"/>
                <w:sz w:val="27"/>
                <w:szCs w:val="27"/>
              </w:rPr>
              <w:t xml:space="preserve"> лет</w:t>
            </w:r>
            <w:r w:rsidR="004B3FF0">
              <w:rPr>
                <w:rFonts w:ascii="Times New Roman" w:eastAsia="Times New Roman" w:hAnsi="Times New Roman" w:cs="Times New Roman"/>
                <w:color w:val="auto"/>
                <w:sz w:val="27"/>
                <w:szCs w:val="27"/>
              </w:rPr>
              <w:t>,</w:t>
            </w:r>
            <w:r w:rsidRPr="004076AC">
              <w:rPr>
                <w:rFonts w:ascii="Times New Roman" w:eastAsia="Times New Roman" w:hAnsi="Times New Roman" w:cs="Times New Roman"/>
                <w:color w:val="auto"/>
                <w:sz w:val="27"/>
                <w:szCs w:val="27"/>
              </w:rPr>
              <w:t xml:space="preserve"> 100% </w:t>
            </w:r>
            <w:r w:rsidR="004B3FF0">
              <w:rPr>
                <w:rFonts w:ascii="Times New Roman" w:eastAsia="Times New Roman" w:hAnsi="Times New Roman" w:cs="Times New Roman"/>
                <w:color w:val="auto"/>
                <w:sz w:val="27"/>
                <w:szCs w:val="27"/>
              </w:rPr>
              <w:t xml:space="preserve">от общего количества </w:t>
            </w:r>
            <w:r w:rsidR="00C4018F">
              <w:rPr>
                <w:rFonts w:ascii="Times New Roman" w:eastAsia="Times New Roman" w:hAnsi="Times New Roman" w:cs="Times New Roman"/>
                <w:color w:val="auto"/>
                <w:sz w:val="27"/>
                <w:szCs w:val="27"/>
              </w:rPr>
              <w:t xml:space="preserve">мест </w:t>
            </w:r>
          </w:p>
          <w:p w:rsidR="002024D5" w:rsidRPr="004076AC" w:rsidRDefault="002024D5" w:rsidP="002024D5">
            <w:pPr>
              <w:autoSpaceDE w:val="0"/>
              <w:autoSpaceDN w:val="0"/>
              <w:ind w:left="80" w:right="79"/>
              <w:rPr>
                <w:rFonts w:ascii="Times New Roman" w:eastAsia="Times New Roman" w:hAnsi="Times New Roman" w:cs="Times New Roman"/>
                <w:color w:val="auto"/>
                <w:sz w:val="27"/>
                <w:szCs w:val="27"/>
              </w:rPr>
            </w:pPr>
          </w:p>
          <w:p w:rsidR="002024D5" w:rsidRPr="004076AC" w:rsidRDefault="002024D5" w:rsidP="004076AC">
            <w:pPr>
              <w:autoSpaceDE w:val="0"/>
              <w:autoSpaceDN w:val="0"/>
              <w:ind w:left="80" w:right="79"/>
              <w:rPr>
                <w:rFonts w:ascii="Times New Roman" w:eastAsia="Times New Roman" w:hAnsi="Times New Roman" w:cs="Times New Roman"/>
                <w:color w:val="auto"/>
                <w:sz w:val="27"/>
                <w:szCs w:val="27"/>
              </w:rPr>
            </w:pPr>
          </w:p>
        </w:tc>
        <w:tc>
          <w:tcPr>
            <w:tcW w:w="3404" w:type="dxa"/>
            <w:vAlign w:val="center"/>
          </w:tcPr>
          <w:p w:rsidR="002024D5" w:rsidRDefault="002024D5" w:rsidP="002024D5">
            <w:pPr>
              <w:autoSpaceDE w:val="0"/>
              <w:autoSpaceDN w:val="0"/>
              <w:ind w:left="80" w:right="79"/>
              <w:jc w:val="cente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Общее количество мест</w:t>
            </w:r>
          </w:p>
          <w:p w:rsidR="002024D5" w:rsidRPr="004076AC" w:rsidRDefault="002024D5" w:rsidP="002024D5">
            <w:pPr>
              <w:autoSpaceDE w:val="0"/>
              <w:autoSpaceDN w:val="0"/>
              <w:ind w:left="80" w:right="79"/>
              <w:jc w:val="cente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130,1</w:t>
            </w:r>
          </w:p>
          <w:p w:rsidR="002024D5" w:rsidRDefault="002024D5" w:rsidP="002024D5">
            <w:pPr>
              <w:autoSpaceDE w:val="0"/>
              <w:autoSpaceDN w:val="0"/>
              <w:ind w:left="80" w:right="79"/>
              <w:jc w:val="center"/>
              <w:rPr>
                <w:rFonts w:ascii="Times New Roman" w:eastAsia="Times New Roman" w:hAnsi="Times New Roman" w:cs="Times New Roman"/>
                <w:color w:val="auto"/>
                <w:sz w:val="27"/>
                <w:szCs w:val="27"/>
              </w:rPr>
            </w:pPr>
          </w:p>
          <w:p w:rsidR="002024D5" w:rsidRDefault="002024D5" w:rsidP="004076AC">
            <w:pPr>
              <w:autoSpaceDE w:val="0"/>
              <w:autoSpaceDN w:val="0"/>
              <w:ind w:left="80" w:right="79"/>
              <w:jc w:val="center"/>
              <w:rPr>
                <w:rFonts w:ascii="Times New Roman" w:eastAsia="Times New Roman" w:hAnsi="Times New Roman" w:cs="Times New Roman"/>
                <w:color w:val="auto"/>
                <w:sz w:val="27"/>
                <w:szCs w:val="27"/>
              </w:rPr>
            </w:pPr>
          </w:p>
          <w:p w:rsidR="002024D5" w:rsidRPr="004076AC" w:rsidRDefault="002024D5" w:rsidP="004076AC">
            <w:pPr>
              <w:autoSpaceDE w:val="0"/>
              <w:autoSpaceDN w:val="0"/>
              <w:ind w:left="80" w:right="79"/>
              <w:jc w:val="center"/>
              <w:rPr>
                <w:rFonts w:ascii="Times New Roman" w:eastAsia="Times New Roman" w:hAnsi="Times New Roman" w:cs="Times New Roman"/>
                <w:color w:val="auto"/>
                <w:sz w:val="27"/>
                <w:szCs w:val="27"/>
              </w:rPr>
            </w:pPr>
          </w:p>
        </w:tc>
        <w:tc>
          <w:tcPr>
            <w:tcW w:w="4395" w:type="dxa"/>
            <w:tcBorders>
              <w:top w:val="nil"/>
              <w:bottom w:val="nil"/>
            </w:tcBorders>
            <w:vAlign w:val="center"/>
          </w:tcPr>
          <w:p w:rsidR="002024D5" w:rsidRDefault="002024D5" w:rsidP="00CF26B8">
            <w:pPr>
              <w:ind w:left="80" w:right="79"/>
              <w:jc w:val="center"/>
              <w:rPr>
                <w:sz w:val="27"/>
                <w:szCs w:val="27"/>
              </w:rPr>
            </w:pPr>
            <w:r>
              <w:rPr>
                <w:sz w:val="27"/>
                <w:szCs w:val="27"/>
              </w:rPr>
              <w:t>130,1</w:t>
            </w:r>
          </w:p>
          <w:p w:rsidR="002024D5" w:rsidRDefault="002024D5" w:rsidP="00CF26B8">
            <w:pPr>
              <w:ind w:left="80" w:right="79"/>
              <w:jc w:val="center"/>
              <w:rPr>
                <w:sz w:val="27"/>
                <w:szCs w:val="27"/>
              </w:rPr>
            </w:pPr>
          </w:p>
          <w:p w:rsidR="002024D5" w:rsidRPr="004076AC" w:rsidRDefault="002024D5">
            <w:pPr>
              <w:rPr>
                <w:rFonts w:ascii="Times New Roman" w:eastAsia="Calibri" w:hAnsi="Times New Roman" w:cs="Times New Roman"/>
                <w:color w:val="auto"/>
                <w:sz w:val="27"/>
                <w:szCs w:val="27"/>
                <w:lang w:eastAsia="en-US"/>
              </w:rPr>
            </w:pPr>
          </w:p>
        </w:tc>
      </w:tr>
      <w:tr w:rsidR="002024D5" w:rsidRPr="004076AC" w:rsidTr="00442863">
        <w:trPr>
          <w:gridAfter w:val="1"/>
          <w:wAfter w:w="4395" w:type="dxa"/>
          <w:trHeight w:val="1348"/>
        </w:trPr>
        <w:tc>
          <w:tcPr>
            <w:tcW w:w="2976" w:type="dxa"/>
            <w:vAlign w:val="center"/>
          </w:tcPr>
          <w:p w:rsidR="002024D5" w:rsidRPr="004076AC" w:rsidRDefault="002024D5" w:rsidP="00442863">
            <w:pPr>
              <w:autoSpaceDE w:val="0"/>
              <w:autoSpaceDN w:val="0"/>
              <w:ind w:left="80" w:right="-62"/>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Общеобразо</w:t>
            </w:r>
            <w:r w:rsidR="00442863">
              <w:rPr>
                <w:rFonts w:ascii="Times New Roman" w:eastAsia="Times New Roman" w:hAnsi="Times New Roman" w:cs="Times New Roman"/>
                <w:color w:val="auto"/>
                <w:sz w:val="27"/>
                <w:szCs w:val="27"/>
              </w:rPr>
              <w:t xml:space="preserve">вательные организации </w:t>
            </w:r>
            <w:r w:rsidRPr="004076AC">
              <w:rPr>
                <w:rFonts w:ascii="Times New Roman" w:eastAsia="Times New Roman" w:hAnsi="Times New Roman" w:cs="Times New Roman"/>
                <w:color w:val="auto"/>
                <w:sz w:val="27"/>
                <w:szCs w:val="27"/>
                <w:lang w:eastAsia="en-US"/>
              </w:rPr>
              <w:t xml:space="preserve">неполное среднее образование </w:t>
            </w:r>
          </w:p>
          <w:p w:rsidR="002024D5" w:rsidRDefault="002024D5" w:rsidP="004076AC">
            <w:pPr>
              <w:widowControl/>
              <w:jc w:val="center"/>
              <w:rPr>
                <w:rFonts w:ascii="Times New Roman" w:eastAsia="Times New Roman" w:hAnsi="Times New Roman" w:cs="Times New Roman"/>
                <w:color w:val="auto"/>
                <w:sz w:val="27"/>
                <w:szCs w:val="27"/>
                <w:lang w:eastAsia="en-US"/>
              </w:rPr>
            </w:pPr>
            <w:r w:rsidRPr="004076AC">
              <w:rPr>
                <w:rFonts w:ascii="Times New Roman" w:eastAsia="Times New Roman" w:hAnsi="Times New Roman" w:cs="Times New Roman"/>
                <w:color w:val="auto"/>
                <w:sz w:val="27"/>
                <w:szCs w:val="27"/>
                <w:lang w:eastAsia="en-US"/>
              </w:rPr>
              <w:t xml:space="preserve">(I-IX классы) </w:t>
            </w:r>
          </w:p>
          <w:p w:rsidR="00442863" w:rsidRPr="004076AC" w:rsidRDefault="00442863" w:rsidP="004076AC">
            <w:pPr>
              <w:widowControl/>
              <w:jc w:val="center"/>
              <w:rPr>
                <w:rFonts w:ascii="Times New Roman" w:eastAsia="Calibri" w:hAnsi="Times New Roman" w:cs="Times New Roman"/>
                <w:color w:val="auto"/>
                <w:sz w:val="27"/>
                <w:szCs w:val="27"/>
                <w:lang w:eastAsia="en-US"/>
              </w:rPr>
            </w:pPr>
          </w:p>
        </w:tc>
        <w:tc>
          <w:tcPr>
            <w:tcW w:w="3118" w:type="dxa"/>
            <w:vAlign w:val="center"/>
          </w:tcPr>
          <w:p w:rsidR="002024D5" w:rsidRPr="004076AC" w:rsidRDefault="002024D5"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Уровень обеспеченности</w:t>
            </w:r>
            <w:r w:rsidR="004B3FF0" w:rsidRPr="004076AC">
              <w:rPr>
                <w:rFonts w:ascii="Times New Roman" w:eastAsia="Times New Roman" w:hAnsi="Times New Roman" w:cs="Times New Roman"/>
                <w:color w:val="auto"/>
                <w:sz w:val="27"/>
                <w:szCs w:val="27"/>
              </w:rPr>
              <w:t xml:space="preserve"> детей в возрасте от </w:t>
            </w:r>
            <w:r w:rsidR="004B3FF0">
              <w:rPr>
                <w:rFonts w:ascii="Times New Roman" w:eastAsia="Times New Roman" w:hAnsi="Times New Roman" w:cs="Times New Roman"/>
                <w:color w:val="auto"/>
                <w:sz w:val="27"/>
                <w:szCs w:val="27"/>
              </w:rPr>
              <w:t>7</w:t>
            </w:r>
            <w:r w:rsidR="004B3FF0" w:rsidRPr="004076AC">
              <w:rPr>
                <w:rFonts w:ascii="Times New Roman" w:eastAsia="Times New Roman" w:hAnsi="Times New Roman" w:cs="Times New Roman"/>
                <w:color w:val="auto"/>
                <w:sz w:val="27"/>
                <w:szCs w:val="27"/>
              </w:rPr>
              <w:t xml:space="preserve"> до 16 лет</w:t>
            </w:r>
            <w:r w:rsidR="004B3FF0">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75</w:t>
            </w:r>
            <w:r w:rsidRPr="004076AC">
              <w:rPr>
                <w:rFonts w:ascii="Times New Roman" w:eastAsia="Times New Roman" w:hAnsi="Times New Roman" w:cs="Times New Roman"/>
                <w:color w:val="auto"/>
                <w:sz w:val="27"/>
                <w:szCs w:val="27"/>
              </w:rPr>
              <w:t xml:space="preserve">% </w:t>
            </w:r>
            <w:r w:rsidR="00442863">
              <w:rPr>
                <w:rFonts w:ascii="Times New Roman" w:eastAsia="Times New Roman" w:hAnsi="Times New Roman" w:cs="Times New Roman"/>
                <w:color w:val="auto"/>
                <w:sz w:val="27"/>
                <w:szCs w:val="27"/>
              </w:rPr>
              <w:t xml:space="preserve">от общего количества мест </w:t>
            </w:r>
          </w:p>
          <w:p w:rsidR="002024D5" w:rsidRDefault="002024D5" w:rsidP="004076AC">
            <w:pPr>
              <w:autoSpaceDE w:val="0"/>
              <w:autoSpaceDN w:val="0"/>
              <w:ind w:right="79"/>
              <w:rPr>
                <w:rFonts w:ascii="Times New Roman" w:eastAsia="Times New Roman" w:hAnsi="Times New Roman" w:cs="Times New Roman"/>
                <w:color w:val="auto"/>
                <w:sz w:val="27"/>
                <w:szCs w:val="27"/>
              </w:rPr>
            </w:pPr>
          </w:p>
          <w:p w:rsidR="00442863" w:rsidRPr="004076AC" w:rsidRDefault="00442863" w:rsidP="004076AC">
            <w:pPr>
              <w:autoSpaceDE w:val="0"/>
              <w:autoSpaceDN w:val="0"/>
              <w:ind w:right="79"/>
              <w:rPr>
                <w:rFonts w:ascii="Times New Roman" w:eastAsia="Times New Roman" w:hAnsi="Times New Roman" w:cs="Times New Roman"/>
                <w:color w:val="auto"/>
                <w:sz w:val="27"/>
                <w:szCs w:val="27"/>
              </w:rPr>
            </w:pPr>
          </w:p>
        </w:tc>
        <w:tc>
          <w:tcPr>
            <w:tcW w:w="3404" w:type="dxa"/>
            <w:vAlign w:val="center"/>
          </w:tcPr>
          <w:p w:rsidR="00CF5E72" w:rsidRPr="004076AC" w:rsidRDefault="00CF5E72" w:rsidP="00CF5E72">
            <w:pPr>
              <w:autoSpaceDE w:val="0"/>
              <w:autoSpaceDN w:val="0"/>
              <w:ind w:left="80" w:right="79"/>
              <w:jc w:val="cente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130,1</w:t>
            </w:r>
          </w:p>
          <w:p w:rsidR="00442863" w:rsidRDefault="00442863" w:rsidP="00CF26B8">
            <w:pPr>
              <w:ind w:left="80" w:right="79"/>
              <w:jc w:val="center"/>
              <w:rPr>
                <w:rFonts w:ascii="Times New Roman" w:hAnsi="Times New Roman" w:cs="Times New Roman"/>
                <w:sz w:val="27"/>
                <w:szCs w:val="27"/>
              </w:rPr>
            </w:pPr>
          </w:p>
          <w:p w:rsidR="00442863" w:rsidRPr="002024D5" w:rsidRDefault="00442863" w:rsidP="00CF26B8">
            <w:pPr>
              <w:ind w:left="80" w:right="79"/>
              <w:jc w:val="center"/>
              <w:rPr>
                <w:rFonts w:ascii="Times New Roman" w:hAnsi="Times New Roman" w:cs="Times New Roman"/>
                <w:sz w:val="27"/>
                <w:szCs w:val="27"/>
              </w:rPr>
            </w:pPr>
          </w:p>
          <w:p w:rsidR="002024D5" w:rsidRPr="002024D5" w:rsidRDefault="002024D5" w:rsidP="00CF26B8">
            <w:pPr>
              <w:ind w:left="80" w:right="79"/>
              <w:jc w:val="center"/>
              <w:rPr>
                <w:rFonts w:ascii="Times New Roman" w:hAnsi="Times New Roman" w:cs="Times New Roman"/>
                <w:sz w:val="27"/>
                <w:szCs w:val="27"/>
              </w:rPr>
            </w:pPr>
          </w:p>
        </w:tc>
      </w:tr>
      <w:tr w:rsidR="002024D5" w:rsidRPr="004076AC" w:rsidTr="00442863">
        <w:trPr>
          <w:gridAfter w:val="1"/>
          <w:wAfter w:w="4395" w:type="dxa"/>
          <w:trHeight w:val="1172"/>
        </w:trPr>
        <w:tc>
          <w:tcPr>
            <w:tcW w:w="2976" w:type="dxa"/>
            <w:vAlign w:val="center"/>
          </w:tcPr>
          <w:p w:rsidR="002024D5" w:rsidRPr="004076AC" w:rsidRDefault="002024D5" w:rsidP="004076AC">
            <w:pPr>
              <w:autoSpaceDE w:val="0"/>
              <w:autoSpaceDN w:val="0"/>
              <w:ind w:left="80" w:right="-62"/>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lang w:eastAsia="en-US"/>
              </w:rPr>
              <w:t>среднее образование      (X-XI классы) при обучении в одну смену</w:t>
            </w:r>
          </w:p>
        </w:tc>
        <w:tc>
          <w:tcPr>
            <w:tcW w:w="3118" w:type="dxa"/>
            <w:vAlign w:val="center"/>
          </w:tcPr>
          <w:p w:rsidR="002024D5" w:rsidRPr="004076AC" w:rsidRDefault="002024D5" w:rsidP="004B3FF0">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Уровень обеспеченности </w:t>
            </w:r>
            <w:r w:rsidR="004B3FF0" w:rsidRPr="004076AC">
              <w:rPr>
                <w:rFonts w:ascii="Times New Roman" w:eastAsia="Times New Roman" w:hAnsi="Times New Roman" w:cs="Times New Roman"/>
                <w:color w:val="auto"/>
                <w:sz w:val="27"/>
                <w:szCs w:val="27"/>
              </w:rPr>
              <w:t>детей в возрасте от 1</w:t>
            </w:r>
            <w:r w:rsidR="004B3FF0">
              <w:rPr>
                <w:rFonts w:ascii="Times New Roman" w:eastAsia="Times New Roman" w:hAnsi="Times New Roman" w:cs="Times New Roman"/>
                <w:color w:val="auto"/>
                <w:sz w:val="27"/>
                <w:szCs w:val="27"/>
              </w:rPr>
              <w:t>6</w:t>
            </w:r>
            <w:r w:rsidR="004B3FF0" w:rsidRPr="004076AC">
              <w:rPr>
                <w:rFonts w:ascii="Times New Roman" w:eastAsia="Times New Roman" w:hAnsi="Times New Roman" w:cs="Times New Roman"/>
                <w:color w:val="auto"/>
                <w:sz w:val="27"/>
                <w:szCs w:val="27"/>
              </w:rPr>
              <w:t xml:space="preserve"> до 18 лет</w:t>
            </w:r>
            <w:r w:rsidR="004B3FF0">
              <w:rPr>
                <w:rFonts w:ascii="Times New Roman" w:eastAsia="Times New Roman" w:hAnsi="Times New Roman" w:cs="Times New Roman"/>
                <w:color w:val="auto"/>
                <w:sz w:val="27"/>
                <w:szCs w:val="27"/>
              </w:rPr>
              <w:t>,</w:t>
            </w:r>
            <w:r>
              <w:rPr>
                <w:rFonts w:ascii="Times New Roman" w:eastAsia="Times New Roman" w:hAnsi="Times New Roman" w:cs="Times New Roman"/>
                <w:color w:val="auto"/>
                <w:sz w:val="27"/>
                <w:szCs w:val="27"/>
              </w:rPr>
              <w:t>25</w:t>
            </w:r>
            <w:r w:rsidR="00C4018F" w:rsidRPr="004076AC">
              <w:rPr>
                <w:rFonts w:ascii="Times New Roman" w:eastAsia="Times New Roman" w:hAnsi="Times New Roman" w:cs="Times New Roman"/>
                <w:color w:val="auto"/>
                <w:sz w:val="27"/>
                <w:szCs w:val="27"/>
              </w:rPr>
              <w:t xml:space="preserve">% </w:t>
            </w:r>
            <w:r w:rsidR="00C4018F">
              <w:rPr>
                <w:rFonts w:ascii="Times New Roman" w:eastAsia="Times New Roman" w:hAnsi="Times New Roman" w:cs="Times New Roman"/>
                <w:color w:val="auto"/>
                <w:sz w:val="27"/>
                <w:szCs w:val="27"/>
              </w:rPr>
              <w:t xml:space="preserve">от общего количества мест </w:t>
            </w:r>
          </w:p>
        </w:tc>
        <w:tc>
          <w:tcPr>
            <w:tcW w:w="3404" w:type="dxa"/>
            <w:vAlign w:val="center"/>
          </w:tcPr>
          <w:p w:rsidR="007C37F0" w:rsidRPr="007C37F0" w:rsidRDefault="002024D5" w:rsidP="007C37F0">
            <w:pPr>
              <w:ind w:left="80" w:right="79"/>
              <w:jc w:val="center"/>
              <w:rPr>
                <w:rFonts w:ascii="Times New Roman" w:hAnsi="Times New Roman" w:cs="Times New Roman"/>
                <w:sz w:val="27"/>
                <w:szCs w:val="27"/>
              </w:rPr>
            </w:pPr>
            <w:r w:rsidRPr="007C37F0">
              <w:rPr>
                <w:rFonts w:ascii="Times New Roman" w:hAnsi="Times New Roman" w:cs="Times New Roman"/>
                <w:strike/>
                <w:sz w:val="27"/>
                <w:szCs w:val="27"/>
              </w:rPr>
              <w:t>32,53</w:t>
            </w:r>
            <w:r w:rsidR="007C37F0" w:rsidRPr="001A7E17">
              <w:rPr>
                <w:rFonts w:ascii="Times New Roman" w:hAnsi="Times New Roman" w:cs="Times New Roman"/>
                <w:sz w:val="27"/>
                <w:szCs w:val="27"/>
              </w:rPr>
              <w:t xml:space="preserve"> </w:t>
            </w:r>
            <w:r w:rsidR="007C37F0" w:rsidRPr="007C37F0">
              <w:rPr>
                <w:rFonts w:ascii="Times New Roman" w:hAnsi="Times New Roman" w:cs="Times New Roman"/>
                <w:sz w:val="27"/>
                <w:szCs w:val="27"/>
                <w:highlight w:val="yellow"/>
              </w:rPr>
              <w:t>97,57</w:t>
            </w:r>
          </w:p>
          <w:p w:rsidR="002024D5" w:rsidRPr="007C37F0" w:rsidRDefault="002024D5" w:rsidP="00CF26B8">
            <w:pPr>
              <w:ind w:left="80" w:right="79"/>
              <w:jc w:val="center"/>
              <w:rPr>
                <w:rFonts w:ascii="Times New Roman" w:hAnsi="Times New Roman" w:cs="Times New Roman"/>
                <w:strike/>
                <w:sz w:val="27"/>
                <w:szCs w:val="27"/>
              </w:rPr>
            </w:pPr>
          </w:p>
          <w:p w:rsidR="002024D5" w:rsidRPr="004A1EB2" w:rsidRDefault="002024D5" w:rsidP="00CF26B8">
            <w:pPr>
              <w:ind w:left="80" w:right="79"/>
              <w:jc w:val="center"/>
              <w:rPr>
                <w:rFonts w:ascii="Times New Roman" w:hAnsi="Times New Roman" w:cs="Times New Roman"/>
                <w:sz w:val="27"/>
                <w:szCs w:val="27"/>
                <w:highlight w:val="yellow"/>
              </w:rPr>
            </w:pPr>
          </w:p>
        </w:tc>
      </w:tr>
      <w:tr w:rsidR="00DE7E38" w:rsidRPr="004076AC" w:rsidTr="00442863">
        <w:trPr>
          <w:gridAfter w:val="1"/>
          <w:wAfter w:w="4395" w:type="dxa"/>
          <w:trHeight w:val="636"/>
        </w:trPr>
        <w:tc>
          <w:tcPr>
            <w:tcW w:w="2976" w:type="dxa"/>
            <w:vMerge w:val="restart"/>
            <w:vAlign w:val="center"/>
          </w:tcPr>
          <w:p w:rsidR="00DE7E38" w:rsidRPr="004076AC" w:rsidRDefault="00DE7E38" w:rsidP="004076AC">
            <w:pPr>
              <w:autoSpaceDE w:val="0"/>
              <w:autoSpaceDN w:val="0"/>
              <w:ind w:left="80" w:right="-62"/>
              <w:rPr>
                <w:rFonts w:ascii="Times New Roman" w:eastAsia="Times New Roman" w:hAnsi="Times New Roman" w:cs="Times New Roman"/>
                <w:color w:val="auto"/>
                <w:sz w:val="27"/>
                <w:szCs w:val="27"/>
              </w:rPr>
            </w:pPr>
          </w:p>
          <w:p w:rsidR="00DE7E38" w:rsidRPr="004076AC" w:rsidRDefault="00DE7E38" w:rsidP="004076AC">
            <w:pPr>
              <w:autoSpaceDE w:val="0"/>
              <w:autoSpaceDN w:val="0"/>
              <w:ind w:left="80" w:right="-62"/>
              <w:rPr>
                <w:rFonts w:ascii="Times New Roman" w:eastAsia="Times New Roman" w:hAnsi="Times New Roman" w:cs="Times New Roman"/>
                <w:color w:val="auto"/>
                <w:sz w:val="27"/>
                <w:szCs w:val="27"/>
              </w:rPr>
            </w:pPr>
          </w:p>
          <w:p w:rsidR="00DE7E38" w:rsidRPr="004076AC" w:rsidRDefault="00DE7E38" w:rsidP="004076AC">
            <w:pPr>
              <w:autoSpaceDE w:val="0"/>
              <w:autoSpaceDN w:val="0"/>
              <w:ind w:left="80" w:right="-62"/>
              <w:rPr>
                <w:rFonts w:ascii="Times New Roman" w:eastAsia="Times New Roman" w:hAnsi="Times New Roman" w:cs="Times New Roman"/>
                <w:color w:val="auto"/>
                <w:sz w:val="27"/>
                <w:szCs w:val="27"/>
              </w:rPr>
            </w:pPr>
          </w:p>
          <w:p w:rsidR="00DE7E38" w:rsidRPr="004076AC" w:rsidRDefault="00DE7E38" w:rsidP="004076AC">
            <w:pPr>
              <w:autoSpaceDE w:val="0"/>
              <w:autoSpaceDN w:val="0"/>
              <w:ind w:left="80" w:right="-62"/>
              <w:rPr>
                <w:rFonts w:ascii="Times New Roman" w:eastAsia="Times New Roman" w:hAnsi="Times New Roman" w:cs="Times New Roman"/>
                <w:color w:val="auto"/>
                <w:sz w:val="27"/>
                <w:szCs w:val="27"/>
              </w:rPr>
            </w:pPr>
          </w:p>
          <w:p w:rsidR="00DE7E38" w:rsidRPr="004076AC" w:rsidRDefault="00DE7E38" w:rsidP="004076AC">
            <w:pPr>
              <w:autoSpaceDE w:val="0"/>
              <w:autoSpaceDN w:val="0"/>
              <w:ind w:left="80" w:right="-62"/>
              <w:rPr>
                <w:rFonts w:ascii="Times New Roman" w:eastAsia="Times New Roman" w:hAnsi="Times New Roman" w:cs="Times New Roman"/>
                <w:color w:val="auto"/>
                <w:sz w:val="27"/>
                <w:szCs w:val="27"/>
              </w:rPr>
            </w:pPr>
          </w:p>
        </w:tc>
        <w:tc>
          <w:tcPr>
            <w:tcW w:w="3118" w:type="dxa"/>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lastRenderedPageBreak/>
              <w:t>Размер земельного участка,</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м</w:t>
            </w:r>
            <w:r w:rsidRPr="004076AC">
              <w:rPr>
                <w:rFonts w:ascii="Times New Roman" w:eastAsia="Times New Roman" w:hAnsi="Times New Roman" w:cs="Times New Roman"/>
                <w:color w:val="auto"/>
                <w:sz w:val="27"/>
                <w:szCs w:val="27"/>
                <w:vertAlign w:val="superscript"/>
              </w:rPr>
              <w:t>2</w:t>
            </w:r>
            <w:r w:rsidRPr="004076AC">
              <w:rPr>
                <w:rFonts w:ascii="Times New Roman" w:eastAsia="Times New Roman" w:hAnsi="Times New Roman" w:cs="Times New Roman"/>
                <w:color w:val="auto"/>
                <w:sz w:val="27"/>
                <w:szCs w:val="27"/>
              </w:rPr>
              <w:t xml:space="preserve"> на 1 место (2), (4)</w:t>
            </w:r>
          </w:p>
        </w:tc>
        <w:tc>
          <w:tcPr>
            <w:tcW w:w="3404" w:type="dxa"/>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При вместимости:</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от 40 до 400 мест - 55;</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от 400 до 500 мест - 65;</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от 501 до 600 мест - 55;</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lastRenderedPageBreak/>
              <w:t>от 601 до 800 мест - 45;</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от 801 до 1100 мест - 36;</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от 1101 до 1500 мест - 23;</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от 1501 до 2000 мест - 18</w:t>
            </w:r>
          </w:p>
        </w:tc>
      </w:tr>
      <w:tr w:rsidR="00DE7E38" w:rsidRPr="004076AC" w:rsidTr="00442863">
        <w:trPr>
          <w:gridAfter w:val="1"/>
          <w:wAfter w:w="4395" w:type="dxa"/>
          <w:trHeight w:val="421"/>
        </w:trPr>
        <w:tc>
          <w:tcPr>
            <w:tcW w:w="2976" w:type="dxa"/>
            <w:vMerge/>
            <w:vAlign w:val="center"/>
          </w:tcPr>
          <w:p w:rsidR="00DE7E38" w:rsidRPr="004076AC" w:rsidRDefault="00DE7E38" w:rsidP="004076AC">
            <w:pPr>
              <w:autoSpaceDE w:val="0"/>
              <w:autoSpaceDN w:val="0"/>
              <w:ind w:left="80" w:right="-62"/>
              <w:rPr>
                <w:rFonts w:ascii="Times New Roman" w:eastAsia="Times New Roman" w:hAnsi="Times New Roman" w:cs="Times New Roman"/>
                <w:color w:val="auto"/>
                <w:sz w:val="27"/>
                <w:szCs w:val="27"/>
              </w:rPr>
            </w:pPr>
          </w:p>
        </w:tc>
        <w:tc>
          <w:tcPr>
            <w:tcW w:w="3118" w:type="dxa"/>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Территориальная доступность, м, мин.</w:t>
            </w:r>
          </w:p>
        </w:tc>
        <w:tc>
          <w:tcPr>
            <w:tcW w:w="3404" w:type="dxa"/>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Транспортная – 30 мин.</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Пешеходная – 500, 10 .</w:t>
            </w:r>
          </w:p>
        </w:tc>
      </w:tr>
      <w:tr w:rsidR="00DE7E38" w:rsidRPr="004076AC" w:rsidTr="00C4018F">
        <w:trPr>
          <w:gridAfter w:val="1"/>
          <w:wAfter w:w="4395" w:type="dxa"/>
          <w:trHeight w:val="656"/>
        </w:trPr>
        <w:tc>
          <w:tcPr>
            <w:tcW w:w="2976" w:type="dxa"/>
            <w:vMerge w:val="restart"/>
            <w:vAlign w:val="center"/>
          </w:tcPr>
          <w:p w:rsidR="00DE7E38"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Организации дополнительного образования, в том числе</w:t>
            </w:r>
            <w:r w:rsidR="00442863">
              <w:rPr>
                <w:rFonts w:ascii="Times New Roman" w:eastAsia="Times New Roman" w:hAnsi="Times New Roman" w:cs="Times New Roman"/>
                <w:color w:val="auto"/>
                <w:sz w:val="27"/>
                <w:szCs w:val="27"/>
              </w:rPr>
              <w:t>:</w:t>
            </w:r>
          </w:p>
          <w:p w:rsidR="00442863" w:rsidRDefault="00442863" w:rsidP="004076AC">
            <w:pPr>
              <w:autoSpaceDE w:val="0"/>
              <w:autoSpaceDN w:val="0"/>
              <w:ind w:left="80" w:right="79"/>
              <w:rPr>
                <w:rFonts w:ascii="Times New Roman" w:eastAsia="Times New Roman" w:hAnsi="Times New Roman" w:cs="Times New Roman"/>
                <w:color w:val="auto"/>
                <w:sz w:val="27"/>
                <w:szCs w:val="27"/>
              </w:rPr>
            </w:pPr>
          </w:p>
          <w:p w:rsidR="00442863" w:rsidRPr="004076AC" w:rsidRDefault="00442863" w:rsidP="004076AC">
            <w:pPr>
              <w:autoSpaceDE w:val="0"/>
              <w:autoSpaceDN w:val="0"/>
              <w:ind w:left="80" w:right="79"/>
              <w:rPr>
                <w:rFonts w:ascii="Times New Roman" w:eastAsia="Times New Roman" w:hAnsi="Times New Roman" w:cs="Times New Roman"/>
                <w:color w:val="auto"/>
                <w:sz w:val="27"/>
                <w:szCs w:val="27"/>
              </w:rPr>
            </w:pPr>
          </w:p>
          <w:p w:rsidR="00DE7E38" w:rsidRPr="004076AC" w:rsidRDefault="00DE7E38" w:rsidP="004076AC">
            <w:pPr>
              <w:autoSpaceDE w:val="0"/>
              <w:autoSpaceDN w:val="0"/>
              <w:ind w:right="-62"/>
              <w:rPr>
                <w:rFonts w:ascii="Times New Roman" w:eastAsia="Times New Roman" w:hAnsi="Times New Roman" w:cs="Times New Roman"/>
                <w:color w:val="auto"/>
                <w:sz w:val="27"/>
                <w:szCs w:val="27"/>
              </w:rPr>
            </w:pPr>
          </w:p>
        </w:tc>
        <w:tc>
          <w:tcPr>
            <w:tcW w:w="3118" w:type="dxa"/>
            <w:vMerge w:val="restart"/>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Уровень обеспеченности,</w:t>
            </w:r>
          </w:p>
          <w:p w:rsidR="00DE7E38" w:rsidRPr="004076AC" w:rsidRDefault="00DE7E38" w:rsidP="00FC31BA">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мест на программах дополнительного образования </w:t>
            </w:r>
            <w:r w:rsidR="004B3FF0">
              <w:rPr>
                <w:rFonts w:ascii="Times New Roman" w:eastAsia="Times New Roman" w:hAnsi="Times New Roman" w:cs="Times New Roman"/>
                <w:color w:val="auto"/>
                <w:sz w:val="27"/>
                <w:szCs w:val="27"/>
              </w:rPr>
              <w:t xml:space="preserve">детей </w:t>
            </w:r>
            <w:r w:rsidR="00FC31BA" w:rsidRPr="004076AC">
              <w:rPr>
                <w:rFonts w:ascii="Times New Roman" w:eastAsia="Times New Roman" w:hAnsi="Times New Roman" w:cs="Times New Roman"/>
                <w:color w:val="auto"/>
                <w:sz w:val="27"/>
                <w:szCs w:val="27"/>
              </w:rPr>
              <w:t xml:space="preserve">в возрасте от </w:t>
            </w:r>
            <w:r w:rsidR="00FC31BA">
              <w:rPr>
                <w:rFonts w:ascii="Times New Roman" w:eastAsia="Times New Roman" w:hAnsi="Times New Roman" w:cs="Times New Roman"/>
                <w:color w:val="auto"/>
                <w:sz w:val="27"/>
                <w:szCs w:val="27"/>
              </w:rPr>
              <w:t>7</w:t>
            </w:r>
            <w:r w:rsidR="00FC31BA" w:rsidRPr="004076AC">
              <w:rPr>
                <w:rFonts w:ascii="Times New Roman" w:eastAsia="Times New Roman" w:hAnsi="Times New Roman" w:cs="Times New Roman"/>
                <w:color w:val="auto"/>
                <w:sz w:val="27"/>
                <w:szCs w:val="27"/>
              </w:rPr>
              <w:t xml:space="preserve"> до 18 лет (2)</w:t>
            </w:r>
            <w:r w:rsidR="004B3FF0">
              <w:rPr>
                <w:rFonts w:ascii="Times New Roman" w:eastAsia="Times New Roman" w:hAnsi="Times New Roman" w:cs="Times New Roman"/>
                <w:color w:val="auto"/>
                <w:sz w:val="27"/>
                <w:szCs w:val="27"/>
              </w:rPr>
              <w:t>,</w:t>
            </w:r>
            <w:r w:rsidRPr="004076AC">
              <w:rPr>
                <w:rFonts w:ascii="Times New Roman" w:eastAsia="Times New Roman" w:hAnsi="Times New Roman" w:cs="Times New Roman"/>
                <w:color w:val="auto"/>
                <w:sz w:val="27"/>
                <w:szCs w:val="27"/>
              </w:rPr>
              <w:t xml:space="preserve">в расчете от 100 % </w:t>
            </w:r>
            <w:r w:rsidR="00FC31BA">
              <w:rPr>
                <w:rFonts w:ascii="Times New Roman" w:eastAsia="Times New Roman" w:hAnsi="Times New Roman" w:cs="Times New Roman"/>
                <w:color w:val="auto"/>
                <w:sz w:val="27"/>
                <w:szCs w:val="27"/>
              </w:rPr>
              <w:t xml:space="preserve">от </w:t>
            </w:r>
            <w:r w:rsidR="002024D5">
              <w:rPr>
                <w:rFonts w:ascii="Times New Roman" w:eastAsia="Times New Roman" w:hAnsi="Times New Roman" w:cs="Times New Roman"/>
                <w:color w:val="auto"/>
                <w:sz w:val="27"/>
                <w:szCs w:val="27"/>
              </w:rPr>
              <w:t xml:space="preserve">общего количества </w:t>
            </w:r>
            <w:r w:rsidR="00FC31BA">
              <w:rPr>
                <w:rFonts w:ascii="Times New Roman" w:eastAsia="Times New Roman" w:hAnsi="Times New Roman" w:cs="Times New Roman"/>
                <w:color w:val="auto"/>
                <w:sz w:val="27"/>
                <w:szCs w:val="27"/>
              </w:rPr>
              <w:t>мест</w:t>
            </w:r>
            <w:r w:rsidR="00FC31BA" w:rsidRPr="004076AC">
              <w:rPr>
                <w:rFonts w:ascii="Times New Roman" w:eastAsia="Times New Roman" w:hAnsi="Times New Roman" w:cs="Times New Roman"/>
                <w:color w:val="auto"/>
                <w:sz w:val="27"/>
                <w:szCs w:val="27"/>
              </w:rPr>
              <w:t>, из них:</w:t>
            </w:r>
          </w:p>
        </w:tc>
        <w:tc>
          <w:tcPr>
            <w:tcW w:w="3404" w:type="dxa"/>
            <w:tcBorders>
              <w:bottom w:val="nil"/>
            </w:tcBorders>
            <w:vAlign w:val="center"/>
          </w:tcPr>
          <w:p w:rsidR="00DE7E38" w:rsidRPr="004076AC" w:rsidRDefault="00DE7E38" w:rsidP="004076AC">
            <w:pPr>
              <w:autoSpaceDE w:val="0"/>
              <w:autoSpaceDN w:val="0"/>
              <w:ind w:left="80" w:right="79"/>
              <w:jc w:val="center"/>
              <w:rPr>
                <w:rFonts w:ascii="Times New Roman" w:eastAsia="Times New Roman" w:hAnsi="Times New Roman" w:cs="Times New Roman"/>
                <w:color w:val="auto"/>
                <w:sz w:val="27"/>
                <w:szCs w:val="27"/>
              </w:rPr>
            </w:pPr>
          </w:p>
        </w:tc>
      </w:tr>
      <w:tr w:rsidR="00DE7E38" w:rsidRPr="004076AC" w:rsidTr="00442863">
        <w:trPr>
          <w:gridAfter w:val="1"/>
          <w:wAfter w:w="4395" w:type="dxa"/>
          <w:trHeight w:val="858"/>
        </w:trPr>
        <w:tc>
          <w:tcPr>
            <w:tcW w:w="2976" w:type="dxa"/>
            <w:vMerge/>
            <w:vAlign w:val="center"/>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p>
        </w:tc>
        <w:tc>
          <w:tcPr>
            <w:tcW w:w="3118" w:type="dxa"/>
            <w:vMerge/>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p>
        </w:tc>
        <w:tc>
          <w:tcPr>
            <w:tcW w:w="3404" w:type="dxa"/>
            <w:tcBorders>
              <w:top w:val="nil"/>
            </w:tcBorders>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p>
        </w:tc>
      </w:tr>
      <w:tr w:rsidR="004B3FF0" w:rsidRPr="004076AC" w:rsidTr="00442863">
        <w:trPr>
          <w:gridAfter w:val="1"/>
          <w:wAfter w:w="4395" w:type="dxa"/>
          <w:trHeight w:val="1167"/>
        </w:trPr>
        <w:tc>
          <w:tcPr>
            <w:tcW w:w="2976" w:type="dxa"/>
            <w:vAlign w:val="center"/>
          </w:tcPr>
          <w:p w:rsidR="004B3FF0" w:rsidRPr="004076AC" w:rsidRDefault="004B3FF0" w:rsidP="004076AC">
            <w:pPr>
              <w:widowControl/>
              <w:jc w:val="center"/>
              <w:rPr>
                <w:rFonts w:ascii="Times New Roman" w:eastAsia="Times New Roman" w:hAnsi="Times New Roman" w:cs="Times New Roman"/>
                <w:color w:val="auto"/>
                <w:sz w:val="27"/>
                <w:szCs w:val="27"/>
                <w:lang w:eastAsia="en-US"/>
              </w:rPr>
            </w:pPr>
            <w:r w:rsidRPr="004076AC">
              <w:rPr>
                <w:rFonts w:ascii="Times New Roman" w:eastAsia="Times New Roman" w:hAnsi="Times New Roman" w:cs="Times New Roman"/>
                <w:color w:val="auto"/>
                <w:sz w:val="27"/>
                <w:szCs w:val="27"/>
                <w:lang w:eastAsia="en-US"/>
              </w:rPr>
              <w:t>Дом творчества школьников (в населенных пунктах с численностью населения от 2000 человек)</w:t>
            </w:r>
          </w:p>
        </w:tc>
        <w:tc>
          <w:tcPr>
            <w:tcW w:w="3118" w:type="dxa"/>
            <w:tcBorders>
              <w:top w:val="nil"/>
            </w:tcBorders>
          </w:tcPr>
          <w:p w:rsidR="004B3FF0" w:rsidRPr="004B3FF0" w:rsidRDefault="004B3FF0" w:rsidP="004B3FF0">
            <w:pPr>
              <w:widowControl/>
              <w:ind w:left="79"/>
              <w:jc w:val="center"/>
              <w:rPr>
                <w:rFonts w:ascii="Times New Roman" w:hAnsi="Times New Roman" w:cs="Times New Roman"/>
                <w:sz w:val="27"/>
                <w:szCs w:val="27"/>
              </w:rPr>
            </w:pPr>
            <w:r w:rsidRPr="004B3FF0">
              <w:rPr>
                <w:rFonts w:ascii="Times New Roman" w:hAnsi="Times New Roman" w:cs="Times New Roman"/>
                <w:sz w:val="27"/>
                <w:szCs w:val="27"/>
              </w:rPr>
              <w:t>3,3 % от общего количества мест</w:t>
            </w:r>
          </w:p>
        </w:tc>
        <w:tc>
          <w:tcPr>
            <w:tcW w:w="3404" w:type="dxa"/>
            <w:tcBorders>
              <w:top w:val="single" w:sz="4" w:space="0" w:color="auto"/>
            </w:tcBorders>
          </w:tcPr>
          <w:p w:rsidR="004B3FF0" w:rsidRPr="004076AC" w:rsidRDefault="004B3FF0" w:rsidP="004076AC">
            <w:pPr>
              <w:widowControl/>
              <w:jc w:val="center"/>
              <w:rPr>
                <w:rFonts w:ascii="Times New Roman" w:eastAsia="Times New Roman" w:hAnsi="Times New Roman" w:cs="Times New Roman"/>
                <w:color w:val="auto"/>
                <w:sz w:val="27"/>
                <w:szCs w:val="27"/>
                <w:highlight w:val="yellow"/>
                <w:lang w:eastAsia="en-US"/>
              </w:rPr>
            </w:pPr>
          </w:p>
          <w:p w:rsidR="004B3FF0" w:rsidRPr="004076AC" w:rsidRDefault="004B3FF0" w:rsidP="004076AC">
            <w:pPr>
              <w:widowControl/>
              <w:jc w:val="center"/>
              <w:rPr>
                <w:rFonts w:ascii="Times New Roman" w:eastAsia="Times New Roman" w:hAnsi="Times New Roman" w:cs="Times New Roman"/>
                <w:color w:val="auto"/>
                <w:sz w:val="27"/>
                <w:szCs w:val="27"/>
                <w:highlight w:val="yellow"/>
                <w:lang w:eastAsia="en-US"/>
              </w:rPr>
            </w:pPr>
            <w:r w:rsidRPr="00832190">
              <w:rPr>
                <w:rFonts w:ascii="Times New Roman" w:eastAsia="Times New Roman" w:hAnsi="Times New Roman" w:cs="Times New Roman"/>
                <w:color w:val="auto"/>
                <w:sz w:val="27"/>
                <w:szCs w:val="27"/>
                <w:lang w:eastAsia="en-US"/>
              </w:rPr>
              <w:t>4,29</w:t>
            </w:r>
          </w:p>
        </w:tc>
      </w:tr>
      <w:tr w:rsidR="004B3FF0" w:rsidRPr="004076AC" w:rsidTr="00442863">
        <w:trPr>
          <w:gridAfter w:val="1"/>
          <w:wAfter w:w="4395" w:type="dxa"/>
          <w:trHeight w:val="544"/>
        </w:trPr>
        <w:tc>
          <w:tcPr>
            <w:tcW w:w="2976" w:type="dxa"/>
            <w:tcBorders>
              <w:top w:val="single" w:sz="4" w:space="0" w:color="auto"/>
            </w:tcBorders>
            <w:vAlign w:val="center"/>
          </w:tcPr>
          <w:p w:rsidR="004B3FF0" w:rsidRPr="004076AC" w:rsidRDefault="004B3FF0" w:rsidP="004076AC">
            <w:pPr>
              <w:widowControl/>
              <w:jc w:val="center"/>
              <w:rPr>
                <w:rFonts w:ascii="Times New Roman" w:eastAsia="Times New Roman" w:hAnsi="Times New Roman" w:cs="Times New Roman"/>
                <w:color w:val="auto"/>
                <w:sz w:val="27"/>
                <w:szCs w:val="27"/>
                <w:lang w:eastAsia="en-US"/>
              </w:rPr>
            </w:pPr>
            <w:r w:rsidRPr="004076AC">
              <w:rPr>
                <w:rFonts w:ascii="Times New Roman" w:eastAsia="Times New Roman" w:hAnsi="Times New Roman" w:cs="Times New Roman"/>
                <w:color w:val="auto"/>
                <w:sz w:val="27"/>
                <w:szCs w:val="27"/>
                <w:lang w:eastAsia="en-US"/>
              </w:rPr>
              <w:t>Детско-юношеская спортивная школа</w:t>
            </w:r>
          </w:p>
        </w:tc>
        <w:tc>
          <w:tcPr>
            <w:tcW w:w="3118" w:type="dxa"/>
            <w:tcBorders>
              <w:top w:val="single" w:sz="4" w:space="0" w:color="auto"/>
            </w:tcBorders>
          </w:tcPr>
          <w:p w:rsidR="004B3FF0" w:rsidRPr="004B3FF0" w:rsidRDefault="004B3FF0" w:rsidP="004B3FF0">
            <w:pPr>
              <w:ind w:left="79" w:right="79"/>
              <w:jc w:val="center"/>
              <w:rPr>
                <w:rFonts w:ascii="Times New Roman" w:hAnsi="Times New Roman" w:cs="Times New Roman"/>
                <w:sz w:val="27"/>
                <w:szCs w:val="27"/>
              </w:rPr>
            </w:pPr>
            <w:r w:rsidRPr="004B3FF0">
              <w:rPr>
                <w:rFonts w:ascii="Times New Roman" w:hAnsi="Times New Roman" w:cs="Times New Roman"/>
                <w:sz w:val="27"/>
                <w:szCs w:val="27"/>
              </w:rPr>
              <w:t>2,3 % от общего количества мест</w:t>
            </w:r>
          </w:p>
        </w:tc>
        <w:tc>
          <w:tcPr>
            <w:tcW w:w="3404" w:type="dxa"/>
            <w:tcBorders>
              <w:top w:val="single" w:sz="4" w:space="0" w:color="auto"/>
            </w:tcBorders>
          </w:tcPr>
          <w:p w:rsidR="004B3FF0" w:rsidRPr="00E87CC2" w:rsidRDefault="004B3FF0" w:rsidP="004076AC">
            <w:pPr>
              <w:widowControl/>
              <w:jc w:val="center"/>
              <w:rPr>
                <w:rFonts w:ascii="Times New Roman" w:eastAsia="Times New Roman" w:hAnsi="Times New Roman" w:cs="Times New Roman"/>
                <w:color w:val="auto"/>
                <w:sz w:val="27"/>
                <w:szCs w:val="27"/>
                <w:lang w:eastAsia="en-US"/>
              </w:rPr>
            </w:pPr>
            <w:r w:rsidRPr="00E87CC2">
              <w:rPr>
                <w:rFonts w:ascii="Times New Roman" w:eastAsia="Times New Roman" w:hAnsi="Times New Roman" w:cs="Times New Roman"/>
                <w:color w:val="auto"/>
                <w:sz w:val="27"/>
                <w:szCs w:val="27"/>
                <w:lang w:eastAsia="en-US"/>
              </w:rPr>
              <w:t>2,99</w:t>
            </w:r>
          </w:p>
          <w:p w:rsidR="004B3FF0" w:rsidRPr="004076AC" w:rsidRDefault="004B3FF0" w:rsidP="004076AC">
            <w:pPr>
              <w:autoSpaceDE w:val="0"/>
              <w:autoSpaceDN w:val="0"/>
              <w:ind w:left="80" w:right="79"/>
              <w:rPr>
                <w:rFonts w:ascii="Times New Roman" w:eastAsia="Times New Roman" w:hAnsi="Times New Roman" w:cs="Times New Roman"/>
                <w:color w:val="auto"/>
                <w:sz w:val="27"/>
                <w:szCs w:val="27"/>
                <w:highlight w:val="yellow"/>
              </w:rPr>
            </w:pPr>
          </w:p>
        </w:tc>
      </w:tr>
      <w:tr w:rsidR="004B3FF0" w:rsidRPr="004076AC" w:rsidTr="00442863">
        <w:trPr>
          <w:gridAfter w:val="1"/>
          <w:wAfter w:w="4395" w:type="dxa"/>
        </w:trPr>
        <w:tc>
          <w:tcPr>
            <w:tcW w:w="2976" w:type="dxa"/>
            <w:tcBorders>
              <w:top w:val="single" w:sz="4" w:space="0" w:color="auto"/>
            </w:tcBorders>
            <w:vAlign w:val="center"/>
          </w:tcPr>
          <w:p w:rsidR="004B3FF0" w:rsidRPr="004076AC" w:rsidRDefault="004B3FF0" w:rsidP="004076AC">
            <w:pPr>
              <w:widowControl/>
              <w:jc w:val="center"/>
              <w:rPr>
                <w:rFonts w:ascii="Times New Roman" w:eastAsia="Times New Roman" w:hAnsi="Times New Roman" w:cs="Times New Roman"/>
                <w:color w:val="auto"/>
                <w:sz w:val="27"/>
                <w:szCs w:val="27"/>
                <w:lang w:eastAsia="en-US"/>
              </w:rPr>
            </w:pPr>
            <w:r w:rsidRPr="004076AC">
              <w:rPr>
                <w:rFonts w:ascii="Times New Roman" w:eastAsia="Times New Roman" w:hAnsi="Times New Roman" w:cs="Times New Roman"/>
                <w:color w:val="auto"/>
                <w:sz w:val="27"/>
                <w:szCs w:val="27"/>
                <w:lang w:eastAsia="en-US"/>
              </w:rPr>
              <w:t>Детская школа искусств (музыкальная, художественная, хореографическая)</w:t>
            </w:r>
          </w:p>
        </w:tc>
        <w:tc>
          <w:tcPr>
            <w:tcW w:w="3118" w:type="dxa"/>
            <w:tcBorders>
              <w:top w:val="single" w:sz="4" w:space="0" w:color="auto"/>
            </w:tcBorders>
          </w:tcPr>
          <w:p w:rsidR="004B3FF0" w:rsidRPr="004B3FF0" w:rsidRDefault="004B3FF0" w:rsidP="004B3FF0">
            <w:pPr>
              <w:ind w:left="79" w:right="79"/>
              <w:jc w:val="center"/>
              <w:rPr>
                <w:rFonts w:ascii="Times New Roman" w:hAnsi="Times New Roman" w:cs="Times New Roman"/>
                <w:sz w:val="27"/>
                <w:szCs w:val="27"/>
              </w:rPr>
            </w:pPr>
            <w:r w:rsidRPr="004B3FF0">
              <w:rPr>
                <w:rFonts w:ascii="Times New Roman" w:hAnsi="Times New Roman" w:cs="Times New Roman"/>
                <w:sz w:val="27"/>
                <w:szCs w:val="27"/>
              </w:rPr>
              <w:t>7,4 % от общего количества мест</w:t>
            </w:r>
          </w:p>
        </w:tc>
        <w:tc>
          <w:tcPr>
            <w:tcW w:w="3404" w:type="dxa"/>
            <w:tcBorders>
              <w:top w:val="single" w:sz="4" w:space="0" w:color="auto"/>
            </w:tcBorders>
          </w:tcPr>
          <w:p w:rsidR="004B3FF0" w:rsidRPr="004076AC" w:rsidRDefault="004B3FF0" w:rsidP="004076AC">
            <w:pPr>
              <w:autoSpaceDE w:val="0"/>
              <w:autoSpaceDN w:val="0"/>
              <w:ind w:left="80" w:right="79"/>
              <w:jc w:val="center"/>
              <w:rPr>
                <w:rFonts w:ascii="Times New Roman" w:eastAsia="Times New Roman" w:hAnsi="Times New Roman" w:cs="Times New Roman"/>
                <w:color w:val="auto"/>
                <w:sz w:val="27"/>
                <w:szCs w:val="27"/>
                <w:highlight w:val="yellow"/>
              </w:rPr>
            </w:pPr>
            <w:r w:rsidRPr="00E87CC2">
              <w:rPr>
                <w:rFonts w:ascii="Times New Roman" w:eastAsia="Times New Roman" w:hAnsi="Times New Roman" w:cs="Times New Roman"/>
                <w:color w:val="auto"/>
                <w:sz w:val="27"/>
                <w:szCs w:val="27"/>
              </w:rPr>
              <w:t>9,62</w:t>
            </w:r>
          </w:p>
        </w:tc>
      </w:tr>
      <w:tr w:rsidR="004B3FF0" w:rsidRPr="004076AC" w:rsidTr="00442863">
        <w:trPr>
          <w:gridAfter w:val="1"/>
          <w:wAfter w:w="4395" w:type="dxa"/>
          <w:trHeight w:val="341"/>
        </w:trPr>
        <w:tc>
          <w:tcPr>
            <w:tcW w:w="2976" w:type="dxa"/>
            <w:vAlign w:val="center"/>
          </w:tcPr>
          <w:p w:rsidR="004B3FF0" w:rsidRPr="004076AC" w:rsidRDefault="004B3FF0" w:rsidP="004076AC">
            <w:pPr>
              <w:widowControl/>
              <w:jc w:val="center"/>
              <w:rPr>
                <w:rFonts w:ascii="Times New Roman" w:eastAsia="Times New Roman" w:hAnsi="Times New Roman" w:cs="Times New Roman"/>
                <w:color w:val="auto"/>
                <w:sz w:val="27"/>
                <w:szCs w:val="27"/>
                <w:lang w:eastAsia="en-US"/>
              </w:rPr>
            </w:pPr>
            <w:r w:rsidRPr="004076AC">
              <w:rPr>
                <w:rFonts w:ascii="Times New Roman" w:eastAsia="Times New Roman" w:hAnsi="Times New Roman" w:cs="Times New Roman"/>
                <w:color w:val="auto"/>
                <w:sz w:val="27"/>
                <w:szCs w:val="27"/>
                <w:lang w:eastAsia="en-US"/>
              </w:rPr>
              <w:t>Станция юных техников</w:t>
            </w:r>
          </w:p>
        </w:tc>
        <w:tc>
          <w:tcPr>
            <w:tcW w:w="3118" w:type="dxa"/>
            <w:tcBorders>
              <w:top w:val="single" w:sz="4" w:space="0" w:color="auto"/>
            </w:tcBorders>
          </w:tcPr>
          <w:p w:rsidR="004B3FF0" w:rsidRPr="004B3FF0" w:rsidRDefault="004B3FF0" w:rsidP="004B3FF0">
            <w:pPr>
              <w:widowControl/>
              <w:ind w:left="79"/>
              <w:jc w:val="center"/>
              <w:rPr>
                <w:rFonts w:ascii="Times New Roman" w:hAnsi="Times New Roman" w:cs="Times New Roman"/>
                <w:sz w:val="27"/>
                <w:szCs w:val="27"/>
              </w:rPr>
            </w:pPr>
            <w:r w:rsidRPr="004B3FF0">
              <w:rPr>
                <w:rFonts w:ascii="Times New Roman" w:hAnsi="Times New Roman" w:cs="Times New Roman"/>
                <w:sz w:val="27"/>
                <w:szCs w:val="27"/>
              </w:rPr>
              <w:t>0,9 % от общего количества мест</w:t>
            </w:r>
          </w:p>
        </w:tc>
        <w:tc>
          <w:tcPr>
            <w:tcW w:w="3404" w:type="dxa"/>
          </w:tcPr>
          <w:p w:rsidR="004B3FF0" w:rsidRPr="004076AC" w:rsidRDefault="004B3FF0" w:rsidP="004076AC">
            <w:pPr>
              <w:widowControl/>
              <w:jc w:val="center"/>
              <w:rPr>
                <w:rFonts w:ascii="Times New Roman" w:eastAsia="Times New Roman" w:hAnsi="Times New Roman" w:cs="Times New Roman"/>
                <w:color w:val="auto"/>
                <w:sz w:val="27"/>
                <w:szCs w:val="27"/>
                <w:highlight w:val="yellow"/>
                <w:lang w:eastAsia="en-US"/>
              </w:rPr>
            </w:pPr>
            <w:r w:rsidRPr="00E87CC2">
              <w:rPr>
                <w:rFonts w:ascii="Times New Roman" w:eastAsia="Times New Roman" w:hAnsi="Times New Roman" w:cs="Times New Roman"/>
                <w:color w:val="auto"/>
                <w:sz w:val="27"/>
                <w:szCs w:val="27"/>
                <w:lang w:eastAsia="en-US"/>
              </w:rPr>
              <w:t>1,17</w:t>
            </w:r>
          </w:p>
        </w:tc>
      </w:tr>
      <w:tr w:rsidR="004B3FF0" w:rsidRPr="004076AC" w:rsidTr="00442863">
        <w:trPr>
          <w:gridAfter w:val="1"/>
          <w:wAfter w:w="4395" w:type="dxa"/>
          <w:trHeight w:val="505"/>
        </w:trPr>
        <w:tc>
          <w:tcPr>
            <w:tcW w:w="2976" w:type="dxa"/>
            <w:vAlign w:val="center"/>
          </w:tcPr>
          <w:p w:rsidR="004B3FF0" w:rsidRPr="004076AC" w:rsidRDefault="004B3FF0" w:rsidP="004076AC">
            <w:pPr>
              <w:widowControl/>
              <w:jc w:val="center"/>
              <w:rPr>
                <w:rFonts w:ascii="Times New Roman" w:eastAsia="Times New Roman" w:hAnsi="Times New Roman" w:cs="Times New Roman"/>
                <w:color w:val="auto"/>
                <w:sz w:val="27"/>
                <w:szCs w:val="27"/>
                <w:lang w:eastAsia="en-US"/>
              </w:rPr>
            </w:pPr>
            <w:r w:rsidRPr="004076AC">
              <w:rPr>
                <w:rFonts w:ascii="Times New Roman" w:eastAsia="Times New Roman" w:hAnsi="Times New Roman" w:cs="Times New Roman"/>
                <w:color w:val="auto"/>
                <w:sz w:val="27"/>
                <w:szCs w:val="27"/>
                <w:lang w:eastAsia="en-US"/>
              </w:rPr>
              <w:t>Станция юных туристов</w:t>
            </w:r>
          </w:p>
        </w:tc>
        <w:tc>
          <w:tcPr>
            <w:tcW w:w="3118" w:type="dxa"/>
            <w:tcBorders>
              <w:top w:val="single" w:sz="4" w:space="0" w:color="auto"/>
            </w:tcBorders>
          </w:tcPr>
          <w:p w:rsidR="004B3FF0" w:rsidRPr="004B3FF0" w:rsidRDefault="004B3FF0" w:rsidP="004B3FF0">
            <w:pPr>
              <w:ind w:left="81" w:right="79"/>
              <w:jc w:val="center"/>
              <w:rPr>
                <w:rFonts w:ascii="Times New Roman" w:hAnsi="Times New Roman" w:cs="Times New Roman"/>
                <w:sz w:val="27"/>
                <w:szCs w:val="27"/>
              </w:rPr>
            </w:pPr>
            <w:r w:rsidRPr="004B3FF0">
              <w:rPr>
                <w:rFonts w:ascii="Times New Roman" w:hAnsi="Times New Roman" w:cs="Times New Roman"/>
                <w:sz w:val="27"/>
                <w:szCs w:val="27"/>
              </w:rPr>
              <w:t>0,4% от общего количества мест</w:t>
            </w:r>
          </w:p>
        </w:tc>
        <w:tc>
          <w:tcPr>
            <w:tcW w:w="3404" w:type="dxa"/>
          </w:tcPr>
          <w:p w:rsidR="004B3FF0" w:rsidRPr="00E87CC2" w:rsidRDefault="004B3FF0" w:rsidP="004076AC">
            <w:pPr>
              <w:widowControl/>
              <w:jc w:val="center"/>
              <w:rPr>
                <w:rFonts w:ascii="Times New Roman" w:eastAsia="Times New Roman" w:hAnsi="Times New Roman" w:cs="Times New Roman"/>
                <w:color w:val="auto"/>
                <w:sz w:val="27"/>
                <w:szCs w:val="27"/>
                <w:lang w:eastAsia="en-US"/>
              </w:rPr>
            </w:pPr>
            <w:r w:rsidRPr="00E87CC2">
              <w:rPr>
                <w:rFonts w:ascii="Times New Roman" w:eastAsia="Times New Roman" w:hAnsi="Times New Roman" w:cs="Times New Roman"/>
                <w:color w:val="auto"/>
                <w:sz w:val="27"/>
                <w:szCs w:val="27"/>
                <w:lang w:eastAsia="en-US"/>
              </w:rPr>
              <w:t>0,52</w:t>
            </w:r>
          </w:p>
          <w:p w:rsidR="004B3FF0" w:rsidRPr="004076AC" w:rsidRDefault="004B3FF0" w:rsidP="004076AC">
            <w:pPr>
              <w:autoSpaceDE w:val="0"/>
              <w:autoSpaceDN w:val="0"/>
              <w:ind w:left="80" w:right="79"/>
              <w:rPr>
                <w:rFonts w:ascii="Times New Roman" w:eastAsia="Times New Roman" w:hAnsi="Times New Roman" w:cs="Times New Roman"/>
                <w:color w:val="auto"/>
                <w:sz w:val="27"/>
                <w:szCs w:val="27"/>
                <w:highlight w:val="yellow"/>
              </w:rPr>
            </w:pPr>
          </w:p>
        </w:tc>
      </w:tr>
      <w:tr w:rsidR="00DE7E38" w:rsidRPr="004076AC" w:rsidTr="00442863">
        <w:trPr>
          <w:gridAfter w:val="1"/>
          <w:wAfter w:w="4395" w:type="dxa"/>
          <w:trHeight w:val="846"/>
        </w:trPr>
        <w:tc>
          <w:tcPr>
            <w:tcW w:w="2976" w:type="dxa"/>
            <w:vMerge w:val="restart"/>
          </w:tcPr>
          <w:p w:rsidR="00DE7E38" w:rsidRPr="004076AC" w:rsidRDefault="00DE7E38" w:rsidP="004076AC">
            <w:pPr>
              <w:autoSpaceDE w:val="0"/>
              <w:autoSpaceDN w:val="0"/>
              <w:ind w:left="80" w:right="-62"/>
              <w:rPr>
                <w:rFonts w:ascii="Times New Roman" w:eastAsia="Times New Roman" w:hAnsi="Times New Roman" w:cs="Times New Roman"/>
                <w:color w:val="auto"/>
                <w:sz w:val="27"/>
                <w:szCs w:val="27"/>
              </w:rPr>
            </w:pPr>
          </w:p>
          <w:p w:rsidR="00DE7E38" w:rsidRPr="004076AC" w:rsidRDefault="00DE7E38" w:rsidP="004076AC">
            <w:pPr>
              <w:autoSpaceDE w:val="0"/>
              <w:autoSpaceDN w:val="0"/>
              <w:ind w:left="80" w:right="-62"/>
              <w:rPr>
                <w:rFonts w:ascii="Times New Roman" w:eastAsia="Times New Roman" w:hAnsi="Times New Roman" w:cs="Times New Roman"/>
                <w:color w:val="auto"/>
                <w:sz w:val="27"/>
                <w:szCs w:val="27"/>
              </w:rPr>
            </w:pPr>
          </w:p>
          <w:p w:rsidR="00DE7E38" w:rsidRPr="004076AC" w:rsidRDefault="00DE7E38" w:rsidP="004076AC">
            <w:pPr>
              <w:autoSpaceDE w:val="0"/>
              <w:autoSpaceDN w:val="0"/>
              <w:ind w:left="80" w:right="-62"/>
              <w:rPr>
                <w:rFonts w:ascii="Times New Roman" w:eastAsia="Times New Roman" w:hAnsi="Times New Roman" w:cs="Times New Roman"/>
                <w:color w:val="auto"/>
                <w:sz w:val="27"/>
                <w:szCs w:val="27"/>
              </w:rPr>
            </w:pPr>
          </w:p>
          <w:p w:rsidR="00DE7E38" w:rsidRPr="004076AC" w:rsidRDefault="00DE7E38" w:rsidP="004076AC">
            <w:pPr>
              <w:autoSpaceDE w:val="0"/>
              <w:autoSpaceDN w:val="0"/>
              <w:ind w:left="80" w:right="-62"/>
              <w:rPr>
                <w:rFonts w:ascii="Times New Roman" w:eastAsia="Times New Roman" w:hAnsi="Times New Roman" w:cs="Times New Roman"/>
                <w:color w:val="auto"/>
                <w:sz w:val="27"/>
                <w:szCs w:val="27"/>
              </w:rPr>
            </w:pPr>
          </w:p>
          <w:p w:rsidR="00DE7E38" w:rsidRPr="004076AC" w:rsidRDefault="00DE7E38" w:rsidP="004076AC">
            <w:pPr>
              <w:autoSpaceDE w:val="0"/>
              <w:autoSpaceDN w:val="0"/>
              <w:ind w:left="80" w:right="-62"/>
              <w:rPr>
                <w:rFonts w:ascii="Times New Roman" w:eastAsia="Times New Roman" w:hAnsi="Times New Roman" w:cs="Times New Roman"/>
                <w:color w:val="auto"/>
                <w:sz w:val="27"/>
                <w:szCs w:val="27"/>
              </w:rPr>
            </w:pPr>
          </w:p>
          <w:p w:rsidR="00DE7E38" w:rsidRPr="004076AC" w:rsidRDefault="00DE7E38" w:rsidP="004076AC">
            <w:pPr>
              <w:autoSpaceDE w:val="0"/>
              <w:autoSpaceDN w:val="0"/>
              <w:ind w:left="80" w:right="-62"/>
              <w:rPr>
                <w:rFonts w:ascii="Times New Roman" w:eastAsia="Times New Roman" w:hAnsi="Times New Roman" w:cs="Times New Roman"/>
                <w:color w:val="auto"/>
                <w:sz w:val="27"/>
                <w:szCs w:val="27"/>
              </w:rPr>
            </w:pPr>
          </w:p>
          <w:p w:rsidR="00DE7E38" w:rsidRPr="004076AC" w:rsidRDefault="00DE7E38" w:rsidP="004076AC">
            <w:pPr>
              <w:autoSpaceDE w:val="0"/>
              <w:autoSpaceDN w:val="0"/>
              <w:ind w:right="-62"/>
              <w:rPr>
                <w:rFonts w:ascii="Times New Roman" w:eastAsia="Times New Roman" w:hAnsi="Times New Roman" w:cs="Times New Roman"/>
                <w:color w:val="auto"/>
                <w:sz w:val="27"/>
                <w:szCs w:val="27"/>
              </w:rPr>
            </w:pPr>
          </w:p>
        </w:tc>
        <w:tc>
          <w:tcPr>
            <w:tcW w:w="3118" w:type="dxa"/>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Размер земельного участка, м</w:t>
            </w:r>
            <w:r w:rsidRPr="004076AC">
              <w:rPr>
                <w:rFonts w:ascii="Times New Roman" w:eastAsia="Times New Roman" w:hAnsi="Times New Roman" w:cs="Times New Roman"/>
                <w:color w:val="auto"/>
                <w:sz w:val="27"/>
                <w:szCs w:val="27"/>
                <w:vertAlign w:val="superscript"/>
              </w:rPr>
              <w:t>2</w:t>
            </w:r>
            <w:r w:rsidRPr="004076AC">
              <w:rPr>
                <w:rFonts w:ascii="Times New Roman" w:eastAsia="Times New Roman" w:hAnsi="Times New Roman" w:cs="Times New Roman"/>
                <w:color w:val="auto"/>
                <w:sz w:val="27"/>
                <w:szCs w:val="27"/>
              </w:rPr>
              <w:t xml:space="preserve"> на 1 место</w:t>
            </w:r>
          </w:p>
        </w:tc>
        <w:tc>
          <w:tcPr>
            <w:tcW w:w="3404" w:type="dxa"/>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Для отдельно стоящих зданий - 15,</w:t>
            </w:r>
          </w:p>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для организаций, размещенных в первых этажах жилых зданий - 7,5</w:t>
            </w:r>
          </w:p>
        </w:tc>
      </w:tr>
      <w:tr w:rsidR="00DE7E38" w:rsidRPr="004076AC" w:rsidTr="00442863">
        <w:trPr>
          <w:gridAfter w:val="1"/>
          <w:wAfter w:w="4395" w:type="dxa"/>
          <w:trHeight w:val="281"/>
        </w:trPr>
        <w:tc>
          <w:tcPr>
            <w:tcW w:w="2976" w:type="dxa"/>
            <w:vMerge/>
          </w:tcPr>
          <w:p w:rsidR="00DE7E38" w:rsidRPr="004076AC" w:rsidRDefault="00DE7E38" w:rsidP="004076AC">
            <w:pPr>
              <w:autoSpaceDE w:val="0"/>
              <w:autoSpaceDN w:val="0"/>
              <w:ind w:left="80" w:right="-62"/>
              <w:rPr>
                <w:rFonts w:ascii="Times New Roman" w:eastAsia="Times New Roman" w:hAnsi="Times New Roman" w:cs="Times New Roman"/>
                <w:color w:val="auto"/>
                <w:sz w:val="27"/>
                <w:szCs w:val="27"/>
              </w:rPr>
            </w:pPr>
          </w:p>
        </w:tc>
        <w:tc>
          <w:tcPr>
            <w:tcW w:w="3118" w:type="dxa"/>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Транспортная доступность, м, мин. (9)</w:t>
            </w:r>
          </w:p>
        </w:tc>
        <w:tc>
          <w:tcPr>
            <w:tcW w:w="3404" w:type="dxa"/>
          </w:tcPr>
          <w:p w:rsidR="00DE7E38" w:rsidRPr="004076AC" w:rsidRDefault="00DE7E38" w:rsidP="004076AC">
            <w:pPr>
              <w:autoSpaceDE w:val="0"/>
              <w:autoSpaceDN w:val="0"/>
              <w:ind w:left="80" w:right="79"/>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Не нормируется</w:t>
            </w:r>
          </w:p>
        </w:tc>
      </w:tr>
    </w:tbl>
    <w:p w:rsidR="004076AC" w:rsidRPr="004076AC" w:rsidRDefault="004076AC" w:rsidP="004076AC">
      <w:pPr>
        <w:autoSpaceDE w:val="0"/>
        <w:autoSpaceDN w:val="0"/>
        <w:ind w:right="79"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lastRenderedPageBreak/>
        <w:t>Примечания.</w:t>
      </w:r>
    </w:p>
    <w:p w:rsidR="004076AC" w:rsidRPr="004076AC" w:rsidRDefault="004076AC" w:rsidP="004076AC">
      <w:pPr>
        <w:autoSpaceDE w:val="0"/>
        <w:autoSpaceDN w:val="0"/>
        <w:ind w:right="79"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1. При планировании учебных </w:t>
      </w:r>
      <w:proofErr w:type="spellStart"/>
      <w:r w:rsidRPr="004076AC">
        <w:rPr>
          <w:rFonts w:ascii="Times New Roman" w:eastAsia="Times New Roman" w:hAnsi="Times New Roman" w:cs="Times New Roman"/>
          <w:color w:val="auto"/>
          <w:sz w:val="27"/>
          <w:szCs w:val="27"/>
        </w:rPr>
        <w:t>трансформеров</w:t>
      </w:r>
      <w:proofErr w:type="spellEnd"/>
      <w:r w:rsidRPr="004076AC">
        <w:rPr>
          <w:rFonts w:ascii="Times New Roman" w:eastAsia="Times New Roman" w:hAnsi="Times New Roman" w:cs="Times New Roman"/>
          <w:color w:val="auto"/>
          <w:sz w:val="27"/>
          <w:szCs w:val="27"/>
        </w:rPr>
        <w:t>, совмещенных объектов размер земельного участка определяется как сумма земельного участка, необходимого для размещения общеобразовательной организации, и размера земельного участка, необходимого для размещения встроенной дошкольной образовательной организации.</w:t>
      </w:r>
    </w:p>
    <w:p w:rsidR="004076AC" w:rsidRPr="004076AC" w:rsidRDefault="004076AC" w:rsidP="004076AC">
      <w:pPr>
        <w:autoSpaceDE w:val="0"/>
        <w:autoSpaceDN w:val="0"/>
        <w:ind w:right="79"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2. Потребность может быть обеспечена за счет организации предоставления услуг дополнительного образования на базе общеобразовательных и дошкольных образовательных организаций.</w:t>
      </w:r>
    </w:p>
    <w:p w:rsidR="004076AC" w:rsidRPr="004076AC" w:rsidRDefault="004076AC" w:rsidP="004076AC">
      <w:pPr>
        <w:autoSpaceDE w:val="0"/>
        <w:autoSpaceDN w:val="0"/>
        <w:ind w:right="79"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3. Значение расчетного показателя </w:t>
      </w:r>
      <w:r w:rsidR="00821BBD" w:rsidRPr="00821BBD">
        <w:rPr>
          <w:rFonts w:ascii="Times New Roman" w:eastAsia="Times New Roman" w:hAnsi="Times New Roman" w:cs="Times New Roman"/>
          <w:color w:val="auto"/>
          <w:sz w:val="27"/>
          <w:szCs w:val="27"/>
          <w:highlight w:val="yellow"/>
        </w:rPr>
        <w:t>радиуса обслуживания объектов</w:t>
      </w:r>
      <w:r w:rsidR="00821BBD">
        <w:rPr>
          <w:rFonts w:ascii="Times New Roman" w:eastAsia="Times New Roman" w:hAnsi="Times New Roman" w:cs="Times New Roman"/>
          <w:color w:val="auto"/>
          <w:sz w:val="27"/>
          <w:szCs w:val="27"/>
        </w:rPr>
        <w:t xml:space="preserve"> </w:t>
      </w:r>
      <w:r w:rsidRPr="004076AC">
        <w:rPr>
          <w:rFonts w:ascii="Times New Roman" w:eastAsia="Times New Roman" w:hAnsi="Times New Roman" w:cs="Times New Roman"/>
          <w:color w:val="auto"/>
          <w:sz w:val="27"/>
          <w:szCs w:val="27"/>
        </w:rPr>
        <w:t xml:space="preserve">принято в </w:t>
      </w:r>
      <w:r w:rsidRPr="00812BCE">
        <w:rPr>
          <w:rFonts w:ascii="Times New Roman" w:eastAsia="Times New Roman" w:hAnsi="Times New Roman" w:cs="Times New Roman"/>
          <w:color w:val="auto"/>
          <w:sz w:val="27"/>
          <w:szCs w:val="27"/>
          <w:highlight w:val="green"/>
        </w:rPr>
        <w:t>соответствии с таблицей 5.1 РНГП КК  и СП 42.13330.2016.</w:t>
      </w:r>
    </w:p>
    <w:p w:rsidR="004076AC" w:rsidRPr="004076AC" w:rsidRDefault="004076AC" w:rsidP="004076AC">
      <w:pPr>
        <w:autoSpaceDE w:val="0"/>
        <w:autoSpaceDN w:val="0"/>
        <w:ind w:right="79"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4. В условиях реконструкции размеры земельных участков могут быть уменьшены на 20%.</w:t>
      </w:r>
    </w:p>
    <w:p w:rsidR="004076AC" w:rsidRPr="004076AC" w:rsidRDefault="004076AC" w:rsidP="004076AC">
      <w:pPr>
        <w:autoSpaceDE w:val="0"/>
        <w:autoSpaceDN w:val="0"/>
        <w:ind w:right="79"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5. Подвоз учащихся осуществляется на транспорте, предназначенном для перевозки детей.</w:t>
      </w:r>
    </w:p>
    <w:p w:rsidR="004076AC" w:rsidRPr="004076AC" w:rsidRDefault="004076AC" w:rsidP="004076AC">
      <w:pPr>
        <w:autoSpaceDE w:val="0"/>
        <w:autoSpaceDN w:val="0"/>
        <w:ind w:right="79"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6. Предельный пешеходный подход учащихся к месту сбора на остановке должен быть не более 500 м.</w:t>
      </w:r>
    </w:p>
    <w:p w:rsidR="004076AC" w:rsidRPr="004076AC" w:rsidRDefault="004076AC" w:rsidP="004076AC">
      <w:pPr>
        <w:autoSpaceDE w:val="0"/>
        <w:autoSpaceDN w:val="0"/>
        <w:ind w:right="79"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7.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4076AC" w:rsidRPr="004076AC" w:rsidRDefault="004076AC" w:rsidP="004076AC">
      <w:pPr>
        <w:autoSpaceDE w:val="0"/>
        <w:autoSpaceDN w:val="0"/>
        <w:ind w:right="79"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8.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4076AC" w:rsidRPr="004076AC" w:rsidRDefault="004076AC" w:rsidP="004076AC">
      <w:pPr>
        <w:autoSpaceDE w:val="0"/>
        <w:autoSpaceDN w:val="0"/>
        <w:ind w:right="79" w:firstLine="851"/>
        <w:jc w:val="both"/>
        <w:rPr>
          <w:rFonts w:ascii="Times New Roman" w:eastAsia="Times New Roman" w:hAnsi="Times New Roman" w:cs="Times New Roman"/>
          <w:color w:val="auto"/>
          <w:sz w:val="27"/>
          <w:szCs w:val="27"/>
        </w:rPr>
      </w:pPr>
      <w:r w:rsidRPr="004076AC">
        <w:rPr>
          <w:rFonts w:ascii="Times New Roman" w:eastAsia="Calibri" w:hAnsi="Times New Roman" w:cs="Times New Roman"/>
          <w:color w:val="auto"/>
          <w:sz w:val="27"/>
          <w:szCs w:val="27"/>
          <w:lang w:eastAsia="en-US"/>
        </w:rPr>
        <w:t>9. Указанный радиус обслуживания не распространяется на общеобразовательные организации (языковые, математические, спортивные и т.п.).</w:t>
      </w:r>
    </w:p>
    <w:p w:rsidR="004076AC" w:rsidRPr="004076AC" w:rsidRDefault="004076AC" w:rsidP="004076AC">
      <w:pPr>
        <w:autoSpaceDE w:val="0"/>
        <w:autoSpaceDN w:val="0"/>
        <w:ind w:right="79"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10. </w:t>
      </w:r>
      <w:r w:rsidRPr="004076AC">
        <w:rPr>
          <w:rFonts w:ascii="Times New Roman" w:eastAsia="Times New Roman" w:hAnsi="Times New Roman" w:cs="Times New Roman"/>
          <w:color w:val="auto"/>
          <w:sz w:val="27"/>
          <w:szCs w:val="27"/>
          <w:shd w:val="clear" w:color="auto" w:fill="FFFFFF"/>
        </w:rPr>
        <w:t>Спортивная зона школы может быть объединена с физкультурно-спортивным комплексом района. Спортивная зона общеобразовательной организации может быть объединена с физкультурно-спортивным комплексом района. Зона отдыха, учебно-опытная зона, игровые площадки (при наличии в составе организации дошкольных групп) могут быть расположены на эксплуатируемой кровле в зданиях общеобразовательных организаций при обеспечении требований </w:t>
      </w:r>
      <w:hyperlink r:id="rId15" w:anchor="7D20K3" w:history="1">
        <w:r w:rsidRPr="004076AC">
          <w:rPr>
            <w:rFonts w:ascii="Times New Roman" w:eastAsia="Times New Roman" w:hAnsi="Times New Roman" w:cs="Times New Roman"/>
            <w:color w:val="auto"/>
            <w:sz w:val="27"/>
            <w:szCs w:val="27"/>
            <w:shd w:val="clear" w:color="auto" w:fill="FFFFFF"/>
          </w:rPr>
          <w:t>СП 4.13130</w:t>
        </w:r>
      </w:hyperlink>
      <w:r w:rsidRPr="004076AC">
        <w:rPr>
          <w:rFonts w:ascii="Times New Roman" w:eastAsia="Times New Roman" w:hAnsi="Times New Roman" w:cs="Times New Roman"/>
          <w:color w:val="auto"/>
          <w:sz w:val="27"/>
          <w:szCs w:val="27"/>
          <w:shd w:val="clear" w:color="auto" w:fill="FFFFFF"/>
        </w:rPr>
        <w:t>, </w:t>
      </w:r>
      <w:hyperlink r:id="rId16" w:anchor="7D20K3" w:history="1">
        <w:r w:rsidRPr="004076AC">
          <w:rPr>
            <w:rFonts w:ascii="Times New Roman" w:eastAsia="Times New Roman" w:hAnsi="Times New Roman" w:cs="Times New Roman"/>
            <w:color w:val="auto"/>
            <w:sz w:val="27"/>
            <w:szCs w:val="27"/>
            <w:shd w:val="clear" w:color="auto" w:fill="FFFFFF"/>
          </w:rPr>
          <w:t>СП 17.13330</w:t>
        </w:r>
      </w:hyperlink>
      <w:r w:rsidRPr="004076AC">
        <w:rPr>
          <w:rFonts w:ascii="Times New Roman" w:eastAsia="Times New Roman" w:hAnsi="Times New Roman" w:cs="Times New Roman"/>
          <w:color w:val="auto"/>
          <w:sz w:val="27"/>
          <w:szCs w:val="27"/>
        </w:rPr>
        <w:t>.</w:t>
      </w:r>
    </w:p>
    <w:p w:rsidR="004076AC" w:rsidRPr="004076AC" w:rsidRDefault="004076AC" w:rsidP="004076AC">
      <w:pPr>
        <w:widowControl/>
        <w:spacing w:before="240"/>
        <w:ind w:right="79" w:firstLine="851"/>
        <w:contextualSpacing/>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shd w:val="clear" w:color="auto" w:fill="FFFFFF"/>
        </w:rPr>
        <w:t xml:space="preserve">11. </w:t>
      </w:r>
      <w:r w:rsidRPr="004076AC">
        <w:rPr>
          <w:rFonts w:ascii="Times New Roman" w:eastAsia="Times New Roman" w:hAnsi="Times New Roman" w:cs="Times New Roman"/>
          <w:color w:val="auto"/>
          <w:sz w:val="27"/>
          <w:szCs w:val="27"/>
        </w:rPr>
        <w:t xml:space="preserve">Уровень территориальной доступности организаций дополнительного образования принят согласно Методическим рекомендациях </w:t>
      </w:r>
      <w:proofErr w:type="spellStart"/>
      <w:r w:rsidRPr="004076AC">
        <w:rPr>
          <w:rFonts w:ascii="Times New Roman" w:eastAsia="Times New Roman" w:hAnsi="Times New Roman" w:cs="Times New Roman"/>
          <w:color w:val="auto"/>
          <w:sz w:val="27"/>
          <w:szCs w:val="27"/>
        </w:rPr>
        <w:t>Минобрнауки</w:t>
      </w:r>
      <w:proofErr w:type="spellEnd"/>
      <w:r w:rsidRPr="004076AC">
        <w:rPr>
          <w:rFonts w:ascii="Times New Roman" w:eastAsia="Times New Roman" w:hAnsi="Times New Roman" w:cs="Times New Roman"/>
          <w:color w:val="auto"/>
          <w:sz w:val="27"/>
          <w:szCs w:val="27"/>
        </w:rPr>
        <w:t xml:space="preserve"> России № АК-15/02вн от 04.05.2016 г. и составляет 30 мин. транспортной доступности.»;</w:t>
      </w:r>
    </w:p>
    <w:p w:rsidR="001B39DE" w:rsidRDefault="001B39DE" w:rsidP="000931B5">
      <w:pPr>
        <w:pStyle w:val="3"/>
        <w:shd w:val="clear" w:color="auto" w:fill="auto"/>
        <w:spacing w:after="0" w:line="240" w:lineRule="auto"/>
        <w:ind w:right="-8" w:firstLine="851"/>
        <w:jc w:val="left"/>
      </w:pPr>
      <w:r>
        <w:rPr>
          <w:color w:val="auto"/>
        </w:rPr>
        <w:t>2</w:t>
      </w:r>
      <w:r w:rsidR="007945CB" w:rsidRPr="004076AC">
        <w:rPr>
          <w:color w:val="auto"/>
        </w:rPr>
        <w:t xml:space="preserve">) </w:t>
      </w:r>
      <w:proofErr w:type="gramStart"/>
      <w:r w:rsidRPr="004076AC">
        <w:rPr>
          <w:color w:val="auto"/>
        </w:rPr>
        <w:t>разделе</w:t>
      </w:r>
      <w:proofErr w:type="gramEnd"/>
      <w:r w:rsidRPr="004076AC">
        <w:rPr>
          <w:color w:val="auto"/>
        </w:rPr>
        <w:t xml:space="preserve"> 5. Размеры</w:t>
      </w:r>
      <w:r>
        <w:rPr>
          <w:color w:val="auto"/>
        </w:rPr>
        <w:t xml:space="preserve"> </w:t>
      </w:r>
      <w:r w:rsidRPr="004076AC">
        <w:rPr>
          <w:color w:val="auto"/>
          <w:lang w:eastAsia="en-US"/>
        </w:rPr>
        <w:t>земельных</w:t>
      </w:r>
      <w:r>
        <w:rPr>
          <w:color w:val="auto"/>
          <w:lang w:eastAsia="en-US"/>
        </w:rPr>
        <w:t xml:space="preserve"> </w:t>
      </w:r>
      <w:r w:rsidRPr="004076AC">
        <w:rPr>
          <w:color w:val="auto"/>
          <w:lang w:eastAsia="en-US"/>
        </w:rPr>
        <w:t>участков</w:t>
      </w:r>
      <w:r>
        <w:rPr>
          <w:color w:val="auto"/>
          <w:lang w:eastAsia="en-US"/>
        </w:rPr>
        <w:t xml:space="preserve"> </w:t>
      </w:r>
      <w:r w:rsidRPr="004076AC">
        <w:rPr>
          <w:color w:val="auto"/>
          <w:lang w:eastAsia="en-US"/>
        </w:rPr>
        <w:t>учреждений</w:t>
      </w:r>
      <w:r>
        <w:rPr>
          <w:color w:val="auto"/>
          <w:lang w:eastAsia="en-US"/>
        </w:rPr>
        <w:t xml:space="preserve"> </w:t>
      </w:r>
      <w:r w:rsidRPr="004076AC">
        <w:rPr>
          <w:color w:val="auto"/>
          <w:lang w:eastAsia="en-US"/>
        </w:rPr>
        <w:t>начального</w:t>
      </w:r>
      <w:r>
        <w:rPr>
          <w:color w:val="auto"/>
          <w:lang w:eastAsia="en-US"/>
        </w:rPr>
        <w:t xml:space="preserve"> </w:t>
      </w:r>
      <w:r w:rsidRPr="004076AC">
        <w:rPr>
          <w:color w:val="auto"/>
          <w:lang w:eastAsia="en-US"/>
        </w:rPr>
        <w:t>профессионального</w:t>
      </w:r>
      <w:r>
        <w:rPr>
          <w:color w:val="auto"/>
          <w:lang w:eastAsia="en-US"/>
        </w:rPr>
        <w:t xml:space="preserve"> </w:t>
      </w:r>
      <w:r w:rsidRPr="004076AC">
        <w:rPr>
          <w:color w:val="auto"/>
          <w:lang w:eastAsia="en-US"/>
        </w:rPr>
        <w:t>образования</w:t>
      </w:r>
      <w:r w:rsidRPr="004076AC">
        <w:t xml:space="preserve"> </w:t>
      </w:r>
    </w:p>
    <w:p w:rsidR="007945CB" w:rsidRPr="004076AC" w:rsidRDefault="001B39DE" w:rsidP="000931B5">
      <w:pPr>
        <w:pStyle w:val="3"/>
        <w:shd w:val="clear" w:color="auto" w:fill="auto"/>
        <w:spacing w:after="0" w:line="240" w:lineRule="auto"/>
        <w:ind w:right="-8" w:firstLine="851"/>
        <w:jc w:val="left"/>
      </w:pPr>
      <w:r>
        <w:t xml:space="preserve">а) </w:t>
      </w:r>
      <w:r w:rsidR="007945CB" w:rsidRPr="004076AC">
        <w:t>таблицу 5 дополнить примечанием следующего содержания:</w:t>
      </w:r>
    </w:p>
    <w:p w:rsidR="007945CB" w:rsidRPr="004076AC" w:rsidRDefault="007945CB" w:rsidP="000931B5">
      <w:pPr>
        <w:autoSpaceDE w:val="0"/>
        <w:autoSpaceDN w:val="0"/>
        <w:ind w:right="-8"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«&lt;*&gt; Допускается увеличение, но не более чем на 50%.</w:t>
      </w:r>
    </w:p>
    <w:p w:rsidR="007945CB" w:rsidRPr="004076AC" w:rsidRDefault="007945CB" w:rsidP="000931B5">
      <w:pPr>
        <w:autoSpaceDE w:val="0"/>
        <w:autoSpaceDN w:val="0"/>
        <w:ind w:right="-8" w:firstLine="851"/>
        <w:jc w:val="both"/>
        <w:rPr>
          <w:rFonts w:ascii="Times New Roman" w:eastAsia="Times New Roman" w:hAnsi="Times New Roman" w:cs="Times New Roman"/>
          <w:color w:val="auto"/>
          <w:sz w:val="27"/>
          <w:szCs w:val="27"/>
        </w:rPr>
      </w:pPr>
      <w:bookmarkStart w:id="8" w:name="P1565"/>
      <w:bookmarkEnd w:id="8"/>
      <w:r w:rsidRPr="004076AC">
        <w:rPr>
          <w:rFonts w:ascii="Times New Roman" w:eastAsia="Times New Roman" w:hAnsi="Times New Roman" w:cs="Times New Roman"/>
          <w:color w:val="auto"/>
          <w:sz w:val="27"/>
          <w:szCs w:val="27"/>
        </w:rPr>
        <w:t>&lt;**&gt; Допускается сокращать, но не более чем 50%.</w:t>
      </w:r>
    </w:p>
    <w:p w:rsidR="007945CB" w:rsidRPr="004076AC" w:rsidRDefault="007945CB" w:rsidP="000931B5">
      <w:pPr>
        <w:autoSpaceDE w:val="0"/>
        <w:autoSpaceDN w:val="0"/>
        <w:ind w:right="-8" w:firstLine="851"/>
        <w:jc w:val="both"/>
        <w:rPr>
          <w:rFonts w:ascii="Times New Roman" w:eastAsia="Times New Roman" w:hAnsi="Times New Roman" w:cs="Times New Roman"/>
          <w:color w:val="auto"/>
          <w:sz w:val="27"/>
          <w:szCs w:val="27"/>
        </w:rPr>
      </w:pPr>
      <w:bookmarkStart w:id="9" w:name="P1566"/>
      <w:bookmarkEnd w:id="9"/>
      <w:r w:rsidRPr="004076AC">
        <w:rPr>
          <w:rFonts w:ascii="Times New Roman" w:eastAsia="Times New Roman" w:hAnsi="Times New Roman" w:cs="Times New Roman"/>
          <w:color w:val="auto"/>
          <w:sz w:val="27"/>
          <w:szCs w:val="27"/>
        </w:rPr>
        <w:t>&lt;***&gt; Допускается сок</w:t>
      </w:r>
      <w:r w:rsidR="000931B5" w:rsidRPr="004076AC">
        <w:rPr>
          <w:rFonts w:ascii="Times New Roman" w:eastAsia="Times New Roman" w:hAnsi="Times New Roman" w:cs="Times New Roman"/>
          <w:color w:val="auto"/>
          <w:sz w:val="27"/>
          <w:szCs w:val="27"/>
        </w:rPr>
        <w:t>ращать, но не более чем на 30%.</w:t>
      </w:r>
    </w:p>
    <w:p w:rsidR="007945CB" w:rsidRPr="004076AC" w:rsidRDefault="007945CB" w:rsidP="000931B5">
      <w:pPr>
        <w:autoSpaceDE w:val="0"/>
        <w:autoSpaceDN w:val="0"/>
        <w:ind w:right="-8" w:firstLine="851"/>
        <w:jc w:val="both"/>
        <w:rPr>
          <w:rFonts w:ascii="Times New Roman" w:eastAsia="Times New Roman" w:hAnsi="Times New Roman" w:cs="Times New Roman"/>
          <w:color w:val="auto"/>
          <w:sz w:val="27"/>
          <w:szCs w:val="27"/>
        </w:rPr>
      </w:pPr>
      <w:r w:rsidRPr="004076AC">
        <w:rPr>
          <w:rFonts w:ascii="Times New Roman" w:eastAsia="Times New Roman" w:hAnsi="Times New Roman" w:cs="Times New Roman"/>
          <w:color w:val="auto"/>
          <w:sz w:val="27"/>
          <w:szCs w:val="27"/>
        </w:rPr>
        <w:t xml:space="preserve">Примечание. В указанные размеры участков не входят участки общежитий, </w:t>
      </w:r>
      <w:r w:rsidRPr="004076AC">
        <w:rPr>
          <w:rFonts w:ascii="Times New Roman" w:eastAsia="Times New Roman" w:hAnsi="Times New Roman" w:cs="Times New Roman"/>
          <w:color w:val="auto"/>
          <w:sz w:val="27"/>
          <w:szCs w:val="27"/>
        </w:rPr>
        <w:lastRenderedPageBreak/>
        <w:t>опытных полей и учебных полигонов.»;</w:t>
      </w:r>
    </w:p>
    <w:p w:rsidR="001017FB" w:rsidRPr="001B39DE" w:rsidRDefault="001B39DE" w:rsidP="001B39DE">
      <w:pPr>
        <w:autoSpaceDE w:val="0"/>
        <w:autoSpaceDN w:val="0"/>
        <w:ind w:right="-8" w:firstLine="851"/>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rPr>
        <w:t>б</w:t>
      </w:r>
      <w:r w:rsidR="007945CB" w:rsidRPr="004076AC">
        <w:rPr>
          <w:rFonts w:ascii="Times New Roman" w:eastAsia="Times New Roman" w:hAnsi="Times New Roman" w:cs="Times New Roman"/>
          <w:color w:val="auto"/>
          <w:sz w:val="27"/>
          <w:szCs w:val="27"/>
        </w:rPr>
        <w:t xml:space="preserve">) </w:t>
      </w:r>
      <w:r w:rsidR="00490687">
        <w:rPr>
          <w:rFonts w:ascii="Times New Roman" w:eastAsia="Times New Roman" w:hAnsi="Times New Roman" w:cs="Times New Roman"/>
          <w:color w:val="auto"/>
          <w:sz w:val="27"/>
          <w:szCs w:val="27"/>
          <w:highlight w:val="green"/>
          <w:lang w:eastAsia="en-US"/>
        </w:rPr>
        <w:t xml:space="preserve">дополнить </w:t>
      </w:r>
      <w:r w:rsidR="007945CB" w:rsidRPr="00A03C31">
        <w:rPr>
          <w:rFonts w:ascii="Times New Roman" w:eastAsia="Times New Roman" w:hAnsi="Times New Roman" w:cs="Times New Roman"/>
          <w:color w:val="auto"/>
          <w:sz w:val="27"/>
          <w:szCs w:val="27"/>
          <w:highlight w:val="green"/>
          <w:lang w:eastAsia="en-US"/>
        </w:rPr>
        <w:t>таблиц</w:t>
      </w:r>
      <w:r w:rsidR="00490687">
        <w:rPr>
          <w:rFonts w:ascii="Times New Roman" w:eastAsia="Times New Roman" w:hAnsi="Times New Roman" w:cs="Times New Roman"/>
          <w:color w:val="auto"/>
          <w:sz w:val="27"/>
          <w:szCs w:val="27"/>
          <w:highlight w:val="green"/>
          <w:lang w:eastAsia="en-US"/>
        </w:rPr>
        <w:t>ей</w:t>
      </w:r>
      <w:r w:rsidR="007945CB" w:rsidRPr="00A03C31">
        <w:rPr>
          <w:rFonts w:ascii="Times New Roman" w:eastAsia="Times New Roman" w:hAnsi="Times New Roman" w:cs="Times New Roman"/>
          <w:color w:val="auto"/>
          <w:sz w:val="27"/>
          <w:szCs w:val="27"/>
          <w:highlight w:val="green"/>
          <w:lang w:eastAsia="en-US"/>
        </w:rPr>
        <w:t xml:space="preserve"> 5.</w:t>
      </w:r>
      <w:r w:rsidR="00821BBD" w:rsidRPr="00821BBD">
        <w:rPr>
          <w:rFonts w:ascii="Times New Roman" w:eastAsia="Times New Roman" w:hAnsi="Times New Roman" w:cs="Times New Roman"/>
          <w:color w:val="auto"/>
          <w:sz w:val="27"/>
          <w:szCs w:val="27"/>
          <w:highlight w:val="yellow"/>
          <w:lang w:eastAsia="en-US"/>
        </w:rPr>
        <w:t>1</w:t>
      </w:r>
      <w:r w:rsidR="007945CB" w:rsidRPr="00A03C31">
        <w:rPr>
          <w:rFonts w:ascii="Times New Roman" w:eastAsia="Times New Roman" w:hAnsi="Times New Roman" w:cs="Times New Roman"/>
          <w:color w:val="auto"/>
          <w:sz w:val="27"/>
          <w:szCs w:val="27"/>
          <w:highlight w:val="green"/>
          <w:lang w:eastAsia="en-US"/>
        </w:rPr>
        <w:t>. следующего содержания</w:t>
      </w:r>
      <w:r>
        <w:rPr>
          <w:rFonts w:ascii="Times New Roman" w:eastAsia="Times New Roman" w:hAnsi="Times New Roman" w:cs="Times New Roman"/>
          <w:color w:val="auto"/>
          <w:sz w:val="27"/>
          <w:szCs w:val="27"/>
          <w:highlight w:val="green"/>
          <w:lang w:eastAsia="en-US"/>
        </w:rPr>
        <w:t xml:space="preserve"> с примечанием следующего содержания</w:t>
      </w:r>
      <w:r w:rsidR="007945CB" w:rsidRPr="00A03C31">
        <w:rPr>
          <w:rFonts w:ascii="Times New Roman" w:eastAsia="Times New Roman" w:hAnsi="Times New Roman" w:cs="Times New Roman"/>
          <w:color w:val="auto"/>
          <w:sz w:val="27"/>
          <w:szCs w:val="27"/>
          <w:highlight w:val="green"/>
          <w:lang w:eastAsia="en-US"/>
        </w:rPr>
        <w:t>:</w:t>
      </w:r>
      <w:bookmarkStart w:id="10" w:name="P1625"/>
      <w:bookmarkEnd w:id="10"/>
    </w:p>
    <w:p w:rsidR="008310DC" w:rsidRPr="008310DC" w:rsidRDefault="007945CB" w:rsidP="004F2523">
      <w:pPr>
        <w:autoSpaceDE w:val="0"/>
        <w:autoSpaceDN w:val="0"/>
        <w:spacing w:before="240"/>
        <w:ind w:right="-8" w:firstLine="709"/>
        <w:jc w:val="right"/>
        <w:outlineLvl w:val="3"/>
        <w:rPr>
          <w:rFonts w:ascii="Times New Roman" w:eastAsia="Times New Roman" w:hAnsi="Times New Roman" w:cs="Times New Roman"/>
          <w:color w:val="auto"/>
          <w:sz w:val="27"/>
          <w:szCs w:val="27"/>
        </w:rPr>
      </w:pPr>
      <w:r w:rsidRPr="00A03C31">
        <w:rPr>
          <w:rFonts w:ascii="Times New Roman" w:eastAsia="Times New Roman" w:hAnsi="Times New Roman" w:cs="Times New Roman"/>
          <w:color w:val="auto"/>
          <w:sz w:val="27"/>
          <w:szCs w:val="27"/>
          <w:highlight w:val="green"/>
        </w:rPr>
        <w:t>«</w:t>
      </w:r>
      <w:r w:rsidR="008310DC" w:rsidRPr="00A03C31">
        <w:rPr>
          <w:rFonts w:ascii="Times New Roman" w:eastAsia="Times New Roman" w:hAnsi="Times New Roman" w:cs="Times New Roman"/>
          <w:color w:val="auto"/>
          <w:sz w:val="27"/>
          <w:szCs w:val="27"/>
          <w:highlight w:val="green"/>
        </w:rPr>
        <w:t>Таблица 5</w:t>
      </w:r>
      <w:r w:rsidR="008310DC" w:rsidRPr="00821BBD">
        <w:rPr>
          <w:rFonts w:ascii="Times New Roman" w:eastAsia="Times New Roman" w:hAnsi="Times New Roman" w:cs="Times New Roman"/>
          <w:color w:val="auto"/>
          <w:sz w:val="27"/>
          <w:szCs w:val="27"/>
          <w:highlight w:val="yellow"/>
        </w:rPr>
        <w:t>.</w:t>
      </w:r>
      <w:r w:rsidR="00821BBD" w:rsidRPr="00821BBD">
        <w:rPr>
          <w:rFonts w:ascii="Times New Roman" w:eastAsia="Times New Roman" w:hAnsi="Times New Roman" w:cs="Times New Roman"/>
          <w:color w:val="auto"/>
          <w:sz w:val="27"/>
          <w:szCs w:val="27"/>
          <w:highlight w:val="yellow"/>
        </w:rPr>
        <w:t>1</w:t>
      </w:r>
    </w:p>
    <w:tbl>
      <w:tblPr>
        <w:tblW w:w="94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77"/>
        <w:gridCol w:w="2800"/>
        <w:gridCol w:w="3719"/>
      </w:tblGrid>
      <w:tr w:rsidR="008310DC" w:rsidRPr="008310DC" w:rsidTr="00A14D94">
        <w:trPr>
          <w:trHeight w:val="892"/>
        </w:trPr>
        <w:tc>
          <w:tcPr>
            <w:tcW w:w="2977" w:type="dxa"/>
            <w:vAlign w:val="center"/>
          </w:tcPr>
          <w:p w:rsidR="008310DC" w:rsidRPr="008310DC" w:rsidRDefault="008310DC" w:rsidP="001017FB">
            <w:pPr>
              <w:autoSpaceDE w:val="0"/>
              <w:autoSpaceDN w:val="0"/>
              <w:ind w:right="-8"/>
              <w:jc w:val="center"/>
              <w:rPr>
                <w:rFonts w:ascii="Times New Roman" w:eastAsia="Times New Roman" w:hAnsi="Times New Roman" w:cs="Times New Roman"/>
                <w:color w:val="auto"/>
                <w:sz w:val="27"/>
                <w:szCs w:val="27"/>
              </w:rPr>
            </w:pPr>
            <w:r w:rsidRPr="008310DC">
              <w:rPr>
                <w:rFonts w:ascii="Times New Roman" w:eastAsia="Times New Roman" w:hAnsi="Times New Roman" w:cs="Times New Roman"/>
                <w:color w:val="auto"/>
                <w:sz w:val="27"/>
                <w:szCs w:val="27"/>
              </w:rPr>
              <w:t>Уровень общего образования</w:t>
            </w:r>
          </w:p>
        </w:tc>
        <w:tc>
          <w:tcPr>
            <w:tcW w:w="2800" w:type="dxa"/>
            <w:vAlign w:val="center"/>
          </w:tcPr>
          <w:p w:rsidR="008310DC" w:rsidRPr="008310DC" w:rsidRDefault="008310DC" w:rsidP="001017FB">
            <w:pPr>
              <w:autoSpaceDE w:val="0"/>
              <w:autoSpaceDN w:val="0"/>
              <w:ind w:right="-8" w:hanging="62"/>
              <w:jc w:val="center"/>
              <w:rPr>
                <w:rFonts w:ascii="Times New Roman" w:eastAsia="Times New Roman" w:hAnsi="Times New Roman" w:cs="Times New Roman"/>
                <w:color w:val="auto"/>
                <w:sz w:val="27"/>
                <w:szCs w:val="27"/>
              </w:rPr>
            </w:pPr>
            <w:r w:rsidRPr="008310DC">
              <w:rPr>
                <w:rFonts w:ascii="Times New Roman" w:eastAsia="Times New Roman" w:hAnsi="Times New Roman" w:cs="Times New Roman"/>
                <w:color w:val="auto"/>
                <w:sz w:val="27"/>
                <w:szCs w:val="27"/>
              </w:rPr>
              <w:t>Радиус пешеходной доступности, км, не более</w:t>
            </w:r>
          </w:p>
        </w:tc>
        <w:tc>
          <w:tcPr>
            <w:tcW w:w="3719" w:type="dxa"/>
            <w:vAlign w:val="center"/>
          </w:tcPr>
          <w:p w:rsidR="008310DC" w:rsidRPr="008310DC" w:rsidRDefault="008310DC" w:rsidP="001017FB">
            <w:pPr>
              <w:autoSpaceDE w:val="0"/>
              <w:autoSpaceDN w:val="0"/>
              <w:ind w:right="-8"/>
              <w:jc w:val="center"/>
              <w:rPr>
                <w:rFonts w:ascii="Times New Roman" w:eastAsia="Times New Roman" w:hAnsi="Times New Roman" w:cs="Times New Roman"/>
                <w:color w:val="auto"/>
                <w:sz w:val="27"/>
                <w:szCs w:val="27"/>
              </w:rPr>
            </w:pPr>
            <w:r w:rsidRPr="008310DC">
              <w:rPr>
                <w:rFonts w:ascii="Times New Roman" w:eastAsia="Times New Roman" w:hAnsi="Times New Roman" w:cs="Times New Roman"/>
                <w:color w:val="auto"/>
                <w:sz w:val="27"/>
                <w:szCs w:val="27"/>
              </w:rPr>
              <w:t>Время транспортной доступности (в одну сторону), мин. не более</w:t>
            </w:r>
          </w:p>
        </w:tc>
      </w:tr>
      <w:tr w:rsidR="008310DC" w:rsidRPr="008310DC" w:rsidTr="00A14D94">
        <w:trPr>
          <w:trHeight w:val="447"/>
        </w:trPr>
        <w:tc>
          <w:tcPr>
            <w:tcW w:w="2977" w:type="dxa"/>
          </w:tcPr>
          <w:p w:rsidR="008310DC" w:rsidRPr="008310DC" w:rsidRDefault="008310DC" w:rsidP="001017FB">
            <w:pPr>
              <w:autoSpaceDE w:val="0"/>
              <w:autoSpaceDN w:val="0"/>
              <w:ind w:right="-8"/>
              <w:rPr>
                <w:rFonts w:ascii="Times New Roman" w:eastAsia="Times New Roman" w:hAnsi="Times New Roman" w:cs="Times New Roman"/>
                <w:color w:val="auto"/>
                <w:sz w:val="27"/>
                <w:szCs w:val="27"/>
              </w:rPr>
            </w:pPr>
            <w:r w:rsidRPr="008310DC">
              <w:rPr>
                <w:rFonts w:ascii="Times New Roman" w:eastAsia="Times New Roman" w:hAnsi="Times New Roman" w:cs="Times New Roman"/>
                <w:color w:val="auto"/>
                <w:sz w:val="27"/>
                <w:szCs w:val="27"/>
              </w:rPr>
              <w:t>Начальное общее образование</w:t>
            </w:r>
          </w:p>
        </w:tc>
        <w:tc>
          <w:tcPr>
            <w:tcW w:w="2800" w:type="dxa"/>
          </w:tcPr>
          <w:p w:rsidR="008310DC" w:rsidRPr="008310DC" w:rsidRDefault="008310DC" w:rsidP="00336FE4">
            <w:pPr>
              <w:autoSpaceDE w:val="0"/>
              <w:autoSpaceDN w:val="0"/>
              <w:ind w:right="-8" w:firstLine="709"/>
              <w:jc w:val="center"/>
              <w:rPr>
                <w:rFonts w:ascii="Times New Roman" w:eastAsia="Times New Roman" w:hAnsi="Times New Roman" w:cs="Times New Roman"/>
                <w:color w:val="auto"/>
                <w:sz w:val="27"/>
                <w:szCs w:val="27"/>
              </w:rPr>
            </w:pPr>
            <w:r w:rsidRPr="008310DC">
              <w:rPr>
                <w:rFonts w:ascii="Times New Roman" w:eastAsia="Times New Roman" w:hAnsi="Times New Roman" w:cs="Times New Roman"/>
                <w:color w:val="auto"/>
                <w:sz w:val="27"/>
                <w:szCs w:val="27"/>
              </w:rPr>
              <w:t>0,3</w:t>
            </w:r>
          </w:p>
        </w:tc>
        <w:tc>
          <w:tcPr>
            <w:tcW w:w="3719" w:type="dxa"/>
          </w:tcPr>
          <w:p w:rsidR="008310DC" w:rsidRPr="008310DC" w:rsidRDefault="008310DC" w:rsidP="00336FE4">
            <w:pPr>
              <w:autoSpaceDE w:val="0"/>
              <w:autoSpaceDN w:val="0"/>
              <w:ind w:right="-8" w:firstLine="709"/>
              <w:jc w:val="center"/>
              <w:rPr>
                <w:rFonts w:ascii="Times New Roman" w:eastAsia="Times New Roman" w:hAnsi="Times New Roman" w:cs="Times New Roman"/>
                <w:color w:val="auto"/>
                <w:sz w:val="27"/>
                <w:szCs w:val="27"/>
              </w:rPr>
            </w:pPr>
            <w:r w:rsidRPr="008310DC">
              <w:rPr>
                <w:rFonts w:ascii="Times New Roman" w:eastAsia="Times New Roman" w:hAnsi="Times New Roman" w:cs="Times New Roman"/>
                <w:color w:val="auto"/>
                <w:sz w:val="27"/>
                <w:szCs w:val="27"/>
              </w:rPr>
              <w:t>15</w:t>
            </w:r>
          </w:p>
        </w:tc>
      </w:tr>
      <w:tr w:rsidR="008310DC" w:rsidRPr="008310DC" w:rsidTr="00A14D94">
        <w:trPr>
          <w:trHeight w:val="954"/>
        </w:trPr>
        <w:tc>
          <w:tcPr>
            <w:tcW w:w="2977" w:type="dxa"/>
          </w:tcPr>
          <w:p w:rsidR="008310DC" w:rsidRPr="008310DC" w:rsidRDefault="00B85C32" w:rsidP="001017FB">
            <w:pPr>
              <w:autoSpaceDE w:val="0"/>
              <w:autoSpaceDN w:val="0"/>
              <w:ind w:right="-8"/>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Основное общее и </w:t>
            </w:r>
            <w:r w:rsidR="008310DC" w:rsidRPr="008310DC">
              <w:rPr>
                <w:rFonts w:ascii="Times New Roman" w:eastAsia="Times New Roman" w:hAnsi="Times New Roman" w:cs="Times New Roman"/>
                <w:color w:val="auto"/>
                <w:sz w:val="27"/>
                <w:szCs w:val="27"/>
              </w:rPr>
              <w:t>(или) среднее образование</w:t>
            </w:r>
          </w:p>
        </w:tc>
        <w:tc>
          <w:tcPr>
            <w:tcW w:w="2800" w:type="dxa"/>
          </w:tcPr>
          <w:p w:rsidR="008310DC" w:rsidRPr="008310DC" w:rsidRDefault="008310DC" w:rsidP="00336FE4">
            <w:pPr>
              <w:autoSpaceDE w:val="0"/>
              <w:autoSpaceDN w:val="0"/>
              <w:ind w:right="-8" w:firstLine="709"/>
              <w:jc w:val="center"/>
              <w:rPr>
                <w:rFonts w:ascii="Times New Roman" w:eastAsia="Times New Roman" w:hAnsi="Times New Roman" w:cs="Times New Roman"/>
                <w:color w:val="auto"/>
                <w:sz w:val="27"/>
                <w:szCs w:val="27"/>
              </w:rPr>
            </w:pPr>
            <w:r w:rsidRPr="008310DC">
              <w:rPr>
                <w:rFonts w:ascii="Times New Roman" w:eastAsia="Times New Roman" w:hAnsi="Times New Roman" w:cs="Times New Roman"/>
                <w:color w:val="auto"/>
                <w:sz w:val="27"/>
                <w:szCs w:val="27"/>
              </w:rPr>
              <w:t>0,5</w:t>
            </w:r>
          </w:p>
        </w:tc>
        <w:tc>
          <w:tcPr>
            <w:tcW w:w="3719" w:type="dxa"/>
          </w:tcPr>
          <w:p w:rsidR="008310DC" w:rsidRPr="008310DC" w:rsidRDefault="008310DC" w:rsidP="00336FE4">
            <w:pPr>
              <w:autoSpaceDE w:val="0"/>
              <w:autoSpaceDN w:val="0"/>
              <w:ind w:right="-8" w:firstLine="709"/>
              <w:jc w:val="center"/>
              <w:rPr>
                <w:rFonts w:ascii="Times New Roman" w:eastAsia="Times New Roman" w:hAnsi="Times New Roman" w:cs="Times New Roman"/>
                <w:color w:val="auto"/>
                <w:sz w:val="27"/>
                <w:szCs w:val="27"/>
              </w:rPr>
            </w:pPr>
            <w:r w:rsidRPr="008310DC">
              <w:rPr>
                <w:rFonts w:ascii="Times New Roman" w:eastAsia="Times New Roman" w:hAnsi="Times New Roman" w:cs="Times New Roman"/>
                <w:color w:val="auto"/>
                <w:sz w:val="27"/>
                <w:szCs w:val="27"/>
              </w:rPr>
              <w:t>30</w:t>
            </w:r>
          </w:p>
        </w:tc>
      </w:tr>
    </w:tbl>
    <w:p w:rsidR="008310DC" w:rsidRPr="008310DC" w:rsidRDefault="008310DC" w:rsidP="00B85C32">
      <w:pPr>
        <w:autoSpaceDE w:val="0"/>
        <w:autoSpaceDN w:val="0"/>
        <w:spacing w:before="240"/>
        <w:ind w:right="-8" w:firstLine="709"/>
        <w:jc w:val="both"/>
        <w:rPr>
          <w:rFonts w:ascii="Times New Roman" w:eastAsia="Times New Roman" w:hAnsi="Times New Roman" w:cs="Times New Roman"/>
          <w:color w:val="auto"/>
          <w:sz w:val="27"/>
          <w:szCs w:val="27"/>
        </w:rPr>
      </w:pPr>
      <w:r w:rsidRPr="008310DC">
        <w:rPr>
          <w:rFonts w:ascii="Times New Roman" w:eastAsia="Times New Roman" w:hAnsi="Times New Roman" w:cs="Times New Roman"/>
          <w:color w:val="auto"/>
          <w:sz w:val="27"/>
          <w:szCs w:val="27"/>
        </w:rPr>
        <w:t>Примечания:</w:t>
      </w:r>
    </w:p>
    <w:p w:rsidR="008310DC" w:rsidRPr="008310DC" w:rsidRDefault="008310DC" w:rsidP="001017FB">
      <w:pPr>
        <w:autoSpaceDE w:val="0"/>
        <w:autoSpaceDN w:val="0"/>
        <w:ind w:right="-8" w:firstLine="709"/>
        <w:jc w:val="both"/>
        <w:rPr>
          <w:rFonts w:ascii="Times New Roman" w:eastAsia="Times New Roman" w:hAnsi="Times New Roman" w:cs="Times New Roman"/>
          <w:color w:val="auto"/>
          <w:sz w:val="27"/>
          <w:szCs w:val="27"/>
        </w:rPr>
      </w:pPr>
      <w:r w:rsidRPr="008310DC">
        <w:rPr>
          <w:rFonts w:ascii="Times New Roman" w:eastAsia="Times New Roman" w:hAnsi="Times New Roman" w:cs="Times New Roman"/>
          <w:color w:val="auto"/>
          <w:sz w:val="27"/>
          <w:szCs w:val="27"/>
        </w:rPr>
        <w:t>1. Подвоз учащихся осуществляется на транспорте, предназначенном для перевозки детей.</w:t>
      </w:r>
    </w:p>
    <w:p w:rsidR="008310DC" w:rsidRPr="008310DC" w:rsidRDefault="008310DC" w:rsidP="00336FE4">
      <w:pPr>
        <w:autoSpaceDE w:val="0"/>
        <w:autoSpaceDN w:val="0"/>
        <w:ind w:right="-8" w:firstLine="709"/>
        <w:jc w:val="both"/>
        <w:rPr>
          <w:rFonts w:ascii="Times New Roman" w:eastAsia="Times New Roman" w:hAnsi="Times New Roman" w:cs="Times New Roman"/>
          <w:color w:val="auto"/>
          <w:sz w:val="27"/>
          <w:szCs w:val="27"/>
        </w:rPr>
      </w:pPr>
      <w:r w:rsidRPr="008310DC">
        <w:rPr>
          <w:rFonts w:ascii="Times New Roman" w:eastAsia="Times New Roman" w:hAnsi="Times New Roman" w:cs="Times New Roman"/>
          <w:color w:val="auto"/>
          <w:sz w:val="27"/>
          <w:szCs w:val="27"/>
        </w:rPr>
        <w:t>2. Предельный пешеходный подход учащихся к месту сбора на остановке должен быть не более 500 м.</w:t>
      </w:r>
    </w:p>
    <w:p w:rsidR="008310DC" w:rsidRPr="008310DC" w:rsidRDefault="008310DC" w:rsidP="00336FE4">
      <w:pPr>
        <w:autoSpaceDE w:val="0"/>
        <w:autoSpaceDN w:val="0"/>
        <w:ind w:right="-8" w:firstLine="709"/>
        <w:jc w:val="both"/>
        <w:rPr>
          <w:rFonts w:ascii="Times New Roman" w:eastAsia="Times New Roman" w:hAnsi="Times New Roman" w:cs="Times New Roman"/>
          <w:color w:val="auto"/>
          <w:sz w:val="27"/>
          <w:szCs w:val="27"/>
        </w:rPr>
      </w:pPr>
      <w:r w:rsidRPr="008310DC">
        <w:rPr>
          <w:rFonts w:ascii="Times New Roman" w:eastAsia="Times New Roman" w:hAnsi="Times New Roman" w:cs="Times New Roman"/>
          <w:color w:val="auto"/>
          <w:sz w:val="27"/>
          <w:szCs w:val="27"/>
        </w:rPr>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0931B5" w:rsidRPr="00B85C32" w:rsidRDefault="00B85C32" w:rsidP="00B85C32">
      <w:pPr>
        <w:tabs>
          <w:tab w:val="left" w:pos="993"/>
        </w:tabs>
        <w:autoSpaceDE w:val="0"/>
        <w:autoSpaceDN w:val="0"/>
        <w:spacing w:after="240"/>
        <w:ind w:right="-8" w:firstLine="709"/>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4. </w:t>
      </w:r>
      <w:r w:rsidR="008310DC" w:rsidRPr="008310DC">
        <w:rPr>
          <w:rFonts w:ascii="Times New Roman" w:eastAsia="Times New Roman" w:hAnsi="Times New Roman" w:cs="Times New Roman"/>
          <w:color w:val="auto"/>
          <w:sz w:val="27"/>
          <w:szCs w:val="27"/>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r w:rsidR="007945CB" w:rsidRPr="005E2942">
        <w:rPr>
          <w:rFonts w:ascii="Times New Roman" w:eastAsia="Times New Roman" w:hAnsi="Times New Roman" w:cs="Times New Roman"/>
          <w:color w:val="auto"/>
          <w:sz w:val="27"/>
          <w:szCs w:val="27"/>
        </w:rPr>
        <w:t>»;</w:t>
      </w:r>
    </w:p>
    <w:p w:rsidR="002B5487" w:rsidRPr="00AC588E" w:rsidRDefault="004F2523" w:rsidP="00B85C32">
      <w:pPr>
        <w:pStyle w:val="ab"/>
        <w:tabs>
          <w:tab w:val="left" w:pos="1134"/>
          <w:tab w:val="left" w:pos="1276"/>
        </w:tabs>
        <w:spacing w:after="240"/>
        <w:ind w:left="0" w:right="-8" w:firstLine="709"/>
        <w:jc w:val="both"/>
        <w:rPr>
          <w:rFonts w:ascii="Times New Roman" w:hAnsi="Times New Roman" w:cs="Times New Roman"/>
          <w:sz w:val="27"/>
          <w:szCs w:val="27"/>
        </w:rPr>
      </w:pPr>
      <w:r>
        <w:rPr>
          <w:rFonts w:ascii="Times New Roman" w:hAnsi="Times New Roman" w:cs="Times New Roman"/>
          <w:sz w:val="27"/>
          <w:szCs w:val="27"/>
        </w:rPr>
        <w:t>3</w:t>
      </w:r>
      <w:r w:rsidR="000931B5">
        <w:rPr>
          <w:rFonts w:ascii="Times New Roman" w:hAnsi="Times New Roman" w:cs="Times New Roman"/>
          <w:sz w:val="27"/>
          <w:szCs w:val="27"/>
        </w:rPr>
        <w:t xml:space="preserve">) </w:t>
      </w:r>
      <w:r w:rsidR="002B5487" w:rsidRPr="00AC588E">
        <w:rPr>
          <w:rFonts w:ascii="Times New Roman" w:hAnsi="Times New Roman" w:cs="Times New Roman"/>
          <w:sz w:val="27"/>
          <w:szCs w:val="27"/>
        </w:rPr>
        <w:t>в разделе 18. Требования по благоустройству придомовой территории в части создания спортивно-игровой инфраструктуры:</w:t>
      </w:r>
    </w:p>
    <w:p w:rsidR="00033CB8" w:rsidRPr="00AC588E" w:rsidRDefault="002B5487" w:rsidP="00336FE4">
      <w:pPr>
        <w:pStyle w:val="ab"/>
        <w:tabs>
          <w:tab w:val="left" w:pos="1348"/>
        </w:tabs>
        <w:ind w:left="0" w:right="-8" w:firstLine="709"/>
        <w:jc w:val="both"/>
        <w:rPr>
          <w:rFonts w:ascii="Times New Roman" w:hAnsi="Times New Roman" w:cs="Times New Roman"/>
          <w:sz w:val="27"/>
          <w:szCs w:val="27"/>
        </w:rPr>
      </w:pPr>
      <w:r w:rsidRPr="00AC588E">
        <w:rPr>
          <w:rFonts w:ascii="Times New Roman" w:hAnsi="Times New Roman" w:cs="Times New Roman"/>
          <w:sz w:val="27"/>
          <w:szCs w:val="27"/>
        </w:rPr>
        <w:t xml:space="preserve">а) первый пункт в примечании к таблице 35 изложить в новой редакции: </w:t>
      </w:r>
    </w:p>
    <w:p w:rsidR="002B5487" w:rsidRPr="00AC588E" w:rsidRDefault="002B5487" w:rsidP="00B85C32">
      <w:pPr>
        <w:pStyle w:val="ab"/>
        <w:tabs>
          <w:tab w:val="left" w:pos="1276"/>
        </w:tabs>
        <w:ind w:left="0" w:right="-8" w:firstLine="709"/>
        <w:jc w:val="both"/>
        <w:rPr>
          <w:rFonts w:ascii="Times New Roman" w:eastAsia="Times New Roman" w:hAnsi="Times New Roman" w:cs="Times New Roman"/>
          <w:color w:val="auto"/>
          <w:sz w:val="27"/>
          <w:szCs w:val="27"/>
          <w:lang w:eastAsia="en-US"/>
        </w:rPr>
      </w:pPr>
      <w:r w:rsidRPr="00AC588E">
        <w:rPr>
          <w:rFonts w:ascii="Times New Roman" w:hAnsi="Times New Roman" w:cs="Times New Roman"/>
          <w:sz w:val="27"/>
          <w:szCs w:val="27"/>
        </w:rPr>
        <w:t>«</w:t>
      </w:r>
      <w:r w:rsidR="00B85C32">
        <w:rPr>
          <w:rFonts w:ascii="Times New Roman" w:eastAsia="Times New Roman" w:hAnsi="Times New Roman" w:cs="Times New Roman"/>
          <w:color w:val="auto"/>
          <w:sz w:val="27"/>
          <w:szCs w:val="27"/>
          <w:lang w:eastAsia="en-US"/>
        </w:rPr>
        <w:t xml:space="preserve">1. </w:t>
      </w:r>
      <w:r w:rsidRPr="00AC588E">
        <w:rPr>
          <w:rFonts w:ascii="Times New Roman" w:eastAsia="Times New Roman" w:hAnsi="Times New Roman" w:cs="Times New Roman"/>
          <w:color w:val="auto"/>
          <w:sz w:val="27"/>
          <w:szCs w:val="27"/>
          <w:lang w:eastAsia="en-US"/>
        </w:rPr>
        <w:t>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p w:rsidR="00EE5FA8" w:rsidRPr="00AC588E" w:rsidRDefault="00033CB8" w:rsidP="00336FE4">
      <w:pPr>
        <w:pStyle w:val="3"/>
        <w:shd w:val="clear" w:color="auto" w:fill="auto"/>
        <w:tabs>
          <w:tab w:val="left" w:pos="1143"/>
        </w:tabs>
        <w:spacing w:after="0" w:line="317" w:lineRule="exact"/>
        <w:ind w:right="-8" w:firstLine="709"/>
      </w:pPr>
      <w:r w:rsidRPr="00AC588E">
        <w:t>б</w:t>
      </w:r>
      <w:r w:rsidR="000931B5">
        <w:t xml:space="preserve">) </w:t>
      </w:r>
      <w:r w:rsidR="00140372" w:rsidRPr="00AC588E">
        <w:t xml:space="preserve">второй абзац пункта 3, </w:t>
      </w:r>
      <w:r w:rsidR="002B5487" w:rsidRPr="00AC588E">
        <w:t>пункты 4-6</w:t>
      </w:r>
      <w:r w:rsidR="00140372" w:rsidRPr="00AC588E">
        <w:t xml:space="preserve"> примечания к таблице 3</w:t>
      </w:r>
      <w:r w:rsidR="002B5487" w:rsidRPr="00AC588E">
        <w:t>5</w:t>
      </w:r>
      <w:r w:rsidR="00140372" w:rsidRPr="00AC588E">
        <w:t xml:space="preserve"> исключить;</w:t>
      </w:r>
    </w:p>
    <w:p w:rsidR="001B39DE" w:rsidRPr="001B39DE" w:rsidRDefault="00033CB8" w:rsidP="001B39DE">
      <w:pPr>
        <w:autoSpaceDE w:val="0"/>
        <w:autoSpaceDN w:val="0"/>
        <w:ind w:right="-8" w:firstLine="851"/>
        <w:jc w:val="both"/>
        <w:rPr>
          <w:rFonts w:ascii="Times New Roman" w:eastAsia="Times New Roman" w:hAnsi="Times New Roman" w:cs="Times New Roman"/>
          <w:color w:val="auto"/>
          <w:sz w:val="27"/>
          <w:szCs w:val="27"/>
          <w:lang w:eastAsia="en-US"/>
        </w:rPr>
      </w:pPr>
      <w:r w:rsidRPr="00A03C31">
        <w:rPr>
          <w:highlight w:val="green"/>
        </w:rPr>
        <w:t>в</w:t>
      </w:r>
      <w:r w:rsidR="000931B5" w:rsidRPr="00A03C31">
        <w:rPr>
          <w:highlight w:val="green"/>
        </w:rPr>
        <w:t xml:space="preserve">) </w:t>
      </w:r>
      <w:r w:rsidR="0018149F">
        <w:rPr>
          <w:highlight w:val="green"/>
        </w:rPr>
        <w:t xml:space="preserve">дополнить </w:t>
      </w:r>
      <w:r w:rsidR="00140372" w:rsidRPr="00A03C31">
        <w:rPr>
          <w:highlight w:val="green"/>
        </w:rPr>
        <w:t>таблиц</w:t>
      </w:r>
      <w:r w:rsidR="0018149F">
        <w:rPr>
          <w:highlight w:val="green"/>
        </w:rPr>
        <w:t>ей</w:t>
      </w:r>
      <w:r w:rsidR="00140372" w:rsidRPr="00A03C31">
        <w:rPr>
          <w:highlight w:val="green"/>
        </w:rPr>
        <w:t xml:space="preserve"> </w:t>
      </w:r>
      <w:r w:rsidR="00490687" w:rsidRPr="00C7236D">
        <w:rPr>
          <w:rFonts w:ascii="Times New Roman" w:hAnsi="Times New Roman" w:cs="Times New Roman"/>
          <w:highlight w:val="green"/>
        </w:rPr>
        <w:t>3</w:t>
      </w:r>
      <w:r w:rsidR="0018149F" w:rsidRPr="00C7236D">
        <w:rPr>
          <w:rFonts w:ascii="Times New Roman" w:hAnsi="Times New Roman" w:cs="Times New Roman"/>
          <w:highlight w:val="green"/>
        </w:rPr>
        <w:t>5</w:t>
      </w:r>
      <w:r w:rsidR="00140372" w:rsidRPr="00C7236D">
        <w:rPr>
          <w:rFonts w:ascii="Times New Roman" w:hAnsi="Times New Roman" w:cs="Times New Roman"/>
          <w:highlight w:val="green"/>
        </w:rPr>
        <w:t>.1</w:t>
      </w:r>
      <w:r w:rsidR="00140372" w:rsidRPr="00C7236D">
        <w:rPr>
          <w:highlight w:val="green"/>
        </w:rPr>
        <w:t xml:space="preserve"> </w:t>
      </w:r>
      <w:r w:rsidR="001B39DE">
        <w:rPr>
          <w:rFonts w:ascii="Times New Roman" w:eastAsia="Times New Roman" w:hAnsi="Times New Roman" w:cs="Times New Roman"/>
          <w:color w:val="auto"/>
          <w:sz w:val="27"/>
          <w:szCs w:val="27"/>
          <w:highlight w:val="green"/>
          <w:lang w:eastAsia="en-US"/>
        </w:rPr>
        <w:t>с примечанием следующего содержания</w:t>
      </w:r>
      <w:r w:rsidR="001B39DE" w:rsidRPr="00A03C31">
        <w:rPr>
          <w:rFonts w:ascii="Times New Roman" w:eastAsia="Times New Roman" w:hAnsi="Times New Roman" w:cs="Times New Roman"/>
          <w:color w:val="auto"/>
          <w:sz w:val="27"/>
          <w:szCs w:val="27"/>
          <w:highlight w:val="green"/>
          <w:lang w:eastAsia="en-US"/>
        </w:rPr>
        <w:t>:</w:t>
      </w:r>
    </w:p>
    <w:p w:rsidR="000931B5" w:rsidRPr="00A03C31" w:rsidRDefault="001B39DE" w:rsidP="001B39DE">
      <w:pPr>
        <w:pStyle w:val="3"/>
        <w:shd w:val="clear" w:color="auto" w:fill="auto"/>
        <w:spacing w:line="317" w:lineRule="exact"/>
        <w:ind w:right="-8" w:firstLine="709"/>
        <w:jc w:val="right"/>
        <w:rPr>
          <w:highlight w:val="green"/>
        </w:rPr>
      </w:pPr>
      <w:r w:rsidRPr="00A03C31">
        <w:rPr>
          <w:highlight w:val="green"/>
        </w:rPr>
        <w:t xml:space="preserve"> </w:t>
      </w:r>
      <w:r w:rsidR="000931B5" w:rsidRPr="00A03C31">
        <w:rPr>
          <w:highlight w:val="green"/>
        </w:rPr>
        <w:t xml:space="preserve">«Таблица </w:t>
      </w:r>
      <w:r w:rsidR="00490687" w:rsidRPr="00C7236D">
        <w:rPr>
          <w:highlight w:val="green"/>
        </w:rPr>
        <w:t>3</w:t>
      </w:r>
      <w:r w:rsidR="0018149F" w:rsidRPr="00C7236D">
        <w:rPr>
          <w:highlight w:val="green"/>
        </w:rPr>
        <w:t>5</w:t>
      </w:r>
      <w:r w:rsidR="000931B5" w:rsidRPr="00A03C31">
        <w:rPr>
          <w:highlight w:val="green"/>
        </w:rPr>
        <w:t>.1</w:t>
      </w:r>
    </w:p>
    <w:p w:rsidR="00B85C32" w:rsidRDefault="00B85C32" w:rsidP="00B85C32">
      <w:pPr>
        <w:pStyle w:val="3"/>
        <w:shd w:val="clear" w:color="auto" w:fill="auto"/>
        <w:spacing w:line="317" w:lineRule="exact"/>
        <w:ind w:right="-8" w:firstLine="709"/>
        <w:jc w:val="left"/>
      </w:pPr>
      <w:r w:rsidRPr="00A03C31">
        <w:rPr>
          <w:highlight w:val="green"/>
        </w:rPr>
        <w:t>Нормативные показатели плотности застройки территориальных зон</w:t>
      </w:r>
    </w:p>
    <w:tbl>
      <w:tblPr>
        <w:tblW w:w="9214" w:type="dxa"/>
        <w:tblInd w:w="152" w:type="dxa"/>
        <w:tblLayout w:type="fixed"/>
        <w:tblCellMar>
          <w:left w:w="10" w:type="dxa"/>
          <w:right w:w="10" w:type="dxa"/>
        </w:tblCellMar>
        <w:tblLook w:val="04A0" w:firstRow="1" w:lastRow="0" w:firstColumn="1" w:lastColumn="0" w:noHBand="0" w:noVBand="1"/>
      </w:tblPr>
      <w:tblGrid>
        <w:gridCol w:w="6249"/>
        <w:gridCol w:w="2965"/>
      </w:tblGrid>
      <w:tr w:rsidR="00B85C32" w:rsidRPr="00AC588E" w:rsidTr="00E25000">
        <w:trPr>
          <w:trHeight w:hRule="exact" w:val="784"/>
        </w:trPr>
        <w:tc>
          <w:tcPr>
            <w:tcW w:w="6249" w:type="dxa"/>
            <w:tcBorders>
              <w:top w:val="single" w:sz="4" w:space="0" w:color="auto"/>
              <w:left w:val="single" w:sz="4" w:space="0" w:color="auto"/>
            </w:tcBorders>
            <w:shd w:val="clear" w:color="auto" w:fill="FFFFFF"/>
          </w:tcPr>
          <w:p w:rsidR="00B85C32" w:rsidRPr="00AC588E" w:rsidRDefault="00B85C32" w:rsidP="00B85C32">
            <w:pPr>
              <w:pStyle w:val="3"/>
              <w:shd w:val="clear" w:color="auto" w:fill="auto"/>
              <w:spacing w:after="0" w:line="270" w:lineRule="exact"/>
              <w:ind w:left="142" w:right="-8"/>
              <w:jc w:val="left"/>
            </w:pPr>
            <w:r w:rsidRPr="00AC588E">
              <w:rPr>
                <w:rStyle w:val="22"/>
              </w:rPr>
              <w:lastRenderedPageBreak/>
              <w:t>Территориальные зоны</w:t>
            </w:r>
          </w:p>
        </w:tc>
        <w:tc>
          <w:tcPr>
            <w:tcW w:w="2965" w:type="dxa"/>
            <w:tcBorders>
              <w:top w:val="single" w:sz="4" w:space="0" w:color="auto"/>
              <w:left w:val="single" w:sz="4" w:space="0" w:color="auto"/>
              <w:right w:val="single" w:sz="4" w:space="0" w:color="auto"/>
            </w:tcBorders>
            <w:shd w:val="clear" w:color="auto" w:fill="FFFFFF"/>
          </w:tcPr>
          <w:p w:rsidR="00B85C32" w:rsidRPr="00AC588E" w:rsidRDefault="00B85C32" w:rsidP="00E25000">
            <w:pPr>
              <w:pStyle w:val="3"/>
              <w:shd w:val="clear" w:color="auto" w:fill="auto"/>
              <w:spacing w:after="0" w:line="365" w:lineRule="exact"/>
              <w:ind w:left="132" w:right="132"/>
              <w:jc w:val="center"/>
            </w:pPr>
            <w:r w:rsidRPr="00AC588E">
              <w:rPr>
                <w:rStyle w:val="22"/>
              </w:rPr>
              <w:t>Предельный коэффициент плотности жилой застройки</w:t>
            </w:r>
          </w:p>
        </w:tc>
      </w:tr>
      <w:tr w:rsidR="00B85C32" w:rsidRPr="00AC588E" w:rsidTr="00E25000">
        <w:trPr>
          <w:trHeight w:hRule="exact" w:val="405"/>
        </w:trPr>
        <w:tc>
          <w:tcPr>
            <w:tcW w:w="6249" w:type="dxa"/>
            <w:tcBorders>
              <w:top w:val="single" w:sz="4" w:space="0" w:color="auto"/>
              <w:left w:val="single" w:sz="4" w:space="0" w:color="auto"/>
            </w:tcBorders>
            <w:shd w:val="clear" w:color="auto" w:fill="FFFFFF"/>
          </w:tcPr>
          <w:p w:rsidR="00B85C32" w:rsidRPr="00AC588E" w:rsidRDefault="00B85C32" w:rsidP="00B85C32">
            <w:pPr>
              <w:pStyle w:val="3"/>
              <w:shd w:val="clear" w:color="auto" w:fill="auto"/>
              <w:spacing w:after="0" w:line="317" w:lineRule="exact"/>
              <w:ind w:left="142" w:right="-8"/>
              <w:jc w:val="left"/>
            </w:pPr>
            <w:r w:rsidRPr="00AC588E">
              <w:rPr>
                <w:rStyle w:val="22"/>
              </w:rPr>
              <w:t>Зона застройки многоэтажными жилыми домами</w:t>
            </w:r>
          </w:p>
        </w:tc>
        <w:tc>
          <w:tcPr>
            <w:tcW w:w="2965" w:type="dxa"/>
            <w:tcBorders>
              <w:top w:val="single" w:sz="4" w:space="0" w:color="auto"/>
              <w:left w:val="single" w:sz="4" w:space="0" w:color="auto"/>
              <w:right w:val="single" w:sz="4" w:space="0" w:color="auto"/>
            </w:tcBorders>
            <w:shd w:val="clear" w:color="auto" w:fill="FFFFFF"/>
          </w:tcPr>
          <w:p w:rsidR="00B85C32" w:rsidRPr="00AC588E" w:rsidRDefault="00B85C32" w:rsidP="00B85C32">
            <w:pPr>
              <w:pStyle w:val="3"/>
              <w:shd w:val="clear" w:color="auto" w:fill="auto"/>
              <w:spacing w:after="0" w:line="270" w:lineRule="exact"/>
              <w:ind w:right="-8"/>
              <w:jc w:val="center"/>
            </w:pPr>
            <w:r w:rsidRPr="00AC588E">
              <w:rPr>
                <w:rStyle w:val="22"/>
              </w:rPr>
              <w:t>0,9</w:t>
            </w:r>
          </w:p>
        </w:tc>
      </w:tr>
      <w:tr w:rsidR="00B85C32" w:rsidRPr="00AC588E" w:rsidTr="00E25000">
        <w:trPr>
          <w:trHeight w:hRule="exact" w:val="425"/>
        </w:trPr>
        <w:tc>
          <w:tcPr>
            <w:tcW w:w="6249" w:type="dxa"/>
            <w:tcBorders>
              <w:top w:val="single" w:sz="4" w:space="0" w:color="auto"/>
              <w:left w:val="single" w:sz="4" w:space="0" w:color="auto"/>
            </w:tcBorders>
            <w:shd w:val="clear" w:color="auto" w:fill="FFFFFF"/>
          </w:tcPr>
          <w:p w:rsidR="00B85C32" w:rsidRPr="00AC588E" w:rsidRDefault="00B85C32" w:rsidP="00B85C32">
            <w:pPr>
              <w:pStyle w:val="3"/>
              <w:shd w:val="clear" w:color="auto" w:fill="auto"/>
              <w:spacing w:after="0" w:line="317" w:lineRule="exact"/>
              <w:ind w:left="142" w:right="-8"/>
              <w:jc w:val="left"/>
            </w:pPr>
            <w:r w:rsidRPr="00AC588E">
              <w:rPr>
                <w:rStyle w:val="22"/>
              </w:rPr>
              <w:t xml:space="preserve">Зона застройки </w:t>
            </w:r>
            <w:proofErr w:type="spellStart"/>
            <w:r w:rsidRPr="00AC588E">
              <w:rPr>
                <w:rStyle w:val="22"/>
              </w:rPr>
              <w:t>среднеэтажными</w:t>
            </w:r>
            <w:proofErr w:type="spellEnd"/>
            <w:r w:rsidRPr="00AC588E">
              <w:rPr>
                <w:rStyle w:val="22"/>
              </w:rPr>
              <w:t xml:space="preserve"> жилыми домами</w:t>
            </w:r>
          </w:p>
        </w:tc>
        <w:tc>
          <w:tcPr>
            <w:tcW w:w="2965" w:type="dxa"/>
            <w:tcBorders>
              <w:top w:val="single" w:sz="4" w:space="0" w:color="auto"/>
              <w:left w:val="single" w:sz="4" w:space="0" w:color="auto"/>
              <w:right w:val="single" w:sz="4" w:space="0" w:color="auto"/>
            </w:tcBorders>
            <w:shd w:val="clear" w:color="auto" w:fill="FFFFFF"/>
          </w:tcPr>
          <w:p w:rsidR="00B85C32" w:rsidRPr="00AC588E" w:rsidRDefault="00B85C32" w:rsidP="00B85C32">
            <w:pPr>
              <w:pStyle w:val="3"/>
              <w:shd w:val="clear" w:color="auto" w:fill="auto"/>
              <w:spacing w:after="0" w:line="270" w:lineRule="exact"/>
              <w:ind w:right="-8"/>
              <w:jc w:val="center"/>
            </w:pPr>
            <w:r w:rsidRPr="00AC588E">
              <w:rPr>
                <w:rStyle w:val="22"/>
              </w:rPr>
              <w:t>0,7</w:t>
            </w:r>
          </w:p>
        </w:tc>
      </w:tr>
      <w:tr w:rsidR="00B85C32" w:rsidRPr="00AC588E" w:rsidTr="00E25000">
        <w:trPr>
          <w:trHeight w:hRule="exact" w:val="430"/>
        </w:trPr>
        <w:tc>
          <w:tcPr>
            <w:tcW w:w="6249" w:type="dxa"/>
            <w:tcBorders>
              <w:top w:val="single" w:sz="4" w:space="0" w:color="auto"/>
              <w:left w:val="single" w:sz="4" w:space="0" w:color="auto"/>
            </w:tcBorders>
            <w:shd w:val="clear" w:color="auto" w:fill="FFFFFF"/>
          </w:tcPr>
          <w:p w:rsidR="00B85C32" w:rsidRPr="00AC588E" w:rsidRDefault="00B85C32" w:rsidP="00B85C32">
            <w:pPr>
              <w:pStyle w:val="3"/>
              <w:shd w:val="clear" w:color="auto" w:fill="auto"/>
              <w:spacing w:after="0" w:line="317" w:lineRule="exact"/>
              <w:ind w:left="142" w:right="-8"/>
              <w:jc w:val="left"/>
            </w:pPr>
            <w:r w:rsidRPr="00AC588E">
              <w:rPr>
                <w:rStyle w:val="22"/>
              </w:rPr>
              <w:t>Зона застройки малоэтажными жилыми домами</w:t>
            </w:r>
          </w:p>
        </w:tc>
        <w:tc>
          <w:tcPr>
            <w:tcW w:w="2965" w:type="dxa"/>
            <w:tcBorders>
              <w:top w:val="single" w:sz="4" w:space="0" w:color="auto"/>
              <w:left w:val="single" w:sz="4" w:space="0" w:color="auto"/>
              <w:right w:val="single" w:sz="4" w:space="0" w:color="auto"/>
            </w:tcBorders>
            <w:shd w:val="clear" w:color="auto" w:fill="FFFFFF"/>
          </w:tcPr>
          <w:p w:rsidR="00B85C32" w:rsidRPr="00AC588E" w:rsidRDefault="00B85C32" w:rsidP="00B85C32">
            <w:pPr>
              <w:pStyle w:val="3"/>
              <w:shd w:val="clear" w:color="auto" w:fill="auto"/>
              <w:spacing w:after="0" w:line="270" w:lineRule="exact"/>
              <w:ind w:right="-8"/>
              <w:jc w:val="center"/>
            </w:pPr>
            <w:r w:rsidRPr="00AC588E">
              <w:rPr>
                <w:rStyle w:val="22"/>
              </w:rPr>
              <w:t>0,5</w:t>
            </w:r>
          </w:p>
        </w:tc>
      </w:tr>
      <w:tr w:rsidR="00B85C32" w:rsidRPr="00AC588E" w:rsidTr="00E25000">
        <w:trPr>
          <w:trHeight w:hRule="exact" w:val="422"/>
        </w:trPr>
        <w:tc>
          <w:tcPr>
            <w:tcW w:w="6249" w:type="dxa"/>
            <w:tcBorders>
              <w:top w:val="single" w:sz="4" w:space="0" w:color="auto"/>
              <w:left w:val="single" w:sz="4" w:space="0" w:color="auto"/>
            </w:tcBorders>
            <w:shd w:val="clear" w:color="auto" w:fill="FFFFFF"/>
          </w:tcPr>
          <w:p w:rsidR="00B85C32" w:rsidRPr="00AC588E" w:rsidRDefault="00B85C32" w:rsidP="00B85C32">
            <w:pPr>
              <w:pStyle w:val="3"/>
              <w:shd w:val="clear" w:color="auto" w:fill="auto"/>
              <w:spacing w:after="0" w:line="307" w:lineRule="exact"/>
              <w:ind w:left="142" w:right="-8"/>
              <w:jc w:val="left"/>
            </w:pPr>
            <w:r w:rsidRPr="00AC588E">
              <w:rPr>
                <w:rStyle w:val="22"/>
              </w:rPr>
              <w:t>Зона застройки блокированными жилыми домами</w:t>
            </w:r>
          </w:p>
        </w:tc>
        <w:tc>
          <w:tcPr>
            <w:tcW w:w="2965" w:type="dxa"/>
            <w:tcBorders>
              <w:top w:val="single" w:sz="4" w:space="0" w:color="auto"/>
              <w:left w:val="single" w:sz="4" w:space="0" w:color="auto"/>
              <w:right w:val="single" w:sz="4" w:space="0" w:color="auto"/>
            </w:tcBorders>
            <w:shd w:val="clear" w:color="auto" w:fill="FFFFFF"/>
          </w:tcPr>
          <w:p w:rsidR="00B85C32" w:rsidRPr="00AC588E" w:rsidRDefault="00B85C32" w:rsidP="00B85C32">
            <w:pPr>
              <w:pStyle w:val="3"/>
              <w:shd w:val="clear" w:color="auto" w:fill="auto"/>
              <w:spacing w:after="0" w:line="270" w:lineRule="exact"/>
              <w:ind w:right="-8"/>
              <w:jc w:val="center"/>
            </w:pPr>
            <w:r w:rsidRPr="00AC588E">
              <w:rPr>
                <w:rStyle w:val="22"/>
              </w:rPr>
              <w:t>0,7</w:t>
            </w:r>
          </w:p>
        </w:tc>
      </w:tr>
      <w:tr w:rsidR="00B85C32" w:rsidRPr="00AC588E" w:rsidTr="00E25000">
        <w:trPr>
          <w:trHeight w:hRule="exact" w:val="429"/>
        </w:trPr>
        <w:tc>
          <w:tcPr>
            <w:tcW w:w="6249" w:type="dxa"/>
            <w:tcBorders>
              <w:top w:val="single" w:sz="4" w:space="0" w:color="auto"/>
              <w:left w:val="single" w:sz="4" w:space="0" w:color="auto"/>
              <w:bottom w:val="single" w:sz="4" w:space="0" w:color="auto"/>
            </w:tcBorders>
            <w:shd w:val="clear" w:color="auto" w:fill="FFFFFF"/>
          </w:tcPr>
          <w:p w:rsidR="00B85C32" w:rsidRPr="00AC588E" w:rsidRDefault="00B85C32" w:rsidP="00B85C32">
            <w:pPr>
              <w:pStyle w:val="3"/>
              <w:shd w:val="clear" w:color="auto" w:fill="auto"/>
              <w:spacing w:after="0" w:line="312" w:lineRule="exact"/>
              <w:ind w:left="142" w:right="-8"/>
              <w:jc w:val="left"/>
            </w:pPr>
            <w:r w:rsidRPr="00AC588E">
              <w:rPr>
                <w:rStyle w:val="22"/>
              </w:rPr>
              <w:t>Зона застройки индивидуальными жилыми домами</w:t>
            </w:r>
          </w:p>
        </w:tc>
        <w:tc>
          <w:tcPr>
            <w:tcW w:w="2965" w:type="dxa"/>
            <w:tcBorders>
              <w:top w:val="single" w:sz="4" w:space="0" w:color="auto"/>
              <w:left w:val="single" w:sz="4" w:space="0" w:color="auto"/>
              <w:bottom w:val="single" w:sz="4" w:space="0" w:color="auto"/>
              <w:right w:val="single" w:sz="4" w:space="0" w:color="auto"/>
            </w:tcBorders>
            <w:shd w:val="clear" w:color="auto" w:fill="FFFFFF"/>
          </w:tcPr>
          <w:p w:rsidR="00B85C32" w:rsidRPr="00AC588E" w:rsidRDefault="00B85C32" w:rsidP="00B85C32">
            <w:pPr>
              <w:pStyle w:val="3"/>
              <w:shd w:val="clear" w:color="auto" w:fill="auto"/>
              <w:spacing w:after="0" w:line="270" w:lineRule="exact"/>
              <w:ind w:right="-8"/>
              <w:jc w:val="center"/>
            </w:pPr>
            <w:r w:rsidRPr="00AC588E">
              <w:rPr>
                <w:rStyle w:val="22"/>
              </w:rPr>
              <w:t>0,7</w:t>
            </w:r>
          </w:p>
        </w:tc>
      </w:tr>
    </w:tbl>
    <w:p w:rsidR="00B85C32" w:rsidRPr="00AC588E" w:rsidRDefault="00B85C32" w:rsidP="005467AC">
      <w:pPr>
        <w:pStyle w:val="3"/>
        <w:shd w:val="clear" w:color="auto" w:fill="auto"/>
        <w:spacing w:before="240" w:after="0" w:line="322" w:lineRule="exact"/>
        <w:ind w:right="-8" w:firstLine="851"/>
      </w:pPr>
      <w:r>
        <w:t>Примечани</w:t>
      </w:r>
      <w:r w:rsidR="006701B1">
        <w:t>я:</w:t>
      </w:r>
    </w:p>
    <w:p w:rsidR="00EE5FA8" w:rsidRPr="00AC588E" w:rsidRDefault="00140372" w:rsidP="006701B1">
      <w:pPr>
        <w:pStyle w:val="3"/>
        <w:shd w:val="clear" w:color="auto" w:fill="auto"/>
        <w:spacing w:after="0" w:line="322" w:lineRule="exact"/>
        <w:ind w:right="-8" w:firstLine="851"/>
      </w:pPr>
      <w:r w:rsidRPr="00AC588E">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rsidR="00EE5FA8" w:rsidRPr="00AC588E" w:rsidRDefault="00140372" w:rsidP="006701B1">
      <w:pPr>
        <w:pStyle w:val="3"/>
        <w:shd w:val="clear" w:color="auto" w:fill="auto"/>
        <w:spacing w:after="0" w:line="322" w:lineRule="exact"/>
        <w:ind w:right="-8" w:firstLine="851"/>
      </w:pPr>
      <w:r w:rsidRPr="00AC588E">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rsidR="00A03C31" w:rsidRDefault="00336FE4" w:rsidP="004A3930">
      <w:pPr>
        <w:pStyle w:val="3"/>
        <w:shd w:val="clear" w:color="auto" w:fill="auto"/>
        <w:tabs>
          <w:tab w:val="left" w:pos="1168"/>
        </w:tabs>
        <w:spacing w:after="0" w:line="322" w:lineRule="exact"/>
        <w:ind w:right="-8" w:firstLine="851"/>
      </w:pPr>
      <w:r>
        <w:t>г</w:t>
      </w:r>
      <w:r w:rsidR="00140372" w:rsidRPr="00AC588E">
        <w:t>)</w:t>
      </w:r>
      <w:r w:rsidR="00140372" w:rsidRPr="00AC588E">
        <w:tab/>
        <w:t>таблицу 3</w:t>
      </w:r>
      <w:r w:rsidR="002E237F">
        <w:t>7</w:t>
      </w:r>
      <w:r w:rsidR="00140372" w:rsidRPr="00AC588E">
        <w:t xml:space="preserve"> изложить в следующей редакции:</w:t>
      </w:r>
    </w:p>
    <w:p w:rsidR="00A03C31" w:rsidRDefault="00B44DE5" w:rsidP="004A3930">
      <w:pPr>
        <w:pStyle w:val="3"/>
        <w:shd w:val="clear" w:color="auto" w:fill="auto"/>
        <w:tabs>
          <w:tab w:val="left" w:pos="1168"/>
        </w:tabs>
        <w:spacing w:after="0" w:line="322" w:lineRule="exact"/>
        <w:ind w:right="-8" w:firstLine="851"/>
      </w:pPr>
      <w:r>
        <w:t>«</w:t>
      </w:r>
      <w:r w:rsidR="006701B1" w:rsidRPr="00AC588E">
        <w:t xml:space="preserve">Требования минимальной обеспеченности многоквартирных жилых домов </w:t>
      </w:r>
      <w:r w:rsidR="006701B1" w:rsidRPr="00003501">
        <w:rPr>
          <w:rStyle w:val="a6"/>
          <w:u w:val="none"/>
        </w:rPr>
        <w:t>придомовыми площадками</w:t>
      </w:r>
      <w:r w:rsidR="004076AC">
        <w:t xml:space="preserve">                                                              </w:t>
      </w:r>
    </w:p>
    <w:p w:rsidR="00B44DE5" w:rsidRDefault="00A03C31" w:rsidP="004A3930">
      <w:pPr>
        <w:pStyle w:val="3"/>
        <w:shd w:val="clear" w:color="auto" w:fill="auto"/>
        <w:tabs>
          <w:tab w:val="left" w:pos="1168"/>
        </w:tabs>
        <w:spacing w:after="0" w:line="322" w:lineRule="exact"/>
        <w:ind w:right="-8" w:firstLine="851"/>
      </w:pPr>
      <w:r>
        <w:t xml:space="preserve">                                                                                                   «</w:t>
      </w:r>
      <w:r w:rsidR="004076AC">
        <w:t>Таблица 37</w:t>
      </w:r>
    </w:p>
    <w:tbl>
      <w:tblPr>
        <w:tblpPr w:leftFromText="180" w:rightFromText="180" w:vertAnchor="text" w:horzAnchor="margin" w:tblpY="370"/>
        <w:tblOverlap w:val="never"/>
        <w:tblW w:w="9508" w:type="dxa"/>
        <w:tblLayout w:type="fixed"/>
        <w:tblCellMar>
          <w:left w:w="10" w:type="dxa"/>
          <w:right w:w="10" w:type="dxa"/>
        </w:tblCellMar>
        <w:tblLook w:val="04A0" w:firstRow="1" w:lastRow="0" w:firstColumn="1" w:lastColumn="0" w:noHBand="0" w:noVBand="1"/>
      </w:tblPr>
      <w:tblGrid>
        <w:gridCol w:w="2823"/>
        <w:gridCol w:w="2290"/>
        <w:gridCol w:w="2268"/>
        <w:gridCol w:w="2127"/>
      </w:tblGrid>
      <w:tr w:rsidR="00B44DE5" w:rsidRPr="002E237F" w:rsidTr="002B1BAB">
        <w:trPr>
          <w:trHeight w:hRule="exact" w:val="1004"/>
        </w:trPr>
        <w:tc>
          <w:tcPr>
            <w:tcW w:w="2823" w:type="dxa"/>
            <w:tcBorders>
              <w:top w:val="single" w:sz="4" w:space="0" w:color="auto"/>
              <w:left w:val="single" w:sz="4" w:space="0" w:color="auto"/>
            </w:tcBorders>
            <w:shd w:val="clear" w:color="auto" w:fill="FFFFFF"/>
          </w:tcPr>
          <w:p w:rsidR="00B44DE5" w:rsidRPr="002E237F" w:rsidRDefault="00B44DE5" w:rsidP="00B44DE5">
            <w:pPr>
              <w:pStyle w:val="3"/>
              <w:shd w:val="clear" w:color="auto" w:fill="auto"/>
              <w:spacing w:after="0" w:line="240" w:lineRule="auto"/>
              <w:ind w:left="142" w:right="109"/>
              <w:jc w:val="left"/>
            </w:pPr>
            <w:r w:rsidRPr="002E237F">
              <w:rPr>
                <w:rStyle w:val="22"/>
              </w:rPr>
              <w:t>Тип площадки</w:t>
            </w:r>
          </w:p>
        </w:tc>
        <w:tc>
          <w:tcPr>
            <w:tcW w:w="2290" w:type="dxa"/>
            <w:tcBorders>
              <w:top w:val="single" w:sz="4" w:space="0" w:color="auto"/>
              <w:left w:val="single" w:sz="4" w:space="0" w:color="auto"/>
            </w:tcBorders>
            <w:shd w:val="clear" w:color="auto" w:fill="FFFFFF"/>
          </w:tcPr>
          <w:p w:rsidR="00B44DE5" w:rsidRPr="002E237F" w:rsidRDefault="00B44DE5" w:rsidP="00B44DE5">
            <w:pPr>
              <w:pStyle w:val="3"/>
              <w:shd w:val="clear" w:color="auto" w:fill="auto"/>
              <w:spacing w:after="0" w:line="240" w:lineRule="auto"/>
              <w:ind w:left="154" w:right="132"/>
              <w:jc w:val="center"/>
            </w:pPr>
            <w:r w:rsidRPr="002E237F">
              <w:rPr>
                <w:rStyle w:val="22"/>
              </w:rPr>
              <w:t>Расчетная</w:t>
            </w:r>
          </w:p>
          <w:p w:rsidR="00B44DE5" w:rsidRPr="002E237F" w:rsidRDefault="00B44DE5" w:rsidP="00B44DE5">
            <w:pPr>
              <w:pStyle w:val="3"/>
              <w:shd w:val="clear" w:color="auto" w:fill="auto"/>
              <w:spacing w:before="120" w:after="0" w:line="240" w:lineRule="auto"/>
              <w:ind w:left="154" w:right="132"/>
              <w:jc w:val="center"/>
            </w:pPr>
            <w:r w:rsidRPr="002E237F">
              <w:rPr>
                <w:rStyle w:val="22"/>
              </w:rPr>
              <w:t>единица</w:t>
            </w:r>
          </w:p>
        </w:tc>
        <w:tc>
          <w:tcPr>
            <w:tcW w:w="2268" w:type="dxa"/>
            <w:tcBorders>
              <w:top w:val="single" w:sz="4" w:space="0" w:color="auto"/>
              <w:left w:val="single" w:sz="4" w:space="0" w:color="auto"/>
            </w:tcBorders>
            <w:shd w:val="clear" w:color="auto" w:fill="FFFFFF"/>
          </w:tcPr>
          <w:p w:rsidR="00B44DE5" w:rsidRPr="002E237F" w:rsidRDefault="00B44DE5" w:rsidP="00B44DE5">
            <w:pPr>
              <w:pStyle w:val="3"/>
              <w:shd w:val="clear" w:color="auto" w:fill="auto"/>
              <w:spacing w:after="0" w:line="240" w:lineRule="auto"/>
              <w:ind w:left="131" w:right="131"/>
              <w:jc w:val="center"/>
            </w:pPr>
            <w:r w:rsidRPr="002E237F">
              <w:rPr>
                <w:rStyle w:val="22"/>
              </w:rPr>
              <w:t>Площадь площадки на расчетную единицу</w:t>
            </w:r>
          </w:p>
        </w:tc>
        <w:tc>
          <w:tcPr>
            <w:tcW w:w="2127" w:type="dxa"/>
            <w:tcBorders>
              <w:top w:val="single" w:sz="4" w:space="0" w:color="auto"/>
              <w:left w:val="single" w:sz="4" w:space="0" w:color="auto"/>
              <w:right w:val="single" w:sz="4" w:space="0" w:color="auto"/>
            </w:tcBorders>
            <w:shd w:val="clear" w:color="auto" w:fill="FFFFFF"/>
          </w:tcPr>
          <w:p w:rsidR="00B44DE5" w:rsidRPr="002E237F" w:rsidRDefault="00B44DE5" w:rsidP="00B44DE5">
            <w:pPr>
              <w:pStyle w:val="3"/>
              <w:shd w:val="clear" w:color="auto" w:fill="auto"/>
              <w:spacing w:after="0" w:line="240" w:lineRule="auto"/>
              <w:ind w:left="132" w:right="131"/>
              <w:jc w:val="center"/>
            </w:pPr>
            <w:r w:rsidRPr="002E237F">
              <w:rPr>
                <w:rStyle w:val="22"/>
              </w:rPr>
              <w:t>Минимальный размер площадки, м2</w:t>
            </w:r>
          </w:p>
        </w:tc>
      </w:tr>
      <w:tr w:rsidR="00B44DE5" w:rsidRPr="002E237F" w:rsidTr="002B1BAB">
        <w:trPr>
          <w:trHeight w:hRule="exact" w:val="1272"/>
        </w:trPr>
        <w:tc>
          <w:tcPr>
            <w:tcW w:w="2823" w:type="dxa"/>
            <w:tcBorders>
              <w:top w:val="single" w:sz="4" w:space="0" w:color="auto"/>
              <w:left w:val="single" w:sz="4" w:space="0" w:color="auto"/>
            </w:tcBorders>
            <w:shd w:val="clear" w:color="auto" w:fill="FFFFFF"/>
          </w:tcPr>
          <w:p w:rsidR="00B44DE5" w:rsidRPr="002E237F" w:rsidRDefault="00B44DE5" w:rsidP="00B44DE5">
            <w:pPr>
              <w:pStyle w:val="3"/>
              <w:shd w:val="clear" w:color="auto" w:fill="auto"/>
              <w:spacing w:after="0" w:line="240" w:lineRule="auto"/>
              <w:ind w:left="142" w:right="109"/>
              <w:jc w:val="left"/>
            </w:pPr>
            <w:r w:rsidRPr="002E237F">
              <w:rPr>
                <w:rStyle w:val="22"/>
              </w:rPr>
              <w:t>Для игр детей дошкольного и младшего школьного возраста</w:t>
            </w:r>
          </w:p>
        </w:tc>
        <w:tc>
          <w:tcPr>
            <w:tcW w:w="2290" w:type="dxa"/>
            <w:tcBorders>
              <w:top w:val="single" w:sz="4" w:space="0" w:color="auto"/>
              <w:left w:val="single" w:sz="4" w:space="0" w:color="auto"/>
            </w:tcBorders>
            <w:shd w:val="clear" w:color="auto" w:fill="FFFFFF"/>
          </w:tcPr>
          <w:p w:rsidR="00B44DE5" w:rsidRPr="002E237F" w:rsidRDefault="00B44DE5" w:rsidP="00B44DE5">
            <w:pPr>
              <w:pStyle w:val="3"/>
              <w:shd w:val="clear" w:color="auto" w:fill="auto"/>
              <w:spacing w:after="0" w:line="240" w:lineRule="auto"/>
              <w:ind w:left="154" w:right="132"/>
              <w:jc w:val="center"/>
            </w:pPr>
            <w:r w:rsidRPr="002E237F">
              <w:rPr>
                <w:rStyle w:val="22"/>
              </w:rPr>
              <w:t>100 м</w:t>
            </w:r>
            <w:r w:rsidRPr="002E237F">
              <w:rPr>
                <w:rStyle w:val="22"/>
                <w:vertAlign w:val="superscript"/>
              </w:rPr>
              <w:t>2</w:t>
            </w:r>
            <w:r w:rsidRPr="002E237F">
              <w:rPr>
                <w:rStyle w:val="22"/>
              </w:rPr>
              <w:t xml:space="preserve"> площади квартир</w:t>
            </w:r>
          </w:p>
        </w:tc>
        <w:tc>
          <w:tcPr>
            <w:tcW w:w="2268" w:type="dxa"/>
            <w:tcBorders>
              <w:top w:val="single" w:sz="4" w:space="0" w:color="auto"/>
              <w:left w:val="single" w:sz="4" w:space="0" w:color="auto"/>
            </w:tcBorders>
            <w:shd w:val="clear" w:color="auto" w:fill="FFFFFF"/>
          </w:tcPr>
          <w:p w:rsidR="00B44DE5" w:rsidRPr="002E237F" w:rsidRDefault="00B44DE5" w:rsidP="00B44DE5">
            <w:pPr>
              <w:pStyle w:val="3"/>
              <w:shd w:val="clear" w:color="auto" w:fill="auto"/>
              <w:spacing w:after="0" w:line="270" w:lineRule="exact"/>
              <w:ind w:left="131" w:right="131"/>
              <w:jc w:val="center"/>
            </w:pPr>
            <w:r w:rsidRPr="002E237F">
              <w:rPr>
                <w:rStyle w:val="22"/>
              </w:rPr>
              <w:t>2,5</w:t>
            </w:r>
          </w:p>
        </w:tc>
        <w:tc>
          <w:tcPr>
            <w:tcW w:w="2127" w:type="dxa"/>
            <w:tcBorders>
              <w:top w:val="single" w:sz="4" w:space="0" w:color="auto"/>
              <w:left w:val="single" w:sz="4" w:space="0" w:color="auto"/>
              <w:right w:val="single" w:sz="4" w:space="0" w:color="auto"/>
            </w:tcBorders>
            <w:shd w:val="clear" w:color="auto" w:fill="FFFFFF"/>
          </w:tcPr>
          <w:p w:rsidR="00B44DE5" w:rsidRPr="002E237F" w:rsidRDefault="00B44DE5" w:rsidP="00B44DE5">
            <w:pPr>
              <w:pStyle w:val="3"/>
              <w:shd w:val="clear" w:color="auto" w:fill="auto"/>
              <w:spacing w:after="0" w:line="240" w:lineRule="auto"/>
              <w:ind w:left="132" w:right="131"/>
              <w:jc w:val="center"/>
            </w:pPr>
            <w:r w:rsidRPr="002E237F">
              <w:rPr>
                <w:rStyle w:val="22"/>
              </w:rPr>
              <w:t>20</w:t>
            </w:r>
          </w:p>
        </w:tc>
      </w:tr>
      <w:tr w:rsidR="00B44DE5" w:rsidRPr="002E237F" w:rsidTr="002B1BAB">
        <w:trPr>
          <w:trHeight w:hRule="exact" w:val="702"/>
        </w:trPr>
        <w:tc>
          <w:tcPr>
            <w:tcW w:w="2823" w:type="dxa"/>
            <w:tcBorders>
              <w:top w:val="single" w:sz="4" w:space="0" w:color="auto"/>
              <w:left w:val="single" w:sz="4" w:space="0" w:color="auto"/>
            </w:tcBorders>
            <w:shd w:val="clear" w:color="auto" w:fill="FFFFFF"/>
          </w:tcPr>
          <w:p w:rsidR="00B44DE5" w:rsidRPr="002E237F" w:rsidRDefault="00B44DE5" w:rsidP="00B44DE5">
            <w:pPr>
              <w:pStyle w:val="3"/>
              <w:shd w:val="clear" w:color="auto" w:fill="auto"/>
              <w:spacing w:after="0" w:line="240" w:lineRule="auto"/>
              <w:ind w:left="142" w:right="109"/>
              <w:jc w:val="left"/>
            </w:pPr>
            <w:r w:rsidRPr="002E237F">
              <w:rPr>
                <w:rStyle w:val="22"/>
              </w:rPr>
              <w:t>Для отдыха взрослого населения</w:t>
            </w:r>
          </w:p>
        </w:tc>
        <w:tc>
          <w:tcPr>
            <w:tcW w:w="2290" w:type="dxa"/>
            <w:tcBorders>
              <w:top w:val="single" w:sz="4" w:space="0" w:color="auto"/>
              <w:left w:val="single" w:sz="4" w:space="0" w:color="auto"/>
            </w:tcBorders>
            <w:shd w:val="clear" w:color="auto" w:fill="FFFFFF"/>
          </w:tcPr>
          <w:p w:rsidR="00B44DE5" w:rsidRPr="002E237F" w:rsidRDefault="00B44DE5" w:rsidP="00B44DE5">
            <w:pPr>
              <w:pStyle w:val="3"/>
              <w:shd w:val="clear" w:color="auto" w:fill="auto"/>
              <w:spacing w:after="0" w:line="240" w:lineRule="auto"/>
              <w:ind w:left="154" w:right="132"/>
              <w:jc w:val="center"/>
            </w:pPr>
            <w:r w:rsidRPr="002E237F">
              <w:rPr>
                <w:rStyle w:val="22"/>
              </w:rPr>
              <w:t>100 м</w:t>
            </w:r>
            <w:r w:rsidRPr="002E237F">
              <w:rPr>
                <w:rStyle w:val="22"/>
                <w:vertAlign w:val="superscript"/>
              </w:rPr>
              <w:t>2</w:t>
            </w:r>
            <w:r w:rsidRPr="002E237F">
              <w:rPr>
                <w:rStyle w:val="22"/>
              </w:rPr>
              <w:t xml:space="preserve"> площади квартир</w:t>
            </w:r>
          </w:p>
        </w:tc>
        <w:tc>
          <w:tcPr>
            <w:tcW w:w="2268" w:type="dxa"/>
            <w:tcBorders>
              <w:top w:val="single" w:sz="4" w:space="0" w:color="auto"/>
              <w:left w:val="single" w:sz="4" w:space="0" w:color="auto"/>
            </w:tcBorders>
            <w:shd w:val="clear" w:color="auto" w:fill="FFFFFF"/>
          </w:tcPr>
          <w:p w:rsidR="00B44DE5" w:rsidRPr="002E237F" w:rsidRDefault="00B44DE5" w:rsidP="00B44DE5">
            <w:pPr>
              <w:pStyle w:val="3"/>
              <w:shd w:val="clear" w:color="auto" w:fill="auto"/>
              <w:spacing w:after="0" w:line="270" w:lineRule="exact"/>
              <w:ind w:left="131" w:right="131"/>
              <w:jc w:val="center"/>
            </w:pPr>
            <w:r w:rsidRPr="002E237F">
              <w:rPr>
                <w:rStyle w:val="22"/>
              </w:rPr>
              <w:t>0,4</w:t>
            </w:r>
          </w:p>
        </w:tc>
        <w:tc>
          <w:tcPr>
            <w:tcW w:w="2127" w:type="dxa"/>
            <w:tcBorders>
              <w:top w:val="single" w:sz="4" w:space="0" w:color="auto"/>
              <w:left w:val="single" w:sz="4" w:space="0" w:color="auto"/>
              <w:right w:val="single" w:sz="4" w:space="0" w:color="auto"/>
            </w:tcBorders>
            <w:shd w:val="clear" w:color="auto" w:fill="FFFFFF"/>
          </w:tcPr>
          <w:p w:rsidR="00B44DE5" w:rsidRPr="002E237F" w:rsidRDefault="00B44DE5" w:rsidP="00B44DE5">
            <w:pPr>
              <w:pStyle w:val="3"/>
              <w:shd w:val="clear" w:color="auto" w:fill="auto"/>
              <w:spacing w:after="0" w:line="240" w:lineRule="auto"/>
              <w:ind w:left="132" w:right="131"/>
              <w:jc w:val="center"/>
            </w:pPr>
            <w:r w:rsidRPr="002E237F">
              <w:rPr>
                <w:rStyle w:val="22"/>
              </w:rPr>
              <w:t>5</w:t>
            </w:r>
          </w:p>
        </w:tc>
      </w:tr>
      <w:tr w:rsidR="00B44DE5" w:rsidRPr="002E237F" w:rsidTr="002B1BAB">
        <w:trPr>
          <w:trHeight w:hRule="exact" w:val="996"/>
        </w:trPr>
        <w:tc>
          <w:tcPr>
            <w:tcW w:w="2823" w:type="dxa"/>
            <w:tcBorders>
              <w:top w:val="single" w:sz="4" w:space="0" w:color="auto"/>
              <w:left w:val="single" w:sz="4" w:space="0" w:color="auto"/>
            </w:tcBorders>
            <w:shd w:val="clear" w:color="auto" w:fill="FFFFFF"/>
          </w:tcPr>
          <w:p w:rsidR="00B44DE5" w:rsidRPr="002E237F" w:rsidRDefault="00B44DE5" w:rsidP="00B44DE5">
            <w:pPr>
              <w:pStyle w:val="3"/>
              <w:shd w:val="clear" w:color="auto" w:fill="auto"/>
              <w:spacing w:after="0" w:line="240" w:lineRule="auto"/>
              <w:ind w:left="142" w:right="109"/>
              <w:jc w:val="left"/>
            </w:pPr>
            <w:r w:rsidRPr="002E237F">
              <w:rPr>
                <w:rStyle w:val="22"/>
              </w:rPr>
              <w:t>Для занятий физкультурой и спортом</w:t>
            </w:r>
          </w:p>
        </w:tc>
        <w:tc>
          <w:tcPr>
            <w:tcW w:w="2290" w:type="dxa"/>
            <w:tcBorders>
              <w:top w:val="single" w:sz="4" w:space="0" w:color="auto"/>
              <w:left w:val="single" w:sz="4" w:space="0" w:color="auto"/>
            </w:tcBorders>
            <w:shd w:val="clear" w:color="auto" w:fill="FFFFFF"/>
          </w:tcPr>
          <w:p w:rsidR="00B44DE5" w:rsidRPr="002E237F" w:rsidRDefault="00B44DE5" w:rsidP="00B44DE5">
            <w:pPr>
              <w:pStyle w:val="3"/>
              <w:shd w:val="clear" w:color="auto" w:fill="auto"/>
              <w:spacing w:after="0" w:line="240" w:lineRule="auto"/>
              <w:ind w:left="154" w:right="132"/>
              <w:jc w:val="center"/>
            </w:pPr>
            <w:r w:rsidRPr="002E237F">
              <w:rPr>
                <w:rStyle w:val="22"/>
              </w:rPr>
              <w:t>100 м</w:t>
            </w:r>
            <w:r w:rsidRPr="002E237F">
              <w:rPr>
                <w:rStyle w:val="22"/>
                <w:vertAlign w:val="superscript"/>
              </w:rPr>
              <w:t>2</w:t>
            </w:r>
            <w:r w:rsidRPr="002E237F">
              <w:rPr>
                <w:rStyle w:val="22"/>
              </w:rPr>
              <w:t xml:space="preserve"> площади квартир</w:t>
            </w:r>
          </w:p>
        </w:tc>
        <w:tc>
          <w:tcPr>
            <w:tcW w:w="2268" w:type="dxa"/>
            <w:tcBorders>
              <w:top w:val="single" w:sz="4" w:space="0" w:color="auto"/>
              <w:left w:val="single" w:sz="4" w:space="0" w:color="auto"/>
            </w:tcBorders>
            <w:shd w:val="clear" w:color="auto" w:fill="FFFFFF"/>
          </w:tcPr>
          <w:p w:rsidR="00B44DE5" w:rsidRPr="002E237F" w:rsidRDefault="00B44DE5" w:rsidP="00B44DE5">
            <w:pPr>
              <w:pStyle w:val="3"/>
              <w:shd w:val="clear" w:color="auto" w:fill="auto"/>
              <w:spacing w:after="0" w:line="270" w:lineRule="exact"/>
              <w:ind w:left="131" w:right="131"/>
              <w:jc w:val="center"/>
            </w:pPr>
            <w:r w:rsidRPr="002E237F">
              <w:rPr>
                <w:rStyle w:val="22"/>
              </w:rPr>
              <w:t>7,5</w:t>
            </w:r>
          </w:p>
        </w:tc>
        <w:tc>
          <w:tcPr>
            <w:tcW w:w="2127" w:type="dxa"/>
            <w:tcBorders>
              <w:top w:val="single" w:sz="4" w:space="0" w:color="auto"/>
              <w:left w:val="single" w:sz="4" w:space="0" w:color="auto"/>
              <w:right w:val="single" w:sz="4" w:space="0" w:color="auto"/>
            </w:tcBorders>
            <w:shd w:val="clear" w:color="auto" w:fill="FFFFFF"/>
          </w:tcPr>
          <w:p w:rsidR="00B44DE5" w:rsidRPr="002E237F" w:rsidRDefault="00B44DE5" w:rsidP="00B44DE5">
            <w:pPr>
              <w:pStyle w:val="3"/>
              <w:shd w:val="clear" w:color="auto" w:fill="auto"/>
              <w:spacing w:after="0" w:line="240" w:lineRule="auto"/>
              <w:ind w:left="132" w:right="131"/>
              <w:jc w:val="center"/>
            </w:pPr>
            <w:r w:rsidRPr="002E237F">
              <w:rPr>
                <w:rStyle w:val="22"/>
              </w:rPr>
              <w:t>40</w:t>
            </w:r>
          </w:p>
        </w:tc>
      </w:tr>
      <w:tr w:rsidR="00B44DE5" w:rsidRPr="002E237F" w:rsidTr="002B1BAB">
        <w:trPr>
          <w:trHeight w:hRule="exact" w:val="1973"/>
        </w:trPr>
        <w:tc>
          <w:tcPr>
            <w:tcW w:w="2823" w:type="dxa"/>
            <w:tcBorders>
              <w:top w:val="single" w:sz="4" w:space="0" w:color="auto"/>
              <w:left w:val="single" w:sz="4" w:space="0" w:color="auto"/>
              <w:bottom w:val="single" w:sz="4" w:space="0" w:color="auto"/>
            </w:tcBorders>
            <w:shd w:val="clear" w:color="auto" w:fill="FFFFFF"/>
          </w:tcPr>
          <w:p w:rsidR="00B44DE5" w:rsidRPr="002E237F" w:rsidRDefault="00B44DE5" w:rsidP="00B44DE5">
            <w:pPr>
              <w:pStyle w:val="3"/>
              <w:shd w:val="clear" w:color="auto" w:fill="auto"/>
              <w:spacing w:after="0" w:line="240" w:lineRule="auto"/>
              <w:ind w:left="142" w:right="109"/>
              <w:jc w:val="left"/>
            </w:pPr>
            <w:proofErr w:type="spellStart"/>
            <w:r w:rsidRPr="002E237F">
              <w:rPr>
                <w:rStyle w:val="22"/>
              </w:rPr>
              <w:t>Озелененныетерритории</w:t>
            </w:r>
            <w:proofErr w:type="spellEnd"/>
          </w:p>
        </w:tc>
        <w:tc>
          <w:tcPr>
            <w:tcW w:w="2290" w:type="dxa"/>
            <w:tcBorders>
              <w:top w:val="single" w:sz="4" w:space="0" w:color="auto"/>
              <w:left w:val="single" w:sz="4" w:space="0" w:color="auto"/>
              <w:bottom w:val="single" w:sz="4" w:space="0" w:color="auto"/>
            </w:tcBorders>
            <w:shd w:val="clear" w:color="auto" w:fill="FFFFFF"/>
          </w:tcPr>
          <w:p w:rsidR="00B44DE5" w:rsidRPr="002E237F" w:rsidRDefault="00B44DE5" w:rsidP="00B44DE5">
            <w:pPr>
              <w:pStyle w:val="3"/>
              <w:shd w:val="clear" w:color="auto" w:fill="auto"/>
              <w:spacing w:after="0" w:line="270" w:lineRule="exact"/>
              <w:ind w:left="154" w:right="132"/>
              <w:jc w:val="center"/>
            </w:pPr>
            <w:r w:rsidRPr="002E237F">
              <w:rPr>
                <w:rStyle w:val="22"/>
              </w:rPr>
              <w:t>Площадь участка</w:t>
            </w:r>
          </w:p>
        </w:tc>
        <w:tc>
          <w:tcPr>
            <w:tcW w:w="2268" w:type="dxa"/>
            <w:tcBorders>
              <w:top w:val="single" w:sz="4" w:space="0" w:color="auto"/>
              <w:left w:val="single" w:sz="4" w:space="0" w:color="auto"/>
              <w:bottom w:val="single" w:sz="4" w:space="0" w:color="auto"/>
            </w:tcBorders>
            <w:shd w:val="clear" w:color="auto" w:fill="FFFFFF"/>
          </w:tcPr>
          <w:p w:rsidR="00B44DE5" w:rsidRPr="002E237F" w:rsidRDefault="00B44DE5" w:rsidP="00B44DE5">
            <w:pPr>
              <w:pStyle w:val="3"/>
              <w:shd w:val="clear" w:color="auto" w:fill="auto"/>
              <w:spacing w:after="0" w:line="317" w:lineRule="exact"/>
              <w:ind w:left="131" w:right="131"/>
            </w:pPr>
            <w:r w:rsidRPr="002E237F">
              <w:rPr>
                <w:rStyle w:val="22"/>
              </w:rPr>
              <w:t>Согласно предельным параметрам вида разрешенного использования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4DE5" w:rsidRPr="002E237F" w:rsidRDefault="00B44DE5" w:rsidP="00B44DE5">
            <w:pPr>
              <w:pStyle w:val="3"/>
              <w:shd w:val="clear" w:color="auto" w:fill="auto"/>
              <w:spacing w:after="0" w:line="240" w:lineRule="auto"/>
              <w:ind w:left="132" w:right="131"/>
            </w:pPr>
            <w:r w:rsidRPr="002E237F">
              <w:rPr>
                <w:rStyle w:val="22"/>
              </w:rPr>
              <w:t>Согласно предельным параметрам вида разрешенного использования</w:t>
            </w:r>
          </w:p>
        </w:tc>
      </w:tr>
    </w:tbl>
    <w:p w:rsidR="00EE5FA8" w:rsidRPr="00AC588E" w:rsidRDefault="00140372" w:rsidP="005467AC">
      <w:pPr>
        <w:pStyle w:val="3"/>
        <w:shd w:val="clear" w:color="auto" w:fill="auto"/>
        <w:spacing w:before="240" w:after="0" w:line="317" w:lineRule="exact"/>
        <w:ind w:right="-8" w:firstLine="851"/>
        <w:jc w:val="left"/>
      </w:pPr>
      <w:r w:rsidRPr="00AC588E">
        <w:lastRenderedPageBreak/>
        <w:t>Примечания:</w:t>
      </w:r>
    </w:p>
    <w:p w:rsidR="00EE5FA8" w:rsidRPr="00AC588E" w:rsidRDefault="00700A1A" w:rsidP="00700A1A">
      <w:pPr>
        <w:pStyle w:val="3"/>
        <w:shd w:val="clear" w:color="auto" w:fill="auto"/>
        <w:tabs>
          <w:tab w:val="left" w:pos="1173"/>
        </w:tabs>
        <w:spacing w:after="0" w:line="317" w:lineRule="exact"/>
        <w:ind w:right="-8" w:firstLine="851"/>
      </w:pPr>
      <w:r>
        <w:t xml:space="preserve">1. </w:t>
      </w:r>
      <w:r w:rsidR="00140372" w:rsidRPr="00AC588E">
        <w:t>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rsidR="00EE5FA8" w:rsidRPr="00AC588E" w:rsidRDefault="00700A1A" w:rsidP="00700A1A">
      <w:pPr>
        <w:pStyle w:val="3"/>
        <w:shd w:val="clear" w:color="auto" w:fill="auto"/>
        <w:tabs>
          <w:tab w:val="left" w:pos="1168"/>
        </w:tabs>
        <w:spacing w:after="0" w:line="317" w:lineRule="exact"/>
        <w:ind w:right="-8" w:firstLine="851"/>
      </w:pPr>
      <w:r>
        <w:t xml:space="preserve">2. </w:t>
      </w:r>
      <w:r w:rsidR="00140372" w:rsidRPr="00AC588E">
        <w:t>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rsidR="00EE5FA8" w:rsidRPr="00AC588E" w:rsidRDefault="00700A1A" w:rsidP="004A3930">
      <w:pPr>
        <w:pStyle w:val="3"/>
        <w:shd w:val="clear" w:color="auto" w:fill="auto"/>
        <w:tabs>
          <w:tab w:val="left" w:pos="1163"/>
        </w:tabs>
        <w:spacing w:after="0" w:line="317" w:lineRule="exact"/>
        <w:ind w:right="-8" w:firstLine="851"/>
      </w:pPr>
      <w:r>
        <w:t xml:space="preserve">3. </w:t>
      </w:r>
      <w:r w:rsidR="00140372" w:rsidRPr="00AC588E">
        <w:t>Площадки для занятий физкультурой и спортом, размещаемые на крышах зданий, строений, сооружений выше двух надземных этажей и выше10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rsidR="00EE5FA8" w:rsidRPr="00AC588E" w:rsidRDefault="00700A1A" w:rsidP="004A3930">
      <w:pPr>
        <w:pStyle w:val="3"/>
        <w:shd w:val="clear" w:color="auto" w:fill="auto"/>
        <w:tabs>
          <w:tab w:val="left" w:pos="1128"/>
        </w:tabs>
        <w:spacing w:after="0" w:line="322" w:lineRule="exact"/>
        <w:ind w:right="-8" w:firstLine="851"/>
      </w:pPr>
      <w:r>
        <w:t xml:space="preserve">4. </w:t>
      </w:r>
      <w:r w:rsidR="00140372" w:rsidRPr="00AC588E">
        <w:t>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rsidR="00EE5FA8" w:rsidRDefault="00700A1A" w:rsidP="004A3930">
      <w:pPr>
        <w:pStyle w:val="3"/>
        <w:shd w:val="clear" w:color="auto" w:fill="auto"/>
        <w:tabs>
          <w:tab w:val="left" w:pos="1133"/>
        </w:tabs>
        <w:spacing w:after="0" w:line="322" w:lineRule="exact"/>
        <w:ind w:right="-8" w:firstLine="851"/>
      </w:pPr>
      <w:r>
        <w:t xml:space="preserve">5. </w:t>
      </w:r>
      <w:r w:rsidR="00140372" w:rsidRPr="00AC588E">
        <w:t>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rsidR="00006622" w:rsidRPr="003E2E08" w:rsidRDefault="00336FE4" w:rsidP="004A3930">
      <w:pPr>
        <w:pStyle w:val="ab"/>
        <w:tabs>
          <w:tab w:val="left" w:pos="1379"/>
        </w:tabs>
        <w:ind w:left="0" w:right="-8" w:firstLine="851"/>
        <w:jc w:val="both"/>
        <w:rPr>
          <w:rFonts w:ascii="Times New Roman" w:eastAsia="Times New Roman" w:hAnsi="Times New Roman" w:cs="Times New Roman"/>
          <w:color w:val="auto"/>
          <w:sz w:val="27"/>
          <w:szCs w:val="27"/>
          <w:lang w:eastAsia="en-US"/>
        </w:rPr>
      </w:pPr>
      <w:r>
        <w:rPr>
          <w:rFonts w:ascii="Times New Roman" w:hAnsi="Times New Roman" w:cs="Times New Roman"/>
          <w:sz w:val="27"/>
          <w:szCs w:val="27"/>
        </w:rPr>
        <w:t>д</w:t>
      </w:r>
      <w:r w:rsidR="00006622" w:rsidRPr="003E2E08">
        <w:rPr>
          <w:rFonts w:ascii="Times New Roman" w:hAnsi="Times New Roman" w:cs="Times New Roman"/>
          <w:sz w:val="27"/>
          <w:szCs w:val="27"/>
        </w:rPr>
        <w:t>)</w:t>
      </w:r>
      <w:r w:rsidR="00060FEB">
        <w:rPr>
          <w:rFonts w:ascii="Times New Roman" w:hAnsi="Times New Roman" w:cs="Times New Roman"/>
          <w:sz w:val="27"/>
          <w:szCs w:val="27"/>
        </w:rPr>
        <w:t xml:space="preserve"> </w:t>
      </w:r>
      <w:r w:rsidR="00006622" w:rsidRPr="00A03C31">
        <w:rPr>
          <w:rFonts w:ascii="Times New Roman" w:hAnsi="Times New Roman" w:cs="Times New Roman"/>
          <w:sz w:val="27"/>
          <w:szCs w:val="27"/>
          <w:highlight w:val="green"/>
        </w:rPr>
        <w:t xml:space="preserve">пункта </w:t>
      </w:r>
      <w:r w:rsidR="00006622" w:rsidRPr="00C7236D">
        <w:rPr>
          <w:rFonts w:ascii="Times New Roman" w:hAnsi="Times New Roman" w:cs="Times New Roman"/>
          <w:sz w:val="27"/>
          <w:szCs w:val="27"/>
          <w:highlight w:val="green"/>
        </w:rPr>
        <w:t xml:space="preserve">2 </w:t>
      </w:r>
      <w:r w:rsidR="00DF6601" w:rsidRPr="00C7236D">
        <w:rPr>
          <w:rFonts w:ascii="Times New Roman" w:hAnsi="Times New Roman" w:cs="Times New Roman"/>
          <w:sz w:val="27"/>
          <w:szCs w:val="27"/>
          <w:highlight w:val="green"/>
        </w:rPr>
        <w:t xml:space="preserve">в </w:t>
      </w:r>
      <w:r w:rsidR="00006622" w:rsidRPr="00C7236D">
        <w:rPr>
          <w:rFonts w:ascii="Times New Roman" w:hAnsi="Times New Roman" w:cs="Times New Roman"/>
          <w:sz w:val="27"/>
          <w:szCs w:val="27"/>
          <w:highlight w:val="green"/>
        </w:rPr>
        <w:t xml:space="preserve">примечании </w:t>
      </w:r>
      <w:r w:rsidR="00006622" w:rsidRPr="00A03C31">
        <w:rPr>
          <w:rFonts w:ascii="Times New Roman" w:hAnsi="Times New Roman" w:cs="Times New Roman"/>
          <w:sz w:val="27"/>
          <w:szCs w:val="27"/>
          <w:highlight w:val="green"/>
        </w:rPr>
        <w:t>к таблице 40</w:t>
      </w:r>
      <w:r w:rsidR="00006622" w:rsidRPr="003E2E08">
        <w:rPr>
          <w:rFonts w:ascii="Times New Roman" w:hAnsi="Times New Roman" w:cs="Times New Roman"/>
          <w:sz w:val="27"/>
          <w:szCs w:val="27"/>
        </w:rPr>
        <w:t xml:space="preserve"> </w:t>
      </w:r>
      <w:r w:rsidR="00C7236D">
        <w:rPr>
          <w:rFonts w:ascii="Times New Roman" w:hAnsi="Times New Roman" w:cs="Times New Roman"/>
          <w:sz w:val="27"/>
          <w:szCs w:val="27"/>
        </w:rPr>
        <w:t>дополнить абзаце</w:t>
      </w:r>
      <w:r w:rsidR="00006622" w:rsidRPr="003E2E08">
        <w:rPr>
          <w:rFonts w:ascii="Times New Roman" w:hAnsi="Times New Roman" w:cs="Times New Roman"/>
          <w:sz w:val="27"/>
          <w:szCs w:val="27"/>
        </w:rPr>
        <w:t xml:space="preserve"> </w:t>
      </w:r>
      <w:proofErr w:type="spellStart"/>
      <w:r w:rsidR="00006622" w:rsidRPr="003E2E08">
        <w:rPr>
          <w:rFonts w:ascii="Times New Roman" w:hAnsi="Times New Roman" w:cs="Times New Roman"/>
          <w:sz w:val="27"/>
          <w:szCs w:val="27"/>
        </w:rPr>
        <w:t>следующ</w:t>
      </w:r>
      <w:r w:rsidR="00C7236D">
        <w:rPr>
          <w:rFonts w:ascii="Times New Roman" w:hAnsi="Times New Roman" w:cs="Times New Roman"/>
          <w:sz w:val="27"/>
          <w:szCs w:val="27"/>
        </w:rPr>
        <w:t>егшо</w:t>
      </w:r>
      <w:proofErr w:type="spellEnd"/>
      <w:r w:rsidR="00C7236D">
        <w:rPr>
          <w:rFonts w:ascii="Times New Roman" w:hAnsi="Times New Roman" w:cs="Times New Roman"/>
          <w:sz w:val="27"/>
          <w:szCs w:val="27"/>
        </w:rPr>
        <w:t xml:space="preserve"> содержания</w:t>
      </w:r>
      <w:r w:rsidR="00006622" w:rsidRPr="003E2E08">
        <w:rPr>
          <w:rFonts w:ascii="Times New Roman" w:hAnsi="Times New Roman" w:cs="Times New Roman"/>
          <w:sz w:val="27"/>
          <w:szCs w:val="27"/>
        </w:rPr>
        <w:t>: «</w:t>
      </w:r>
      <w:r w:rsidR="00006622" w:rsidRPr="003E2E08">
        <w:rPr>
          <w:rFonts w:ascii="Times New Roman" w:eastAsia="Times New Roman" w:hAnsi="Times New Roman" w:cs="Times New Roman"/>
          <w:color w:val="auto"/>
          <w:sz w:val="27"/>
          <w:szCs w:val="27"/>
          <w:lang w:eastAsia="en-US"/>
        </w:rPr>
        <w:t>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roofErr w:type="gramStart"/>
      <w:r w:rsidR="00006622" w:rsidRPr="003E2E08">
        <w:rPr>
          <w:rFonts w:ascii="Times New Roman" w:eastAsia="Times New Roman" w:hAnsi="Times New Roman" w:cs="Times New Roman"/>
          <w:color w:val="auto"/>
          <w:sz w:val="27"/>
          <w:szCs w:val="27"/>
          <w:lang w:eastAsia="en-US"/>
        </w:rPr>
        <w:t>.</w:t>
      </w:r>
      <w:r w:rsidR="003E2E08">
        <w:rPr>
          <w:rFonts w:ascii="Times New Roman" w:eastAsia="Times New Roman" w:hAnsi="Times New Roman" w:cs="Times New Roman"/>
          <w:color w:val="auto"/>
          <w:sz w:val="27"/>
          <w:szCs w:val="27"/>
          <w:lang w:eastAsia="en-US"/>
        </w:rPr>
        <w:t>»;</w:t>
      </w:r>
    </w:p>
    <w:p w:rsidR="00EE5FA8" w:rsidRPr="00AC588E" w:rsidRDefault="00336FE4" w:rsidP="004A3930">
      <w:pPr>
        <w:pStyle w:val="3"/>
        <w:shd w:val="clear" w:color="auto" w:fill="auto"/>
        <w:tabs>
          <w:tab w:val="left" w:pos="1114"/>
        </w:tabs>
        <w:spacing w:after="0" w:line="322" w:lineRule="exact"/>
        <w:ind w:right="-8" w:firstLine="851"/>
      </w:pPr>
      <w:proofErr w:type="gramEnd"/>
      <w:r>
        <w:t>е</w:t>
      </w:r>
      <w:r w:rsidR="00140372" w:rsidRPr="00AC588E">
        <w:t>)</w:t>
      </w:r>
      <w:r w:rsidR="00140372" w:rsidRPr="00AC588E">
        <w:tab/>
        <w:t>таблицы 4</w:t>
      </w:r>
      <w:r w:rsidR="003E2E08">
        <w:t>1</w:t>
      </w:r>
      <w:r w:rsidR="00140372" w:rsidRPr="00AC588E">
        <w:t>, 4</w:t>
      </w:r>
      <w:r w:rsidR="003E2E08">
        <w:t>3</w:t>
      </w:r>
      <w:r w:rsidR="00140372" w:rsidRPr="00AC588E">
        <w:t xml:space="preserve">, </w:t>
      </w:r>
      <w:r w:rsidR="006A2306" w:rsidRPr="006A2306">
        <w:t>48</w:t>
      </w:r>
      <w:r w:rsidR="00140372" w:rsidRPr="006A2306">
        <w:t xml:space="preserve">, </w:t>
      </w:r>
      <w:r w:rsidR="00140372" w:rsidRPr="006701B1">
        <w:t>1</w:t>
      </w:r>
      <w:r w:rsidR="006701B1" w:rsidRPr="006701B1">
        <w:t>1</w:t>
      </w:r>
      <w:r w:rsidR="006701B1">
        <w:t>8</w:t>
      </w:r>
      <w:r w:rsidR="00140372" w:rsidRPr="00AC588E">
        <w:t xml:space="preserve"> исключить;</w:t>
      </w:r>
    </w:p>
    <w:p w:rsidR="00EE5FA8" w:rsidRPr="00AC588E" w:rsidRDefault="00336FE4" w:rsidP="004A3930">
      <w:pPr>
        <w:pStyle w:val="3"/>
        <w:shd w:val="clear" w:color="auto" w:fill="auto"/>
        <w:tabs>
          <w:tab w:val="left" w:pos="1142"/>
        </w:tabs>
        <w:spacing w:after="0" w:line="322" w:lineRule="exact"/>
        <w:ind w:right="-8" w:firstLine="851"/>
      </w:pPr>
      <w:r>
        <w:t>ж</w:t>
      </w:r>
      <w:r w:rsidR="00140372" w:rsidRPr="00AC588E">
        <w:t>)</w:t>
      </w:r>
      <w:r w:rsidR="00140372" w:rsidRPr="00AC588E">
        <w:tab/>
      </w:r>
      <w:r w:rsidR="00060FEB">
        <w:t xml:space="preserve"> </w:t>
      </w:r>
      <w:r w:rsidR="00140372" w:rsidRPr="00AC588E">
        <w:t>таблицу 5</w:t>
      </w:r>
      <w:r w:rsidR="006A2306">
        <w:t>0</w:t>
      </w:r>
      <w:r w:rsidR="00A03C31">
        <w:t xml:space="preserve"> с </w:t>
      </w:r>
      <w:r w:rsidR="00A03C31" w:rsidRPr="00A03C31">
        <w:rPr>
          <w:color w:val="FF0000"/>
        </w:rPr>
        <w:t xml:space="preserve">примечанием </w:t>
      </w:r>
      <w:r w:rsidR="00140372" w:rsidRPr="00A03C31">
        <w:rPr>
          <w:color w:val="FF0000"/>
        </w:rPr>
        <w:t xml:space="preserve"> </w:t>
      </w:r>
      <w:r w:rsidR="00140372" w:rsidRPr="00AC588E">
        <w:t>изложить в следующей редакции:</w:t>
      </w:r>
    </w:p>
    <w:p w:rsidR="00EE5FA8" w:rsidRDefault="00140372" w:rsidP="00700A1A">
      <w:pPr>
        <w:pStyle w:val="3"/>
        <w:shd w:val="clear" w:color="auto" w:fill="auto"/>
        <w:spacing w:after="0" w:line="322" w:lineRule="exact"/>
        <w:ind w:left="142" w:right="-8"/>
        <w:jc w:val="right"/>
      </w:pPr>
      <w:r w:rsidRPr="00AC588E">
        <w:t>«Таблица 5</w:t>
      </w:r>
      <w:r w:rsidR="00075C08">
        <w:t>0</w:t>
      </w:r>
    </w:p>
    <w:tbl>
      <w:tblPr>
        <w:tblW w:w="9355" w:type="dxa"/>
        <w:tblInd w:w="151" w:type="dxa"/>
        <w:tblLayout w:type="fixed"/>
        <w:tblCellMar>
          <w:left w:w="10" w:type="dxa"/>
          <w:right w:w="10" w:type="dxa"/>
        </w:tblCellMar>
        <w:tblLook w:val="04A0" w:firstRow="1" w:lastRow="0" w:firstColumn="1" w:lastColumn="0" w:noHBand="0" w:noVBand="1"/>
      </w:tblPr>
      <w:tblGrid>
        <w:gridCol w:w="3261"/>
        <w:gridCol w:w="2126"/>
        <w:gridCol w:w="2126"/>
        <w:gridCol w:w="1842"/>
      </w:tblGrid>
      <w:tr w:rsidR="00224926" w:rsidRPr="00AC588E" w:rsidTr="002B1BAB">
        <w:trPr>
          <w:trHeight w:hRule="exact" w:val="346"/>
        </w:trPr>
        <w:tc>
          <w:tcPr>
            <w:tcW w:w="3261" w:type="dxa"/>
            <w:vMerge w:val="restart"/>
            <w:tcBorders>
              <w:top w:val="single" w:sz="4" w:space="0" w:color="auto"/>
              <w:left w:val="single" w:sz="4" w:space="0" w:color="auto"/>
            </w:tcBorders>
            <w:shd w:val="clear" w:color="auto" w:fill="FFFFFF"/>
          </w:tcPr>
          <w:p w:rsidR="00224926" w:rsidRPr="00AC588E" w:rsidRDefault="00224926" w:rsidP="00C033DA">
            <w:pPr>
              <w:pStyle w:val="3"/>
              <w:shd w:val="clear" w:color="auto" w:fill="auto"/>
              <w:spacing w:after="0" w:line="240" w:lineRule="auto"/>
              <w:ind w:left="142" w:right="-8"/>
              <w:jc w:val="center"/>
            </w:pPr>
            <w:r w:rsidRPr="00AC588E">
              <w:rPr>
                <w:rStyle w:val="22"/>
              </w:rPr>
              <w:t>Озелененная</w:t>
            </w:r>
          </w:p>
          <w:p w:rsidR="00224926" w:rsidRPr="00AC588E" w:rsidRDefault="00224926" w:rsidP="00C033DA">
            <w:pPr>
              <w:pStyle w:val="3"/>
              <w:shd w:val="clear" w:color="auto" w:fill="auto"/>
              <w:spacing w:after="0" w:line="240" w:lineRule="auto"/>
              <w:ind w:left="142" w:right="-8"/>
              <w:jc w:val="center"/>
            </w:pPr>
            <w:r w:rsidRPr="00AC588E">
              <w:rPr>
                <w:rStyle w:val="22"/>
              </w:rPr>
              <w:t>территория</w:t>
            </w:r>
          </w:p>
          <w:p w:rsidR="00224926" w:rsidRPr="00AC588E" w:rsidRDefault="00224926" w:rsidP="00C033DA">
            <w:pPr>
              <w:pStyle w:val="3"/>
              <w:shd w:val="clear" w:color="auto" w:fill="auto"/>
              <w:spacing w:after="0" w:line="240" w:lineRule="auto"/>
              <w:ind w:left="142" w:right="-8"/>
              <w:jc w:val="center"/>
            </w:pPr>
            <w:r w:rsidRPr="00AC588E">
              <w:rPr>
                <w:rStyle w:val="22"/>
              </w:rPr>
              <w:t>общего</w:t>
            </w:r>
          </w:p>
          <w:p w:rsidR="00224926" w:rsidRPr="00AC588E" w:rsidRDefault="00224926" w:rsidP="00C033DA">
            <w:pPr>
              <w:pStyle w:val="3"/>
              <w:shd w:val="clear" w:color="auto" w:fill="auto"/>
              <w:spacing w:after="0" w:line="240" w:lineRule="auto"/>
              <w:ind w:left="142" w:right="-8"/>
              <w:jc w:val="center"/>
            </w:pPr>
            <w:r w:rsidRPr="00AC588E">
              <w:rPr>
                <w:rStyle w:val="22"/>
              </w:rPr>
              <w:t>пользования</w:t>
            </w:r>
          </w:p>
        </w:tc>
        <w:tc>
          <w:tcPr>
            <w:tcW w:w="6094" w:type="dxa"/>
            <w:gridSpan w:val="3"/>
            <w:tcBorders>
              <w:top w:val="single" w:sz="4" w:space="0" w:color="auto"/>
              <w:left w:val="single" w:sz="4" w:space="0" w:color="auto"/>
              <w:right w:val="single" w:sz="4" w:space="0" w:color="auto"/>
            </w:tcBorders>
            <w:shd w:val="clear" w:color="auto" w:fill="FFFFFF"/>
          </w:tcPr>
          <w:p w:rsidR="00224926" w:rsidRPr="00AC588E" w:rsidRDefault="00224926" w:rsidP="00C033DA">
            <w:pPr>
              <w:pStyle w:val="3"/>
              <w:shd w:val="clear" w:color="auto" w:fill="auto"/>
              <w:spacing w:after="0" w:line="270" w:lineRule="exact"/>
              <w:ind w:left="142" w:right="-8"/>
              <w:jc w:val="center"/>
            </w:pPr>
            <w:r w:rsidRPr="00AC588E">
              <w:rPr>
                <w:rStyle w:val="22"/>
              </w:rPr>
              <w:t>Площ</w:t>
            </w:r>
            <w:r w:rsidR="00B85C32">
              <w:rPr>
                <w:rStyle w:val="22"/>
              </w:rPr>
              <w:t>адь озелененных территорий (</w:t>
            </w:r>
            <w:r w:rsidRPr="00AC588E">
              <w:rPr>
                <w:rStyle w:val="22"/>
              </w:rPr>
              <w:t>м</w:t>
            </w:r>
            <w:r w:rsidR="00B85C32">
              <w:rPr>
                <w:rStyle w:val="22"/>
              </w:rPr>
              <w:t>2</w:t>
            </w:r>
            <w:r w:rsidRPr="00AC588E">
              <w:rPr>
                <w:rStyle w:val="22"/>
              </w:rPr>
              <w:t>/чел.)</w:t>
            </w:r>
          </w:p>
        </w:tc>
      </w:tr>
      <w:tr w:rsidR="00224926" w:rsidRPr="00AC588E" w:rsidTr="002B1BAB">
        <w:trPr>
          <w:trHeight w:hRule="exact" w:val="648"/>
        </w:trPr>
        <w:tc>
          <w:tcPr>
            <w:tcW w:w="3261" w:type="dxa"/>
            <w:vMerge/>
            <w:tcBorders>
              <w:left w:val="single" w:sz="4" w:space="0" w:color="auto"/>
            </w:tcBorders>
            <w:shd w:val="clear" w:color="auto" w:fill="FFFFFF"/>
          </w:tcPr>
          <w:p w:rsidR="00224926" w:rsidRPr="00AC588E" w:rsidRDefault="00224926" w:rsidP="00C033DA">
            <w:pPr>
              <w:ind w:left="142" w:right="-8"/>
              <w:rPr>
                <w:rFonts w:ascii="Times New Roman" w:hAnsi="Times New Roman" w:cs="Times New Roman"/>
                <w:sz w:val="27"/>
                <w:szCs w:val="27"/>
              </w:rPr>
            </w:pPr>
          </w:p>
        </w:tc>
        <w:tc>
          <w:tcPr>
            <w:tcW w:w="4252" w:type="dxa"/>
            <w:gridSpan w:val="2"/>
            <w:tcBorders>
              <w:top w:val="single" w:sz="4" w:space="0" w:color="auto"/>
              <w:left w:val="single" w:sz="4" w:space="0" w:color="auto"/>
            </w:tcBorders>
            <w:shd w:val="clear" w:color="auto" w:fill="FFFFFF"/>
          </w:tcPr>
          <w:p w:rsidR="00224926" w:rsidRPr="00AC588E" w:rsidRDefault="00224926" w:rsidP="00C033DA">
            <w:pPr>
              <w:pStyle w:val="3"/>
              <w:shd w:val="clear" w:color="auto" w:fill="auto"/>
              <w:spacing w:after="0" w:line="317" w:lineRule="exact"/>
              <w:ind w:left="142" w:right="-8"/>
              <w:jc w:val="center"/>
            </w:pPr>
            <w:r w:rsidRPr="00AC588E">
              <w:rPr>
                <w:rStyle w:val="22"/>
              </w:rPr>
              <w:t>городских округов и городских поселений</w:t>
            </w:r>
          </w:p>
        </w:tc>
        <w:tc>
          <w:tcPr>
            <w:tcW w:w="1842" w:type="dxa"/>
            <w:vMerge w:val="restart"/>
            <w:tcBorders>
              <w:top w:val="single" w:sz="4" w:space="0" w:color="auto"/>
              <w:left w:val="single" w:sz="4" w:space="0" w:color="auto"/>
              <w:right w:val="single" w:sz="4" w:space="0" w:color="auto"/>
            </w:tcBorders>
            <w:shd w:val="clear" w:color="auto" w:fill="FFFFFF"/>
          </w:tcPr>
          <w:p w:rsidR="00224926" w:rsidRPr="00AC588E" w:rsidRDefault="00224926" w:rsidP="00C033DA">
            <w:pPr>
              <w:pStyle w:val="3"/>
              <w:shd w:val="clear" w:color="auto" w:fill="auto"/>
              <w:spacing w:line="270" w:lineRule="exact"/>
              <w:ind w:left="142" w:right="-8"/>
              <w:jc w:val="center"/>
            </w:pPr>
            <w:r w:rsidRPr="00AC588E">
              <w:rPr>
                <w:rStyle w:val="22"/>
              </w:rPr>
              <w:t>сельских</w:t>
            </w:r>
          </w:p>
          <w:p w:rsidR="00224926" w:rsidRPr="00AC588E" w:rsidRDefault="00224926" w:rsidP="00C033DA">
            <w:pPr>
              <w:pStyle w:val="3"/>
              <w:shd w:val="clear" w:color="auto" w:fill="auto"/>
              <w:spacing w:before="60" w:after="0" w:line="270" w:lineRule="exact"/>
              <w:ind w:left="142" w:right="-8"/>
              <w:jc w:val="center"/>
            </w:pPr>
            <w:r w:rsidRPr="00AC588E">
              <w:rPr>
                <w:rStyle w:val="22"/>
              </w:rPr>
              <w:t>поселений</w:t>
            </w:r>
          </w:p>
        </w:tc>
      </w:tr>
      <w:tr w:rsidR="00C033DA" w:rsidRPr="00AC588E" w:rsidTr="002B1BAB">
        <w:trPr>
          <w:trHeight w:hRule="exact" w:val="408"/>
        </w:trPr>
        <w:tc>
          <w:tcPr>
            <w:tcW w:w="3261" w:type="dxa"/>
            <w:vMerge/>
            <w:tcBorders>
              <w:left w:val="single" w:sz="4" w:space="0" w:color="auto"/>
            </w:tcBorders>
            <w:shd w:val="clear" w:color="auto" w:fill="FFFFFF"/>
          </w:tcPr>
          <w:p w:rsidR="00224926" w:rsidRPr="00AC588E" w:rsidRDefault="00224926" w:rsidP="00C033DA">
            <w:pPr>
              <w:ind w:left="142"/>
              <w:rPr>
                <w:rFonts w:ascii="Times New Roman" w:hAnsi="Times New Roman" w:cs="Times New Roman"/>
                <w:sz w:val="27"/>
                <w:szCs w:val="27"/>
              </w:rPr>
            </w:pPr>
          </w:p>
        </w:tc>
        <w:tc>
          <w:tcPr>
            <w:tcW w:w="2126" w:type="dxa"/>
            <w:tcBorders>
              <w:top w:val="single" w:sz="4" w:space="0" w:color="auto"/>
              <w:left w:val="single" w:sz="4" w:space="0" w:color="auto"/>
            </w:tcBorders>
            <w:shd w:val="clear" w:color="auto" w:fill="FFFFFF"/>
          </w:tcPr>
          <w:p w:rsidR="00224926" w:rsidRPr="00AC588E" w:rsidRDefault="00224926" w:rsidP="00C033DA">
            <w:pPr>
              <w:pStyle w:val="3"/>
              <w:shd w:val="clear" w:color="auto" w:fill="auto"/>
              <w:spacing w:after="0" w:line="322" w:lineRule="exact"/>
              <w:ind w:left="142"/>
              <w:jc w:val="left"/>
            </w:pPr>
            <w:r w:rsidRPr="00AC588E">
              <w:rPr>
                <w:rStyle w:val="22"/>
              </w:rPr>
              <w:t>крупных и больших</w:t>
            </w:r>
          </w:p>
        </w:tc>
        <w:tc>
          <w:tcPr>
            <w:tcW w:w="2126" w:type="dxa"/>
            <w:tcBorders>
              <w:top w:val="single" w:sz="4" w:space="0" w:color="auto"/>
              <w:left w:val="single" w:sz="4" w:space="0" w:color="auto"/>
            </w:tcBorders>
            <w:shd w:val="clear" w:color="auto" w:fill="FFFFFF"/>
          </w:tcPr>
          <w:p w:rsidR="00224926" w:rsidRPr="00AC588E" w:rsidRDefault="00224926" w:rsidP="00C033DA">
            <w:pPr>
              <w:pStyle w:val="3"/>
              <w:shd w:val="clear" w:color="auto" w:fill="auto"/>
              <w:spacing w:after="0" w:line="270" w:lineRule="exact"/>
              <w:ind w:left="142"/>
              <w:jc w:val="left"/>
            </w:pPr>
            <w:r w:rsidRPr="00AC588E">
              <w:rPr>
                <w:rStyle w:val="22"/>
              </w:rPr>
              <w:t>средних и малых</w:t>
            </w:r>
          </w:p>
        </w:tc>
        <w:tc>
          <w:tcPr>
            <w:tcW w:w="1842" w:type="dxa"/>
            <w:vMerge/>
            <w:tcBorders>
              <w:left w:val="single" w:sz="4" w:space="0" w:color="auto"/>
              <w:right w:val="single" w:sz="4" w:space="0" w:color="auto"/>
            </w:tcBorders>
            <w:shd w:val="clear" w:color="auto" w:fill="FFFFFF"/>
          </w:tcPr>
          <w:p w:rsidR="00224926" w:rsidRPr="00AC588E" w:rsidRDefault="00224926" w:rsidP="00C033DA">
            <w:pPr>
              <w:ind w:left="142"/>
              <w:rPr>
                <w:rFonts w:ascii="Times New Roman" w:hAnsi="Times New Roman" w:cs="Times New Roman"/>
                <w:sz w:val="27"/>
                <w:szCs w:val="27"/>
              </w:rPr>
            </w:pPr>
          </w:p>
        </w:tc>
      </w:tr>
      <w:tr w:rsidR="00C033DA" w:rsidRPr="00AC588E" w:rsidTr="002B1BAB">
        <w:trPr>
          <w:trHeight w:hRule="exact" w:val="332"/>
        </w:trPr>
        <w:tc>
          <w:tcPr>
            <w:tcW w:w="3261" w:type="dxa"/>
            <w:tcBorders>
              <w:top w:val="single" w:sz="4" w:space="0" w:color="auto"/>
              <w:left w:val="single" w:sz="4" w:space="0" w:color="auto"/>
            </w:tcBorders>
            <w:shd w:val="clear" w:color="auto" w:fill="FFFFFF"/>
          </w:tcPr>
          <w:p w:rsidR="00224926" w:rsidRPr="00AC588E" w:rsidRDefault="00224926" w:rsidP="00B85C32">
            <w:pPr>
              <w:pStyle w:val="3"/>
              <w:shd w:val="clear" w:color="auto" w:fill="auto"/>
              <w:spacing w:after="120" w:line="240" w:lineRule="auto"/>
            </w:pPr>
            <w:r w:rsidRPr="00AC588E">
              <w:rPr>
                <w:rStyle w:val="22"/>
              </w:rPr>
              <w:t>Общегородского</w:t>
            </w:r>
            <w:r w:rsidR="00DF6601">
              <w:rPr>
                <w:rStyle w:val="22"/>
              </w:rPr>
              <w:t xml:space="preserve"> </w:t>
            </w:r>
            <w:r w:rsidRPr="00AC588E">
              <w:rPr>
                <w:rStyle w:val="22"/>
              </w:rPr>
              <w:t>значения</w:t>
            </w:r>
          </w:p>
        </w:tc>
        <w:tc>
          <w:tcPr>
            <w:tcW w:w="2126" w:type="dxa"/>
            <w:tcBorders>
              <w:top w:val="single" w:sz="4" w:space="0" w:color="auto"/>
              <w:left w:val="single" w:sz="4" w:space="0" w:color="auto"/>
            </w:tcBorders>
            <w:shd w:val="clear" w:color="auto" w:fill="FFFFFF"/>
          </w:tcPr>
          <w:p w:rsidR="00224926" w:rsidRPr="00AC588E" w:rsidRDefault="00224926" w:rsidP="00C033DA">
            <w:pPr>
              <w:pStyle w:val="3"/>
              <w:shd w:val="clear" w:color="auto" w:fill="auto"/>
              <w:spacing w:after="0" w:line="270" w:lineRule="exact"/>
              <w:ind w:left="142"/>
              <w:jc w:val="center"/>
            </w:pPr>
            <w:r w:rsidRPr="00AC588E">
              <w:rPr>
                <w:rStyle w:val="22"/>
              </w:rPr>
              <w:t>10</w:t>
            </w:r>
          </w:p>
        </w:tc>
        <w:tc>
          <w:tcPr>
            <w:tcW w:w="2126" w:type="dxa"/>
            <w:tcBorders>
              <w:top w:val="single" w:sz="4" w:space="0" w:color="auto"/>
              <w:left w:val="single" w:sz="4" w:space="0" w:color="auto"/>
            </w:tcBorders>
            <w:shd w:val="clear" w:color="auto" w:fill="FFFFFF"/>
          </w:tcPr>
          <w:p w:rsidR="00224926" w:rsidRPr="00AC588E" w:rsidRDefault="00224926" w:rsidP="00C033DA">
            <w:pPr>
              <w:pStyle w:val="3"/>
              <w:shd w:val="clear" w:color="auto" w:fill="auto"/>
              <w:spacing w:after="0" w:line="270" w:lineRule="exact"/>
              <w:ind w:left="142"/>
              <w:jc w:val="center"/>
            </w:pPr>
            <w:r w:rsidRPr="00AC588E">
              <w:rPr>
                <w:rStyle w:val="22"/>
              </w:rPr>
              <w:t>16</w:t>
            </w:r>
          </w:p>
        </w:tc>
        <w:tc>
          <w:tcPr>
            <w:tcW w:w="1842" w:type="dxa"/>
            <w:tcBorders>
              <w:top w:val="single" w:sz="4" w:space="0" w:color="auto"/>
              <w:left w:val="single" w:sz="4" w:space="0" w:color="auto"/>
              <w:right w:val="single" w:sz="4" w:space="0" w:color="auto"/>
            </w:tcBorders>
            <w:shd w:val="clear" w:color="auto" w:fill="FFFFFF"/>
          </w:tcPr>
          <w:p w:rsidR="00224926" w:rsidRPr="00AC588E" w:rsidRDefault="00224926" w:rsidP="00C033DA">
            <w:pPr>
              <w:pStyle w:val="3"/>
              <w:shd w:val="clear" w:color="auto" w:fill="auto"/>
              <w:spacing w:after="0" w:line="270" w:lineRule="exact"/>
              <w:ind w:left="142"/>
              <w:jc w:val="center"/>
            </w:pPr>
            <w:r w:rsidRPr="00AC588E">
              <w:rPr>
                <w:rStyle w:val="22"/>
              </w:rPr>
              <w:t>16</w:t>
            </w:r>
          </w:p>
        </w:tc>
      </w:tr>
      <w:tr w:rsidR="00C033DA" w:rsidRPr="00AC588E" w:rsidTr="002B1BAB">
        <w:trPr>
          <w:trHeight w:hRule="exact" w:val="280"/>
        </w:trPr>
        <w:tc>
          <w:tcPr>
            <w:tcW w:w="3261" w:type="dxa"/>
            <w:tcBorders>
              <w:top w:val="single" w:sz="4" w:space="0" w:color="auto"/>
              <w:left w:val="single" w:sz="4" w:space="0" w:color="auto"/>
              <w:bottom w:val="single" w:sz="4" w:space="0" w:color="auto"/>
            </w:tcBorders>
            <w:shd w:val="clear" w:color="auto" w:fill="FFFFFF"/>
          </w:tcPr>
          <w:p w:rsidR="00224926" w:rsidRPr="00AC588E" w:rsidRDefault="00224926" w:rsidP="00C033DA">
            <w:pPr>
              <w:pStyle w:val="3"/>
              <w:shd w:val="clear" w:color="auto" w:fill="auto"/>
              <w:spacing w:after="0" w:line="270" w:lineRule="exact"/>
              <w:ind w:left="142"/>
              <w:jc w:val="left"/>
            </w:pPr>
            <w:r w:rsidRPr="00AC588E">
              <w:rPr>
                <w:rStyle w:val="22"/>
              </w:rPr>
              <w:t>Жилых районов</w:t>
            </w:r>
          </w:p>
        </w:tc>
        <w:tc>
          <w:tcPr>
            <w:tcW w:w="2126" w:type="dxa"/>
            <w:tcBorders>
              <w:top w:val="single" w:sz="4" w:space="0" w:color="auto"/>
              <w:left w:val="single" w:sz="4" w:space="0" w:color="auto"/>
              <w:bottom w:val="single" w:sz="4" w:space="0" w:color="auto"/>
            </w:tcBorders>
            <w:shd w:val="clear" w:color="auto" w:fill="FFFFFF"/>
          </w:tcPr>
          <w:p w:rsidR="00224926" w:rsidRPr="00AC588E" w:rsidRDefault="00224926" w:rsidP="00C033DA">
            <w:pPr>
              <w:pStyle w:val="3"/>
              <w:shd w:val="clear" w:color="auto" w:fill="auto"/>
              <w:spacing w:after="0" w:line="270" w:lineRule="exact"/>
              <w:ind w:left="142"/>
              <w:jc w:val="center"/>
            </w:pPr>
            <w:r w:rsidRPr="00AC588E">
              <w:rPr>
                <w:rStyle w:val="22"/>
              </w:rPr>
              <w:t>6</w:t>
            </w:r>
          </w:p>
        </w:tc>
        <w:tc>
          <w:tcPr>
            <w:tcW w:w="2126" w:type="dxa"/>
            <w:tcBorders>
              <w:top w:val="single" w:sz="4" w:space="0" w:color="auto"/>
              <w:left w:val="single" w:sz="4" w:space="0" w:color="auto"/>
              <w:bottom w:val="single" w:sz="4" w:space="0" w:color="auto"/>
            </w:tcBorders>
            <w:shd w:val="clear" w:color="auto" w:fill="FFFFFF"/>
          </w:tcPr>
          <w:p w:rsidR="00224926" w:rsidRPr="00AC588E" w:rsidRDefault="00224926" w:rsidP="00C033DA">
            <w:pPr>
              <w:pStyle w:val="3"/>
              <w:shd w:val="clear" w:color="auto" w:fill="auto"/>
              <w:spacing w:after="0" w:line="270" w:lineRule="exact"/>
              <w:ind w:left="142"/>
              <w:jc w:val="center"/>
            </w:pPr>
            <w:r w:rsidRPr="00AC588E">
              <w:rPr>
                <w:rStyle w:val="22"/>
              </w:rPr>
              <w:t>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24926" w:rsidRPr="00AC588E" w:rsidRDefault="00224926" w:rsidP="00C033DA">
            <w:pPr>
              <w:pStyle w:val="3"/>
              <w:shd w:val="clear" w:color="auto" w:fill="auto"/>
              <w:spacing w:after="0" w:line="270" w:lineRule="exact"/>
              <w:ind w:left="142"/>
              <w:jc w:val="center"/>
            </w:pPr>
            <w:r w:rsidRPr="00AC588E">
              <w:rPr>
                <w:rStyle w:val="22"/>
              </w:rPr>
              <w:t>6</w:t>
            </w:r>
          </w:p>
        </w:tc>
      </w:tr>
    </w:tbl>
    <w:p w:rsidR="00EE5FA8" w:rsidRPr="00AC588E" w:rsidRDefault="00140372" w:rsidP="004A3930">
      <w:pPr>
        <w:pStyle w:val="3"/>
        <w:shd w:val="clear" w:color="auto" w:fill="auto"/>
        <w:spacing w:before="240" w:line="317" w:lineRule="exact"/>
        <w:ind w:firstLine="851"/>
      </w:pPr>
      <w:r w:rsidRPr="00AC588E">
        <w:t>Примечания:</w:t>
      </w:r>
    </w:p>
    <w:p w:rsidR="00EE5FA8" w:rsidRPr="00AC588E" w:rsidRDefault="00140372" w:rsidP="00336FE4">
      <w:pPr>
        <w:pStyle w:val="3"/>
        <w:numPr>
          <w:ilvl w:val="0"/>
          <w:numId w:val="5"/>
        </w:numPr>
        <w:shd w:val="clear" w:color="auto" w:fill="auto"/>
        <w:tabs>
          <w:tab w:val="left" w:pos="1118"/>
        </w:tabs>
        <w:spacing w:after="0" w:line="317" w:lineRule="exact"/>
        <w:ind w:left="120" w:right="1" w:firstLine="720"/>
      </w:pPr>
      <w:r w:rsidRPr="00AC588E">
        <w:t>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rsidR="00EE5FA8" w:rsidRPr="00AC588E" w:rsidRDefault="00140372" w:rsidP="00336FE4">
      <w:pPr>
        <w:pStyle w:val="3"/>
        <w:numPr>
          <w:ilvl w:val="0"/>
          <w:numId w:val="5"/>
        </w:numPr>
        <w:shd w:val="clear" w:color="auto" w:fill="auto"/>
        <w:tabs>
          <w:tab w:val="left" w:pos="1109"/>
        </w:tabs>
        <w:spacing w:after="0" w:line="317" w:lineRule="exact"/>
        <w:ind w:left="120" w:right="1" w:firstLine="720"/>
      </w:pPr>
      <w:r w:rsidRPr="00AC588E">
        <w:t xml:space="preserve">При комплексном развитии территории допускается сокращение </w:t>
      </w:r>
      <w:r w:rsidRPr="00AC588E">
        <w:lastRenderedPageBreak/>
        <w:t>озелененных территорий общего пользования жилых районов, но не более чем на 50 %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rsidR="00EE5FA8" w:rsidRPr="00AC588E" w:rsidRDefault="00336FE4">
      <w:pPr>
        <w:pStyle w:val="3"/>
        <w:shd w:val="clear" w:color="auto" w:fill="auto"/>
        <w:tabs>
          <w:tab w:val="left" w:pos="1118"/>
        </w:tabs>
        <w:spacing w:after="0" w:line="317" w:lineRule="exact"/>
        <w:ind w:left="120" w:firstLine="720"/>
      </w:pPr>
      <w:r>
        <w:t>з</w:t>
      </w:r>
      <w:r w:rsidR="00140372" w:rsidRPr="00AC588E">
        <w:t>)</w:t>
      </w:r>
      <w:r w:rsidR="00140372" w:rsidRPr="00AC588E">
        <w:tab/>
        <w:t>таблицу 10</w:t>
      </w:r>
      <w:r w:rsidR="00417C65">
        <w:t>6</w:t>
      </w:r>
      <w:r w:rsidR="00140372" w:rsidRPr="00AC588E">
        <w:t xml:space="preserve"> </w:t>
      </w:r>
      <w:r w:rsidR="004E1AF2">
        <w:t xml:space="preserve"> </w:t>
      </w:r>
      <w:r w:rsidR="004E1AF2" w:rsidRPr="004E1AF2">
        <w:rPr>
          <w:color w:val="FF0000"/>
        </w:rPr>
        <w:t>с примечанием</w:t>
      </w:r>
      <w:r w:rsidR="004E1AF2">
        <w:t xml:space="preserve"> </w:t>
      </w:r>
      <w:r w:rsidR="00140372" w:rsidRPr="00AC588E">
        <w:t>изложить в следующей редакции:</w:t>
      </w:r>
    </w:p>
    <w:p w:rsidR="00EE5FA8" w:rsidRDefault="00140372" w:rsidP="00700A1A">
      <w:pPr>
        <w:pStyle w:val="3"/>
        <w:shd w:val="clear" w:color="auto" w:fill="auto"/>
        <w:spacing w:after="0" w:line="240" w:lineRule="auto"/>
        <w:ind w:right="1"/>
        <w:jc w:val="right"/>
      </w:pPr>
      <w:r w:rsidRPr="00AC588E">
        <w:t>«Таблица 10</w:t>
      </w:r>
      <w:r w:rsidR="00787BCE">
        <w:t>6</w:t>
      </w:r>
    </w:p>
    <w:p w:rsidR="00E25000" w:rsidRPr="00AC588E" w:rsidRDefault="00E25000">
      <w:pPr>
        <w:pStyle w:val="3"/>
        <w:shd w:val="clear" w:color="auto" w:fill="auto"/>
        <w:spacing w:after="0" w:line="317" w:lineRule="exact"/>
        <w:ind w:right="120"/>
        <w:jc w:val="right"/>
        <w:sectPr w:rsidR="00E25000" w:rsidRPr="00AC588E" w:rsidSect="006A0CDD">
          <w:headerReference w:type="even" r:id="rId17"/>
          <w:headerReference w:type="default" r:id="rId18"/>
          <w:type w:val="continuous"/>
          <w:pgSz w:w="11909" w:h="16838"/>
          <w:pgMar w:top="1134" w:right="569" w:bottom="1418" w:left="1701" w:header="0" w:footer="6" w:gutter="0"/>
          <w:cols w:space="720"/>
          <w:noEndnote/>
          <w:titlePg/>
          <w:docGrid w:linePitch="360"/>
        </w:sectPr>
      </w:pPr>
    </w:p>
    <w:tbl>
      <w:tblPr>
        <w:tblpPr w:leftFromText="180" w:rightFromText="180" w:vertAnchor="text" w:horzAnchor="page" w:tblpX="1736" w:tblpY="151"/>
        <w:tblW w:w="0" w:type="auto"/>
        <w:tblLayout w:type="fixed"/>
        <w:tblCellMar>
          <w:left w:w="10" w:type="dxa"/>
          <w:right w:w="10" w:type="dxa"/>
        </w:tblCellMar>
        <w:tblLook w:val="04A0" w:firstRow="1" w:lastRow="0" w:firstColumn="1" w:lastColumn="0" w:noHBand="0" w:noVBand="1"/>
      </w:tblPr>
      <w:tblGrid>
        <w:gridCol w:w="3979"/>
        <w:gridCol w:w="2127"/>
        <w:gridCol w:w="3266"/>
      </w:tblGrid>
      <w:tr w:rsidR="00E76528" w:rsidRPr="00417C65" w:rsidTr="00E76528">
        <w:trPr>
          <w:trHeight w:hRule="exact" w:val="896"/>
        </w:trPr>
        <w:tc>
          <w:tcPr>
            <w:tcW w:w="3979"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270" w:lineRule="exact"/>
              <w:ind w:firstLine="120"/>
              <w:jc w:val="center"/>
            </w:pPr>
            <w:r w:rsidRPr="00417C65">
              <w:t xml:space="preserve">Рекреационные территории, объекты отдыха, здания и </w:t>
            </w:r>
            <w:r w:rsidRPr="00417C65">
              <w:rPr>
                <w:rStyle w:val="22"/>
              </w:rPr>
              <w:t>сооружения</w:t>
            </w:r>
          </w:p>
          <w:p w:rsidR="00E25000" w:rsidRPr="00417C65" w:rsidRDefault="00E25000" w:rsidP="00DC0638">
            <w:pPr>
              <w:pStyle w:val="3"/>
              <w:shd w:val="clear" w:color="auto" w:fill="auto"/>
              <w:spacing w:after="0" w:line="270" w:lineRule="exact"/>
              <w:jc w:val="center"/>
            </w:pPr>
          </w:p>
        </w:tc>
        <w:tc>
          <w:tcPr>
            <w:tcW w:w="2127"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260" w:lineRule="exact"/>
              <w:ind w:left="160"/>
              <w:jc w:val="center"/>
            </w:pPr>
            <w:r w:rsidRPr="00417C65">
              <w:rPr>
                <w:rStyle w:val="Exact"/>
                <w:sz w:val="27"/>
                <w:szCs w:val="27"/>
              </w:rPr>
              <w:t>Расчетная</w:t>
            </w:r>
          </w:p>
          <w:p w:rsidR="00E25000" w:rsidRPr="00417C65" w:rsidRDefault="00E25000" w:rsidP="00DC0638">
            <w:pPr>
              <w:pStyle w:val="3"/>
              <w:shd w:val="clear" w:color="auto" w:fill="auto"/>
              <w:spacing w:after="0" w:line="260" w:lineRule="exact"/>
              <w:ind w:left="160"/>
              <w:jc w:val="center"/>
            </w:pPr>
            <w:r w:rsidRPr="00417C65">
              <w:rPr>
                <w:rStyle w:val="Exact"/>
                <w:sz w:val="27"/>
                <w:szCs w:val="27"/>
              </w:rPr>
              <w:t>единица</w:t>
            </w:r>
          </w:p>
          <w:p w:rsidR="00E25000" w:rsidRPr="00417C65" w:rsidRDefault="00E25000" w:rsidP="00DC0638">
            <w:pPr>
              <w:jc w:val="center"/>
              <w:rPr>
                <w:rFonts w:ascii="Times New Roman" w:hAnsi="Times New Roman" w:cs="Times New Roman"/>
                <w:sz w:val="27"/>
                <w:szCs w:val="27"/>
              </w:rPr>
            </w:pPr>
          </w:p>
        </w:tc>
        <w:tc>
          <w:tcPr>
            <w:tcW w:w="3266" w:type="dxa"/>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270" w:lineRule="exact"/>
              <w:jc w:val="center"/>
              <w:rPr>
                <w:rStyle w:val="22"/>
              </w:rPr>
            </w:pPr>
            <w:r w:rsidRPr="00417C65">
              <w:t xml:space="preserve">количество </w:t>
            </w:r>
            <w:proofErr w:type="spellStart"/>
            <w:r w:rsidRPr="00417C65">
              <w:t>машино</w:t>
            </w:r>
            <w:proofErr w:type="spellEnd"/>
            <w:r w:rsidRPr="00417C65">
              <w:t xml:space="preserve">- </w:t>
            </w:r>
            <w:r w:rsidRPr="00417C65">
              <w:rPr>
                <w:rStyle w:val="13"/>
                <w:u w:val="none"/>
              </w:rPr>
              <w:t xml:space="preserve">мест (парковочных мест) </w:t>
            </w:r>
            <w:r w:rsidRPr="00417C65">
              <w:rPr>
                <w:rStyle w:val="22"/>
              </w:rPr>
              <w:t>на расчетную единицу</w:t>
            </w:r>
          </w:p>
          <w:p w:rsidR="00E25000" w:rsidRPr="00417C65" w:rsidRDefault="00E25000" w:rsidP="00DC0638">
            <w:pPr>
              <w:pStyle w:val="3"/>
              <w:shd w:val="clear" w:color="auto" w:fill="auto"/>
              <w:spacing w:after="0" w:line="270" w:lineRule="exact"/>
              <w:jc w:val="center"/>
            </w:pPr>
          </w:p>
          <w:p w:rsidR="00E25000" w:rsidRPr="00417C65" w:rsidRDefault="00E25000" w:rsidP="00DC0638">
            <w:pPr>
              <w:pStyle w:val="3"/>
              <w:shd w:val="clear" w:color="auto" w:fill="auto"/>
              <w:spacing w:after="0" w:line="270" w:lineRule="exact"/>
              <w:jc w:val="center"/>
            </w:pPr>
          </w:p>
        </w:tc>
      </w:tr>
      <w:tr w:rsidR="00E76528" w:rsidRPr="00417C65" w:rsidTr="00E76528">
        <w:trPr>
          <w:trHeight w:hRule="exact" w:val="340"/>
        </w:trPr>
        <w:tc>
          <w:tcPr>
            <w:tcW w:w="3979"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1</w:t>
            </w:r>
          </w:p>
        </w:tc>
        <w:tc>
          <w:tcPr>
            <w:tcW w:w="2127"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2</w:t>
            </w:r>
          </w:p>
        </w:tc>
        <w:tc>
          <w:tcPr>
            <w:tcW w:w="3266" w:type="dxa"/>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3</w:t>
            </w:r>
          </w:p>
        </w:tc>
      </w:tr>
      <w:tr w:rsidR="00E25000" w:rsidRPr="00417C65" w:rsidTr="00C82D92">
        <w:trPr>
          <w:trHeight w:hRule="exact" w:val="330"/>
        </w:trPr>
        <w:tc>
          <w:tcPr>
            <w:tcW w:w="9372" w:type="dxa"/>
            <w:gridSpan w:val="3"/>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Здания и сооружения</w:t>
            </w:r>
          </w:p>
        </w:tc>
      </w:tr>
      <w:tr w:rsidR="00E76528" w:rsidRPr="00417C65" w:rsidTr="00417C65">
        <w:trPr>
          <w:trHeight w:hRule="exact" w:val="2270"/>
        </w:trPr>
        <w:tc>
          <w:tcPr>
            <w:tcW w:w="3979"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322" w:lineRule="exact"/>
              <w:ind w:left="120"/>
              <w:jc w:val="left"/>
            </w:pPr>
            <w:r w:rsidRPr="00417C65">
              <w:rPr>
                <w:rStyle w:val="22"/>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127"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370" w:lineRule="exact"/>
              <w:jc w:val="center"/>
            </w:pPr>
            <w:r w:rsidRPr="00417C65">
              <w:rPr>
                <w:rStyle w:val="22"/>
              </w:rPr>
              <w:t>100 м2 общей площади</w:t>
            </w:r>
          </w:p>
        </w:tc>
        <w:tc>
          <w:tcPr>
            <w:tcW w:w="3266" w:type="dxa"/>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1</w:t>
            </w:r>
          </w:p>
        </w:tc>
      </w:tr>
      <w:tr w:rsidR="00E76528" w:rsidRPr="00417C65" w:rsidTr="00417C65">
        <w:trPr>
          <w:trHeight w:hRule="exact" w:val="1268"/>
        </w:trPr>
        <w:tc>
          <w:tcPr>
            <w:tcW w:w="3979"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322" w:lineRule="exact"/>
              <w:ind w:left="120"/>
              <w:jc w:val="left"/>
            </w:pPr>
            <w:r w:rsidRPr="00417C65">
              <w:rPr>
                <w:rStyle w:val="22"/>
              </w:rPr>
              <w:t>Коммерческо-деловые центры, офисные здания и помещения, страховые компании, научные и проектные организации</w:t>
            </w:r>
          </w:p>
        </w:tc>
        <w:tc>
          <w:tcPr>
            <w:tcW w:w="2127"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322" w:lineRule="exact"/>
              <w:jc w:val="center"/>
            </w:pPr>
            <w:r w:rsidRPr="00417C65">
              <w:rPr>
                <w:rStyle w:val="22"/>
              </w:rPr>
              <w:t>60 м2 общей площади</w:t>
            </w:r>
          </w:p>
        </w:tc>
        <w:tc>
          <w:tcPr>
            <w:tcW w:w="3266" w:type="dxa"/>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1</w:t>
            </w:r>
          </w:p>
        </w:tc>
      </w:tr>
      <w:tr w:rsidR="00E76528" w:rsidRPr="00417C65" w:rsidTr="00417C65">
        <w:trPr>
          <w:trHeight w:hRule="exact" w:val="987"/>
        </w:trPr>
        <w:tc>
          <w:tcPr>
            <w:tcW w:w="3979"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270" w:lineRule="exact"/>
              <w:ind w:left="120"/>
              <w:jc w:val="left"/>
            </w:pPr>
            <w:r w:rsidRPr="00417C65">
              <w:rPr>
                <w:rStyle w:val="22"/>
              </w:rPr>
              <w:t>Промышленные предприятия</w:t>
            </w:r>
          </w:p>
        </w:tc>
        <w:tc>
          <w:tcPr>
            <w:tcW w:w="2127"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317" w:lineRule="exact"/>
              <w:jc w:val="center"/>
            </w:pPr>
            <w:r w:rsidRPr="00417C65">
              <w:rPr>
                <w:rStyle w:val="22"/>
              </w:rPr>
              <w:t>6-8 работающих в двух смежных сменах</w:t>
            </w:r>
          </w:p>
        </w:tc>
        <w:tc>
          <w:tcPr>
            <w:tcW w:w="3266" w:type="dxa"/>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1</w:t>
            </w:r>
          </w:p>
        </w:tc>
      </w:tr>
      <w:tr w:rsidR="00E76528" w:rsidRPr="00417C65" w:rsidTr="00417C65">
        <w:trPr>
          <w:trHeight w:hRule="exact" w:val="959"/>
        </w:trPr>
        <w:tc>
          <w:tcPr>
            <w:tcW w:w="3979"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317" w:lineRule="exact"/>
              <w:ind w:left="120"/>
              <w:jc w:val="left"/>
            </w:pPr>
            <w:r w:rsidRPr="00417C65">
              <w:rPr>
                <w:rStyle w:val="22"/>
              </w:rPr>
              <w:t>Здания и комплексы многофункциональные</w:t>
            </w:r>
          </w:p>
        </w:tc>
        <w:tc>
          <w:tcPr>
            <w:tcW w:w="2127" w:type="dxa"/>
            <w:tcBorders>
              <w:top w:val="single" w:sz="4" w:space="0" w:color="auto"/>
              <w:left w:val="single" w:sz="4" w:space="0" w:color="auto"/>
            </w:tcBorders>
            <w:shd w:val="clear" w:color="auto" w:fill="FFFFFF"/>
          </w:tcPr>
          <w:p w:rsidR="00E25000" w:rsidRPr="00417C65" w:rsidRDefault="00E25000" w:rsidP="00DC0638">
            <w:pPr>
              <w:rPr>
                <w:rFonts w:ascii="Times New Roman" w:hAnsi="Times New Roman" w:cs="Times New Roman"/>
                <w:sz w:val="27"/>
                <w:szCs w:val="27"/>
              </w:rPr>
            </w:pPr>
          </w:p>
        </w:tc>
        <w:tc>
          <w:tcPr>
            <w:tcW w:w="3266" w:type="dxa"/>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317" w:lineRule="exact"/>
              <w:jc w:val="center"/>
            </w:pPr>
            <w:r w:rsidRPr="00417C65">
              <w:rPr>
                <w:rStyle w:val="22"/>
              </w:rPr>
              <w:t>Принимать отдельно для каждого функционального объекта в составе МФЦ</w:t>
            </w:r>
          </w:p>
        </w:tc>
      </w:tr>
      <w:tr w:rsidR="00E25000" w:rsidRPr="00417C65" w:rsidTr="00E76528">
        <w:trPr>
          <w:trHeight w:hRule="exact" w:val="308"/>
        </w:trPr>
        <w:tc>
          <w:tcPr>
            <w:tcW w:w="9372" w:type="dxa"/>
            <w:gridSpan w:val="3"/>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Образовательные учреждения</w:t>
            </w:r>
          </w:p>
        </w:tc>
      </w:tr>
      <w:tr w:rsidR="00E76528" w:rsidRPr="00417C65" w:rsidTr="00E76528">
        <w:trPr>
          <w:trHeight w:hRule="exact" w:val="337"/>
        </w:trPr>
        <w:tc>
          <w:tcPr>
            <w:tcW w:w="3979" w:type="dxa"/>
            <w:vMerge w:val="restart"/>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317" w:lineRule="exact"/>
              <w:ind w:left="140"/>
              <w:jc w:val="left"/>
            </w:pPr>
            <w:r w:rsidRPr="00417C65">
              <w:rPr>
                <w:rStyle w:val="22"/>
              </w:rPr>
              <w:t>Дошкольные образовательные организации</w:t>
            </w:r>
          </w:p>
        </w:tc>
        <w:tc>
          <w:tcPr>
            <w:tcW w:w="2127"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1 объект</w:t>
            </w:r>
          </w:p>
        </w:tc>
        <w:tc>
          <w:tcPr>
            <w:tcW w:w="3266" w:type="dxa"/>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Не менее 7</w:t>
            </w:r>
          </w:p>
        </w:tc>
      </w:tr>
      <w:tr w:rsidR="00E76528" w:rsidRPr="00417C65" w:rsidTr="00E76528">
        <w:trPr>
          <w:trHeight w:hRule="exact" w:val="670"/>
        </w:trPr>
        <w:tc>
          <w:tcPr>
            <w:tcW w:w="3979" w:type="dxa"/>
            <w:vMerge/>
            <w:tcBorders>
              <w:left w:val="single" w:sz="4" w:space="0" w:color="auto"/>
            </w:tcBorders>
            <w:shd w:val="clear" w:color="auto" w:fill="FFFFFF"/>
          </w:tcPr>
          <w:p w:rsidR="00E25000" w:rsidRPr="00417C65" w:rsidRDefault="00E25000" w:rsidP="00DC0638">
            <w:pPr>
              <w:rPr>
                <w:rFonts w:ascii="Times New Roman" w:hAnsi="Times New Roman" w:cs="Times New Roman"/>
                <w:sz w:val="27"/>
                <w:szCs w:val="27"/>
              </w:rPr>
            </w:pPr>
          </w:p>
        </w:tc>
        <w:tc>
          <w:tcPr>
            <w:tcW w:w="2127"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100 детей</w:t>
            </w:r>
          </w:p>
        </w:tc>
        <w:tc>
          <w:tcPr>
            <w:tcW w:w="3266" w:type="dxa"/>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317" w:lineRule="exact"/>
              <w:jc w:val="center"/>
            </w:pPr>
            <w:r w:rsidRPr="00417C65">
              <w:rPr>
                <w:rStyle w:val="22"/>
              </w:rPr>
              <w:t>Не менее 5 для единовременной высадки</w:t>
            </w:r>
          </w:p>
        </w:tc>
      </w:tr>
      <w:tr w:rsidR="00E76528" w:rsidRPr="00417C65" w:rsidTr="00E76528">
        <w:trPr>
          <w:trHeight w:hRule="exact" w:val="323"/>
        </w:trPr>
        <w:tc>
          <w:tcPr>
            <w:tcW w:w="3979" w:type="dxa"/>
            <w:vMerge w:val="restart"/>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120" w:line="270" w:lineRule="exact"/>
              <w:ind w:left="140"/>
              <w:jc w:val="left"/>
            </w:pPr>
            <w:r w:rsidRPr="00417C65">
              <w:rPr>
                <w:rStyle w:val="22"/>
              </w:rPr>
              <w:t>Общеобразовательные</w:t>
            </w:r>
          </w:p>
          <w:p w:rsidR="00E25000" w:rsidRPr="00417C65" w:rsidRDefault="00E25000" w:rsidP="00DC0638">
            <w:pPr>
              <w:pStyle w:val="3"/>
              <w:shd w:val="clear" w:color="auto" w:fill="auto"/>
              <w:spacing w:before="120" w:after="0" w:line="270" w:lineRule="exact"/>
              <w:ind w:left="140"/>
              <w:jc w:val="left"/>
            </w:pPr>
            <w:r w:rsidRPr="00417C65">
              <w:rPr>
                <w:rStyle w:val="22"/>
              </w:rPr>
              <w:t>организации</w:t>
            </w:r>
          </w:p>
        </w:tc>
        <w:tc>
          <w:tcPr>
            <w:tcW w:w="2127"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1 объект</w:t>
            </w:r>
          </w:p>
        </w:tc>
        <w:tc>
          <w:tcPr>
            <w:tcW w:w="3266" w:type="dxa"/>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Не менее 8</w:t>
            </w:r>
          </w:p>
        </w:tc>
      </w:tr>
      <w:tr w:rsidR="00E76528" w:rsidRPr="00417C65" w:rsidTr="00E76528">
        <w:trPr>
          <w:trHeight w:hRule="exact" w:val="697"/>
        </w:trPr>
        <w:tc>
          <w:tcPr>
            <w:tcW w:w="3979" w:type="dxa"/>
            <w:vMerge/>
            <w:tcBorders>
              <w:left w:val="single" w:sz="4" w:space="0" w:color="auto"/>
            </w:tcBorders>
            <w:shd w:val="clear" w:color="auto" w:fill="FFFFFF"/>
          </w:tcPr>
          <w:p w:rsidR="00E25000" w:rsidRPr="00417C65" w:rsidRDefault="00E25000" w:rsidP="00DC0638">
            <w:pPr>
              <w:rPr>
                <w:rFonts w:ascii="Times New Roman" w:hAnsi="Times New Roman" w:cs="Times New Roman"/>
                <w:sz w:val="27"/>
                <w:szCs w:val="27"/>
              </w:rPr>
            </w:pPr>
          </w:p>
        </w:tc>
        <w:tc>
          <w:tcPr>
            <w:tcW w:w="2127"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line="270" w:lineRule="exact"/>
              <w:jc w:val="center"/>
            </w:pPr>
            <w:r w:rsidRPr="00417C65">
              <w:rPr>
                <w:rStyle w:val="22"/>
              </w:rPr>
              <w:t>1000</w:t>
            </w:r>
          </w:p>
          <w:p w:rsidR="00E25000" w:rsidRPr="00417C65" w:rsidRDefault="00E25000" w:rsidP="00DC0638">
            <w:pPr>
              <w:pStyle w:val="3"/>
              <w:shd w:val="clear" w:color="auto" w:fill="auto"/>
              <w:spacing w:before="60" w:after="0" w:line="270" w:lineRule="exact"/>
              <w:jc w:val="center"/>
            </w:pPr>
            <w:r w:rsidRPr="00417C65">
              <w:rPr>
                <w:rStyle w:val="22"/>
              </w:rPr>
              <w:t>обучающихся</w:t>
            </w:r>
          </w:p>
        </w:tc>
        <w:tc>
          <w:tcPr>
            <w:tcW w:w="3266" w:type="dxa"/>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322" w:lineRule="exact"/>
              <w:jc w:val="center"/>
            </w:pPr>
            <w:r w:rsidRPr="00417C65">
              <w:rPr>
                <w:rStyle w:val="22"/>
              </w:rPr>
              <w:t>Не менее 15 для единовременной высадки</w:t>
            </w:r>
          </w:p>
        </w:tc>
      </w:tr>
      <w:tr w:rsidR="00E76528" w:rsidRPr="00417C65" w:rsidTr="00417C65">
        <w:trPr>
          <w:trHeight w:hRule="exact" w:val="666"/>
        </w:trPr>
        <w:tc>
          <w:tcPr>
            <w:tcW w:w="3979"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317" w:lineRule="exact"/>
              <w:ind w:left="140"/>
              <w:jc w:val="left"/>
            </w:pPr>
            <w:r w:rsidRPr="00417C65">
              <w:rPr>
                <w:rStyle w:val="22"/>
              </w:rPr>
              <w:t>Высшие и средние специальные учебные заведения</w:t>
            </w:r>
          </w:p>
        </w:tc>
        <w:tc>
          <w:tcPr>
            <w:tcW w:w="2127"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322" w:lineRule="exact"/>
              <w:jc w:val="center"/>
            </w:pPr>
            <w:r w:rsidRPr="00417C65">
              <w:rPr>
                <w:rStyle w:val="22"/>
              </w:rPr>
              <w:t>м2 общей площади</w:t>
            </w:r>
          </w:p>
        </w:tc>
        <w:tc>
          <w:tcPr>
            <w:tcW w:w="3266" w:type="dxa"/>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140</w:t>
            </w:r>
          </w:p>
        </w:tc>
      </w:tr>
      <w:tr w:rsidR="00E25000" w:rsidRPr="00417C65" w:rsidTr="00E76528">
        <w:trPr>
          <w:trHeight w:hRule="exact" w:val="290"/>
        </w:trPr>
        <w:tc>
          <w:tcPr>
            <w:tcW w:w="9372" w:type="dxa"/>
            <w:gridSpan w:val="3"/>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270" w:lineRule="exact"/>
              <w:jc w:val="center"/>
            </w:pPr>
            <w:r w:rsidRPr="00417C65">
              <w:rPr>
                <w:rStyle w:val="22"/>
              </w:rPr>
              <w:t>Медицинские организации</w:t>
            </w:r>
          </w:p>
        </w:tc>
      </w:tr>
      <w:tr w:rsidR="00E76528" w:rsidRPr="00417C65" w:rsidTr="00317420">
        <w:trPr>
          <w:trHeight w:hRule="exact" w:val="1007"/>
        </w:trPr>
        <w:tc>
          <w:tcPr>
            <w:tcW w:w="3979"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270" w:lineRule="exact"/>
              <w:ind w:left="120"/>
              <w:jc w:val="left"/>
            </w:pPr>
            <w:r w:rsidRPr="00417C65">
              <w:rPr>
                <w:rStyle w:val="22"/>
              </w:rPr>
              <w:lastRenderedPageBreak/>
              <w:t>Больницы</w:t>
            </w:r>
          </w:p>
        </w:tc>
        <w:tc>
          <w:tcPr>
            <w:tcW w:w="2127" w:type="dxa"/>
            <w:tcBorders>
              <w:top w:val="single" w:sz="4" w:space="0" w:color="auto"/>
              <w:left w:val="single" w:sz="4" w:space="0" w:color="auto"/>
            </w:tcBorders>
            <w:shd w:val="clear" w:color="auto" w:fill="FFFFFF"/>
          </w:tcPr>
          <w:p w:rsidR="00E25000" w:rsidRPr="00417C65" w:rsidRDefault="00E25000" w:rsidP="00DC0638">
            <w:pPr>
              <w:jc w:val="center"/>
              <w:rPr>
                <w:rFonts w:ascii="Times New Roman" w:hAnsi="Times New Roman" w:cs="Times New Roman"/>
                <w:sz w:val="27"/>
                <w:szCs w:val="27"/>
              </w:rPr>
            </w:pPr>
          </w:p>
        </w:tc>
        <w:tc>
          <w:tcPr>
            <w:tcW w:w="3266" w:type="dxa"/>
            <w:tcBorders>
              <w:top w:val="single" w:sz="4" w:space="0" w:color="auto"/>
              <w:left w:val="single" w:sz="4" w:space="0" w:color="auto"/>
              <w:right w:val="single" w:sz="4" w:space="0" w:color="auto"/>
            </w:tcBorders>
            <w:shd w:val="clear" w:color="auto" w:fill="FFFFFF"/>
          </w:tcPr>
          <w:p w:rsidR="00E25000" w:rsidRPr="00417C65" w:rsidRDefault="00E76528" w:rsidP="00E76528">
            <w:pPr>
              <w:pStyle w:val="3"/>
              <w:shd w:val="clear" w:color="auto" w:fill="auto"/>
              <w:spacing w:after="0" w:line="317" w:lineRule="exact"/>
              <w:jc w:val="center"/>
            </w:pPr>
            <w:r w:rsidRPr="00417C65">
              <w:rPr>
                <w:rStyle w:val="22"/>
              </w:rPr>
              <w:t xml:space="preserve">Принимать в соответствии </w:t>
            </w:r>
            <w:r w:rsidR="00E25000" w:rsidRPr="00417C65">
              <w:rPr>
                <w:rStyle w:val="22"/>
              </w:rPr>
              <w:t xml:space="preserve">с заданием на </w:t>
            </w:r>
            <w:r w:rsidRPr="00417C65">
              <w:rPr>
                <w:rStyle w:val="22"/>
              </w:rPr>
              <w:t>проек</w:t>
            </w:r>
            <w:r w:rsidR="00E25000" w:rsidRPr="00417C65">
              <w:rPr>
                <w:rStyle w:val="22"/>
              </w:rPr>
              <w:t>тирование</w:t>
            </w:r>
          </w:p>
        </w:tc>
      </w:tr>
      <w:tr w:rsidR="00E76528" w:rsidRPr="00417C65" w:rsidTr="00E76528">
        <w:trPr>
          <w:trHeight w:hRule="exact" w:val="1010"/>
        </w:trPr>
        <w:tc>
          <w:tcPr>
            <w:tcW w:w="3979" w:type="dxa"/>
            <w:tcBorders>
              <w:top w:val="single" w:sz="4" w:space="0" w:color="auto"/>
              <w:left w:val="single" w:sz="4" w:space="0" w:color="auto"/>
            </w:tcBorders>
            <w:shd w:val="clear" w:color="auto" w:fill="FFFFFF"/>
          </w:tcPr>
          <w:p w:rsidR="00E25000" w:rsidRPr="00417C65" w:rsidRDefault="00E25000" w:rsidP="00DC0638">
            <w:pPr>
              <w:pStyle w:val="3"/>
              <w:shd w:val="clear" w:color="auto" w:fill="auto"/>
              <w:spacing w:after="0" w:line="270" w:lineRule="exact"/>
              <w:ind w:left="120"/>
              <w:jc w:val="left"/>
            </w:pPr>
            <w:r w:rsidRPr="00417C65">
              <w:rPr>
                <w:rStyle w:val="22"/>
              </w:rPr>
              <w:t>Поликлиники</w:t>
            </w:r>
          </w:p>
        </w:tc>
        <w:tc>
          <w:tcPr>
            <w:tcW w:w="2127" w:type="dxa"/>
            <w:tcBorders>
              <w:top w:val="single" w:sz="4" w:space="0" w:color="auto"/>
              <w:left w:val="single" w:sz="4" w:space="0" w:color="auto"/>
            </w:tcBorders>
            <w:shd w:val="clear" w:color="auto" w:fill="FFFFFF"/>
          </w:tcPr>
          <w:p w:rsidR="00E25000" w:rsidRPr="00417C65" w:rsidRDefault="00E25000" w:rsidP="00DC0638">
            <w:pPr>
              <w:rPr>
                <w:rFonts w:ascii="Times New Roman" w:hAnsi="Times New Roman" w:cs="Times New Roman"/>
                <w:sz w:val="27"/>
                <w:szCs w:val="27"/>
              </w:rPr>
            </w:pPr>
          </w:p>
        </w:tc>
        <w:tc>
          <w:tcPr>
            <w:tcW w:w="3266" w:type="dxa"/>
            <w:tcBorders>
              <w:top w:val="single" w:sz="4" w:space="0" w:color="auto"/>
              <w:left w:val="single" w:sz="4" w:space="0" w:color="auto"/>
              <w:right w:val="single" w:sz="4" w:space="0" w:color="auto"/>
            </w:tcBorders>
            <w:shd w:val="clear" w:color="auto" w:fill="FFFFFF"/>
          </w:tcPr>
          <w:p w:rsidR="00E25000" w:rsidRPr="00417C65" w:rsidRDefault="00E25000" w:rsidP="00DC0638">
            <w:pPr>
              <w:pStyle w:val="3"/>
              <w:shd w:val="clear" w:color="auto" w:fill="auto"/>
              <w:spacing w:after="0" w:line="322" w:lineRule="exact"/>
              <w:jc w:val="center"/>
            </w:pPr>
            <w:r w:rsidRPr="00417C65">
              <w:rPr>
                <w:rStyle w:val="22"/>
              </w:rPr>
              <w:t>Принимать в соответствии с заданием на проектирование</w:t>
            </w:r>
          </w:p>
        </w:tc>
      </w:tr>
      <w:tr w:rsidR="00DC0638" w:rsidRPr="00417C65" w:rsidTr="00E76528">
        <w:trPr>
          <w:trHeight w:hRule="exact" w:val="314"/>
        </w:trPr>
        <w:tc>
          <w:tcPr>
            <w:tcW w:w="9372" w:type="dxa"/>
            <w:gridSpan w:val="3"/>
            <w:tcBorders>
              <w:top w:val="single" w:sz="4" w:space="0" w:color="auto"/>
              <w:left w:val="single" w:sz="4" w:space="0" w:color="auto"/>
              <w:bottom w:val="single" w:sz="4" w:space="0" w:color="auto"/>
              <w:right w:val="single" w:sz="4" w:space="0" w:color="auto"/>
            </w:tcBorders>
            <w:shd w:val="clear" w:color="auto" w:fill="FFFFFF"/>
          </w:tcPr>
          <w:p w:rsidR="00DC0638" w:rsidRPr="00417C65" w:rsidRDefault="00DC0638" w:rsidP="00DC0638">
            <w:pPr>
              <w:pStyle w:val="3"/>
              <w:shd w:val="clear" w:color="auto" w:fill="auto"/>
              <w:spacing w:after="0" w:line="322" w:lineRule="exact"/>
              <w:jc w:val="center"/>
              <w:rPr>
                <w:rStyle w:val="22"/>
              </w:rPr>
            </w:pPr>
            <w:r w:rsidRPr="00417C65">
              <w:rPr>
                <w:rStyle w:val="22"/>
              </w:rPr>
              <w:t xml:space="preserve">Спортивные объекты </w:t>
            </w:r>
          </w:p>
          <w:p w:rsidR="00DC0638" w:rsidRPr="00417C65" w:rsidRDefault="00DC0638" w:rsidP="00DC0638">
            <w:pPr>
              <w:pStyle w:val="3"/>
              <w:shd w:val="clear" w:color="auto" w:fill="auto"/>
              <w:spacing w:after="0" w:line="322" w:lineRule="exact"/>
              <w:jc w:val="center"/>
              <w:rPr>
                <w:rStyle w:val="22"/>
              </w:rPr>
            </w:pPr>
            <w:r w:rsidRPr="00417C65">
              <w:rPr>
                <w:rStyle w:val="22"/>
              </w:rPr>
              <w:t>3</w:t>
            </w:r>
          </w:p>
        </w:tc>
      </w:tr>
      <w:tr w:rsidR="00652DEC" w:rsidRPr="00417C65" w:rsidTr="00D838A6">
        <w:trPr>
          <w:trHeight w:hRule="exact" w:val="925"/>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52DEC" w:rsidRPr="00417C65" w:rsidRDefault="00652DEC" w:rsidP="00652DEC">
            <w:pPr>
              <w:pStyle w:val="3"/>
              <w:shd w:val="clear" w:color="auto" w:fill="auto"/>
              <w:spacing w:after="0" w:line="312" w:lineRule="exact"/>
              <w:ind w:left="140"/>
              <w:jc w:val="left"/>
            </w:pPr>
            <w:r w:rsidRPr="00417C65">
              <w:rPr>
                <w:rStyle w:val="22"/>
              </w:rPr>
              <w:t>Спортивные объекты с местами для зрителей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52DEC" w:rsidRPr="00417C65" w:rsidRDefault="00652DEC" w:rsidP="00652DEC">
            <w:pPr>
              <w:pStyle w:val="3"/>
              <w:shd w:val="clear" w:color="auto" w:fill="auto"/>
              <w:spacing w:after="0" w:line="312" w:lineRule="exact"/>
              <w:jc w:val="center"/>
            </w:pPr>
            <w:r w:rsidRPr="00417C65">
              <w:rPr>
                <w:rStyle w:val="22"/>
              </w:rPr>
              <w:t>25 мест для зрителей</w:t>
            </w: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652DEC" w:rsidRPr="00417C65" w:rsidRDefault="00652DEC" w:rsidP="00652DEC">
            <w:pPr>
              <w:pStyle w:val="3"/>
              <w:shd w:val="clear" w:color="auto" w:fill="auto"/>
              <w:spacing w:line="270" w:lineRule="exact"/>
              <w:jc w:val="center"/>
            </w:pPr>
            <w:r w:rsidRPr="00417C65">
              <w:rPr>
                <w:rStyle w:val="22"/>
              </w:rPr>
              <w:t>1</w:t>
            </w:r>
          </w:p>
          <w:p w:rsidR="00652DEC" w:rsidRPr="00417C65" w:rsidRDefault="00652DEC" w:rsidP="00652DEC">
            <w:pPr>
              <w:pStyle w:val="3"/>
              <w:shd w:val="clear" w:color="auto" w:fill="auto"/>
              <w:spacing w:before="60" w:after="0" w:line="270" w:lineRule="exact"/>
              <w:jc w:val="center"/>
              <w:rPr>
                <w:rStyle w:val="22"/>
              </w:rPr>
            </w:pPr>
            <w:r w:rsidRPr="00417C65">
              <w:rPr>
                <w:rStyle w:val="22"/>
              </w:rPr>
              <w:t xml:space="preserve">+25 </w:t>
            </w:r>
            <w:proofErr w:type="spellStart"/>
            <w:r w:rsidRPr="00417C65">
              <w:rPr>
                <w:rStyle w:val="22"/>
              </w:rPr>
              <w:t>машиномест</w:t>
            </w:r>
            <w:proofErr w:type="spellEnd"/>
            <w:r w:rsidRPr="00417C65">
              <w:rPr>
                <w:rStyle w:val="22"/>
              </w:rPr>
              <w:t xml:space="preserve"> на 100 работающих</w:t>
            </w:r>
          </w:p>
          <w:p w:rsidR="00D838A6" w:rsidRPr="00417C65" w:rsidRDefault="00D838A6" w:rsidP="00652DEC">
            <w:pPr>
              <w:pStyle w:val="3"/>
              <w:shd w:val="clear" w:color="auto" w:fill="auto"/>
              <w:spacing w:before="60" w:after="0" w:line="270" w:lineRule="exact"/>
              <w:jc w:val="center"/>
            </w:pPr>
          </w:p>
        </w:tc>
      </w:tr>
    </w:tbl>
    <w:p w:rsidR="00EE5FA8" w:rsidRPr="00417C65" w:rsidRDefault="00EE5FA8">
      <w:pPr>
        <w:spacing w:before="44" w:after="44" w:line="240" w:lineRule="exact"/>
        <w:rPr>
          <w:rFonts w:ascii="Times New Roman" w:hAnsi="Times New Roman" w:cs="Times New Roman"/>
          <w:sz w:val="27"/>
          <w:szCs w:val="27"/>
        </w:rPr>
      </w:pPr>
    </w:p>
    <w:p w:rsidR="00EE5FA8" w:rsidRPr="00417C65" w:rsidRDefault="00EE5FA8">
      <w:pPr>
        <w:rPr>
          <w:rFonts w:ascii="Times New Roman" w:hAnsi="Times New Roman" w:cs="Times New Roman"/>
          <w:sz w:val="27"/>
          <w:szCs w:val="27"/>
        </w:rPr>
        <w:sectPr w:rsidR="00EE5FA8" w:rsidRPr="00417C65" w:rsidSect="00272146">
          <w:type w:val="continuous"/>
          <w:pgSz w:w="11909" w:h="16838"/>
          <w:pgMar w:top="0" w:right="710" w:bottom="0" w:left="0" w:header="0" w:footer="3" w:gutter="0"/>
          <w:cols w:space="720"/>
          <w:noEndnote/>
          <w:docGrid w:linePitch="360"/>
        </w:sectPr>
      </w:pPr>
    </w:p>
    <w:tbl>
      <w:tblPr>
        <w:tblpPr w:leftFromText="180" w:rightFromText="180" w:vertAnchor="page" w:horzAnchor="margin" w:tblpXSpec="right" w:tblpY="9560"/>
        <w:tblOverlap w:val="never"/>
        <w:tblW w:w="9366" w:type="dxa"/>
        <w:tblLayout w:type="fixed"/>
        <w:tblCellMar>
          <w:left w:w="10" w:type="dxa"/>
          <w:right w:w="10" w:type="dxa"/>
        </w:tblCellMar>
        <w:tblLook w:val="04A0" w:firstRow="1" w:lastRow="0" w:firstColumn="1" w:lastColumn="0" w:noHBand="0" w:noVBand="1"/>
      </w:tblPr>
      <w:tblGrid>
        <w:gridCol w:w="3979"/>
        <w:gridCol w:w="2127"/>
        <w:gridCol w:w="3260"/>
      </w:tblGrid>
      <w:tr w:rsidR="002F54FA" w:rsidRPr="00417C65" w:rsidTr="001A7E17">
        <w:trPr>
          <w:trHeight w:hRule="exact" w:val="370"/>
        </w:trPr>
        <w:tc>
          <w:tcPr>
            <w:tcW w:w="3979" w:type="dxa"/>
            <w:tcBorders>
              <w:top w:val="single" w:sz="4" w:space="0" w:color="auto"/>
              <w:left w:val="single" w:sz="4" w:space="0" w:color="auto"/>
            </w:tcBorders>
            <w:shd w:val="clear" w:color="auto" w:fill="FFFFFF"/>
          </w:tcPr>
          <w:p w:rsidR="00EE27FF" w:rsidRPr="00417C65" w:rsidRDefault="00EE27FF" w:rsidP="00EE27FF">
            <w:pPr>
              <w:pStyle w:val="3"/>
              <w:shd w:val="clear" w:color="auto" w:fill="auto"/>
              <w:spacing w:after="0" w:line="270" w:lineRule="exact"/>
              <w:ind w:left="142"/>
              <w:jc w:val="left"/>
            </w:pPr>
            <w:r w:rsidRPr="00417C65">
              <w:rPr>
                <w:rStyle w:val="22"/>
              </w:rPr>
              <w:t>Спортивные тренировочные</w:t>
            </w:r>
          </w:p>
        </w:tc>
        <w:tc>
          <w:tcPr>
            <w:tcW w:w="2127" w:type="dxa"/>
            <w:tcBorders>
              <w:top w:val="single" w:sz="4" w:space="0" w:color="auto"/>
              <w:left w:val="single" w:sz="4" w:space="0" w:color="auto"/>
            </w:tcBorders>
            <w:shd w:val="clear" w:color="auto" w:fill="FFFFFF"/>
          </w:tcPr>
          <w:p w:rsidR="00EE27FF" w:rsidRPr="00417C65" w:rsidRDefault="00EE27FF" w:rsidP="00EE27FF">
            <w:pPr>
              <w:pStyle w:val="3"/>
              <w:shd w:val="clear" w:color="auto" w:fill="auto"/>
              <w:spacing w:after="0" w:line="270" w:lineRule="exact"/>
              <w:jc w:val="center"/>
            </w:pPr>
            <w:r w:rsidRPr="00417C65">
              <w:rPr>
                <w:rStyle w:val="22"/>
              </w:rPr>
              <w:t>35 м2 общей</w:t>
            </w:r>
          </w:p>
        </w:tc>
        <w:tc>
          <w:tcPr>
            <w:tcW w:w="3260" w:type="dxa"/>
            <w:tcBorders>
              <w:top w:val="single" w:sz="4" w:space="0" w:color="auto"/>
              <w:left w:val="single" w:sz="4" w:space="0" w:color="auto"/>
              <w:right w:val="single" w:sz="4" w:space="0" w:color="auto"/>
            </w:tcBorders>
            <w:shd w:val="clear" w:color="auto" w:fill="FFFFFF"/>
          </w:tcPr>
          <w:p w:rsidR="00EE27FF" w:rsidRPr="00417C65" w:rsidRDefault="00EE27FF" w:rsidP="00EE27FF">
            <w:pPr>
              <w:pStyle w:val="3"/>
              <w:shd w:val="clear" w:color="auto" w:fill="auto"/>
              <w:spacing w:after="0" w:line="270" w:lineRule="exact"/>
              <w:ind w:right="-293"/>
              <w:jc w:val="center"/>
            </w:pPr>
            <w:r w:rsidRPr="00417C65">
              <w:rPr>
                <w:rStyle w:val="22"/>
              </w:rPr>
              <w:t>1</w:t>
            </w:r>
          </w:p>
        </w:tc>
      </w:tr>
      <w:tr w:rsidR="002F54FA" w:rsidRPr="00417C65" w:rsidTr="001A7E17">
        <w:trPr>
          <w:trHeight w:hRule="exact" w:val="322"/>
        </w:trPr>
        <w:tc>
          <w:tcPr>
            <w:tcW w:w="3979" w:type="dxa"/>
            <w:tcBorders>
              <w:left w:val="single" w:sz="4" w:space="0" w:color="auto"/>
            </w:tcBorders>
            <w:shd w:val="clear" w:color="auto" w:fill="FFFFFF"/>
          </w:tcPr>
          <w:p w:rsidR="00EE27FF" w:rsidRPr="00417C65" w:rsidRDefault="00EE27FF" w:rsidP="00EE27FF">
            <w:pPr>
              <w:pStyle w:val="3"/>
              <w:shd w:val="clear" w:color="auto" w:fill="auto"/>
              <w:spacing w:after="0" w:line="270" w:lineRule="exact"/>
              <w:ind w:left="140"/>
              <w:jc w:val="left"/>
            </w:pPr>
            <w:r w:rsidRPr="00417C65">
              <w:rPr>
                <w:rStyle w:val="22"/>
              </w:rPr>
              <w:t>залы, спортклубы,</w:t>
            </w:r>
          </w:p>
        </w:tc>
        <w:tc>
          <w:tcPr>
            <w:tcW w:w="2127" w:type="dxa"/>
            <w:tcBorders>
              <w:left w:val="single" w:sz="4" w:space="0" w:color="auto"/>
            </w:tcBorders>
            <w:shd w:val="clear" w:color="auto" w:fill="FFFFFF"/>
          </w:tcPr>
          <w:p w:rsidR="00EE27FF" w:rsidRPr="00417C65" w:rsidRDefault="00EE27FF" w:rsidP="00EE27FF">
            <w:pPr>
              <w:pStyle w:val="3"/>
              <w:shd w:val="clear" w:color="auto" w:fill="auto"/>
              <w:spacing w:after="0" w:line="270" w:lineRule="exact"/>
              <w:jc w:val="center"/>
            </w:pPr>
            <w:r w:rsidRPr="00417C65">
              <w:rPr>
                <w:rStyle w:val="22"/>
              </w:rPr>
              <w:t>площади</w:t>
            </w:r>
          </w:p>
        </w:tc>
        <w:tc>
          <w:tcPr>
            <w:tcW w:w="3260" w:type="dxa"/>
            <w:tcBorders>
              <w:left w:val="single" w:sz="4" w:space="0" w:color="auto"/>
              <w:right w:val="single" w:sz="4" w:space="0" w:color="auto"/>
            </w:tcBorders>
            <w:shd w:val="clear" w:color="auto" w:fill="FFFFFF"/>
          </w:tcPr>
          <w:p w:rsidR="00EE27FF" w:rsidRPr="00417C65" w:rsidRDefault="00EE27FF" w:rsidP="00EE27FF">
            <w:pPr>
              <w:pStyle w:val="3"/>
              <w:shd w:val="clear" w:color="auto" w:fill="auto"/>
              <w:spacing w:after="0" w:line="270" w:lineRule="exact"/>
              <w:jc w:val="center"/>
            </w:pPr>
            <w:r w:rsidRPr="00417C65">
              <w:rPr>
                <w:rStyle w:val="22"/>
              </w:rPr>
              <w:t>Но не менее 25</w:t>
            </w:r>
          </w:p>
        </w:tc>
      </w:tr>
      <w:tr w:rsidR="002F54FA" w:rsidRPr="00417C65" w:rsidTr="001A7E17">
        <w:trPr>
          <w:trHeight w:hRule="exact" w:val="317"/>
        </w:trPr>
        <w:tc>
          <w:tcPr>
            <w:tcW w:w="3979" w:type="dxa"/>
            <w:tcBorders>
              <w:left w:val="single" w:sz="4" w:space="0" w:color="auto"/>
            </w:tcBorders>
            <w:shd w:val="clear" w:color="auto" w:fill="FFFFFF"/>
          </w:tcPr>
          <w:p w:rsidR="00EE27FF" w:rsidRPr="00417C65" w:rsidRDefault="00EE27FF" w:rsidP="00EE27FF">
            <w:pPr>
              <w:pStyle w:val="3"/>
              <w:shd w:val="clear" w:color="auto" w:fill="auto"/>
              <w:spacing w:after="0" w:line="270" w:lineRule="exact"/>
              <w:ind w:left="140"/>
              <w:jc w:val="left"/>
            </w:pPr>
            <w:r w:rsidRPr="00417C65">
              <w:rPr>
                <w:rStyle w:val="22"/>
              </w:rPr>
              <w:t>спорткомплексы (теннис,</w:t>
            </w:r>
          </w:p>
        </w:tc>
        <w:tc>
          <w:tcPr>
            <w:tcW w:w="2127" w:type="dxa"/>
            <w:tcBorders>
              <w:left w:val="single" w:sz="4" w:space="0" w:color="auto"/>
            </w:tcBorders>
            <w:shd w:val="clear" w:color="auto" w:fill="FFFFFF"/>
          </w:tcPr>
          <w:p w:rsidR="00EE27FF" w:rsidRPr="00417C65" w:rsidRDefault="00EE27FF" w:rsidP="00EE27FF">
            <w:pPr>
              <w:pStyle w:val="3"/>
              <w:shd w:val="clear" w:color="auto" w:fill="auto"/>
              <w:spacing w:after="0" w:line="270" w:lineRule="exact"/>
              <w:jc w:val="center"/>
            </w:pPr>
            <w:r w:rsidRPr="00417C65">
              <w:rPr>
                <w:rStyle w:val="22"/>
              </w:rPr>
              <w:t>до 1000 м2/</w:t>
            </w:r>
          </w:p>
        </w:tc>
        <w:tc>
          <w:tcPr>
            <w:tcW w:w="3260" w:type="dxa"/>
            <w:tcBorders>
              <w:left w:val="single" w:sz="4" w:space="0" w:color="auto"/>
              <w:right w:val="single" w:sz="4" w:space="0" w:color="auto"/>
            </w:tcBorders>
            <w:shd w:val="clear" w:color="auto" w:fill="FFFFFF"/>
          </w:tcPr>
          <w:p w:rsidR="00EE27FF" w:rsidRPr="00417C65" w:rsidRDefault="00EE27FF" w:rsidP="00EE27FF">
            <w:pPr>
              <w:pStyle w:val="3"/>
              <w:shd w:val="clear" w:color="auto" w:fill="auto"/>
              <w:spacing w:after="0" w:line="270" w:lineRule="exact"/>
              <w:jc w:val="center"/>
            </w:pPr>
            <w:proofErr w:type="spellStart"/>
            <w:r w:rsidRPr="00417C65">
              <w:rPr>
                <w:rStyle w:val="22"/>
              </w:rPr>
              <w:t>машиномест</w:t>
            </w:r>
            <w:proofErr w:type="spellEnd"/>
            <w:r w:rsidRPr="00417C65">
              <w:rPr>
                <w:rStyle w:val="22"/>
              </w:rPr>
              <w:t xml:space="preserve"> мест на</w:t>
            </w:r>
          </w:p>
        </w:tc>
      </w:tr>
      <w:tr w:rsidR="002F54FA" w:rsidRPr="00417C65" w:rsidTr="001A7E17">
        <w:trPr>
          <w:trHeight w:hRule="exact" w:val="317"/>
        </w:trPr>
        <w:tc>
          <w:tcPr>
            <w:tcW w:w="3979" w:type="dxa"/>
            <w:tcBorders>
              <w:left w:val="single" w:sz="4" w:space="0" w:color="auto"/>
            </w:tcBorders>
            <w:shd w:val="clear" w:color="auto" w:fill="FFFFFF"/>
          </w:tcPr>
          <w:p w:rsidR="00EE27FF" w:rsidRPr="00417C65" w:rsidRDefault="00EE27FF" w:rsidP="00EE27FF">
            <w:pPr>
              <w:pStyle w:val="3"/>
              <w:shd w:val="clear" w:color="auto" w:fill="auto"/>
              <w:spacing w:after="0" w:line="270" w:lineRule="exact"/>
              <w:ind w:left="140"/>
              <w:jc w:val="left"/>
            </w:pPr>
            <w:r w:rsidRPr="00417C65">
              <w:rPr>
                <w:rStyle w:val="22"/>
              </w:rPr>
              <w:t>конный спорт, горнолыжные</w:t>
            </w:r>
          </w:p>
        </w:tc>
        <w:tc>
          <w:tcPr>
            <w:tcW w:w="2127" w:type="dxa"/>
            <w:tcBorders>
              <w:left w:val="single" w:sz="4" w:space="0" w:color="auto"/>
            </w:tcBorders>
            <w:shd w:val="clear" w:color="auto" w:fill="FFFFFF"/>
          </w:tcPr>
          <w:p w:rsidR="00EE27FF" w:rsidRPr="00417C65" w:rsidRDefault="00EE27FF" w:rsidP="00EE27FF">
            <w:pPr>
              <w:pStyle w:val="3"/>
              <w:shd w:val="clear" w:color="auto" w:fill="auto"/>
              <w:spacing w:after="0" w:line="270" w:lineRule="exact"/>
              <w:jc w:val="center"/>
            </w:pPr>
            <w:r w:rsidRPr="00417C65">
              <w:rPr>
                <w:rStyle w:val="22"/>
              </w:rPr>
              <w:t>50 м2 общей</w:t>
            </w:r>
          </w:p>
        </w:tc>
        <w:tc>
          <w:tcPr>
            <w:tcW w:w="3260" w:type="dxa"/>
            <w:tcBorders>
              <w:left w:val="single" w:sz="4" w:space="0" w:color="auto"/>
              <w:right w:val="single" w:sz="4" w:space="0" w:color="auto"/>
            </w:tcBorders>
            <w:shd w:val="clear" w:color="auto" w:fill="FFFFFF"/>
          </w:tcPr>
          <w:p w:rsidR="00EE27FF" w:rsidRPr="00417C65" w:rsidRDefault="00EE27FF" w:rsidP="00EE27FF">
            <w:pPr>
              <w:pStyle w:val="3"/>
              <w:shd w:val="clear" w:color="auto" w:fill="auto"/>
              <w:spacing w:after="0" w:line="270" w:lineRule="exact"/>
              <w:jc w:val="center"/>
            </w:pPr>
            <w:r w:rsidRPr="00417C65">
              <w:rPr>
                <w:rStyle w:val="22"/>
              </w:rPr>
              <w:t>объект</w:t>
            </w:r>
          </w:p>
        </w:tc>
      </w:tr>
      <w:tr w:rsidR="002F54FA" w:rsidRPr="00417C65" w:rsidTr="001A7E17">
        <w:trPr>
          <w:trHeight w:hRule="exact" w:val="651"/>
        </w:trPr>
        <w:tc>
          <w:tcPr>
            <w:tcW w:w="3979" w:type="dxa"/>
            <w:tcBorders>
              <w:left w:val="single" w:sz="4" w:space="0" w:color="auto"/>
            </w:tcBorders>
            <w:shd w:val="clear" w:color="auto" w:fill="FFFFFF"/>
          </w:tcPr>
          <w:p w:rsidR="00EE27FF" w:rsidRPr="00417C65" w:rsidRDefault="00EE27FF" w:rsidP="00EE27FF">
            <w:pPr>
              <w:pStyle w:val="3"/>
              <w:shd w:val="clear" w:color="auto" w:fill="auto"/>
              <w:spacing w:after="0" w:line="270" w:lineRule="exact"/>
              <w:ind w:left="140"/>
              <w:jc w:val="left"/>
            </w:pPr>
            <w:r w:rsidRPr="00417C65">
              <w:rPr>
                <w:rStyle w:val="22"/>
              </w:rPr>
              <w:t>центры)</w:t>
            </w:r>
          </w:p>
        </w:tc>
        <w:tc>
          <w:tcPr>
            <w:tcW w:w="2127" w:type="dxa"/>
            <w:tcBorders>
              <w:left w:val="single" w:sz="4" w:space="0" w:color="auto"/>
            </w:tcBorders>
            <w:shd w:val="clear" w:color="auto" w:fill="FFFFFF"/>
          </w:tcPr>
          <w:p w:rsidR="00EE27FF" w:rsidRPr="00417C65" w:rsidRDefault="00EE27FF" w:rsidP="00EE27FF">
            <w:pPr>
              <w:pStyle w:val="3"/>
              <w:shd w:val="clear" w:color="auto" w:fill="auto"/>
              <w:spacing w:after="0" w:line="326" w:lineRule="exact"/>
              <w:jc w:val="center"/>
              <w:rPr>
                <w:rStyle w:val="22"/>
              </w:rPr>
            </w:pPr>
            <w:r w:rsidRPr="00417C65">
              <w:rPr>
                <w:rStyle w:val="22"/>
              </w:rPr>
              <w:t xml:space="preserve">площади более </w:t>
            </w:r>
          </w:p>
          <w:p w:rsidR="00EE27FF" w:rsidRPr="00417C65" w:rsidRDefault="00EE27FF" w:rsidP="00EE27FF">
            <w:pPr>
              <w:pStyle w:val="3"/>
              <w:shd w:val="clear" w:color="auto" w:fill="auto"/>
              <w:spacing w:after="0" w:line="326" w:lineRule="exact"/>
              <w:jc w:val="center"/>
            </w:pPr>
            <w:r w:rsidRPr="00417C65">
              <w:rPr>
                <w:rStyle w:val="22"/>
              </w:rPr>
              <w:t>1000 м2</w:t>
            </w:r>
          </w:p>
        </w:tc>
        <w:tc>
          <w:tcPr>
            <w:tcW w:w="3260" w:type="dxa"/>
            <w:tcBorders>
              <w:left w:val="single" w:sz="4" w:space="0" w:color="auto"/>
              <w:right w:val="single" w:sz="4" w:space="0" w:color="auto"/>
            </w:tcBorders>
            <w:shd w:val="clear" w:color="auto" w:fill="FFFFFF"/>
          </w:tcPr>
          <w:p w:rsidR="00EE27FF" w:rsidRPr="00417C65" w:rsidRDefault="00EE27FF" w:rsidP="00EE27FF">
            <w:pPr>
              <w:rPr>
                <w:rFonts w:ascii="Times New Roman" w:hAnsi="Times New Roman" w:cs="Times New Roman"/>
                <w:sz w:val="27"/>
                <w:szCs w:val="27"/>
              </w:rPr>
            </w:pPr>
          </w:p>
        </w:tc>
      </w:tr>
      <w:tr w:rsidR="002F54FA" w:rsidRPr="00417C65" w:rsidTr="001A7E17">
        <w:trPr>
          <w:trHeight w:hRule="exact" w:val="312"/>
        </w:trPr>
        <w:tc>
          <w:tcPr>
            <w:tcW w:w="6106" w:type="dxa"/>
            <w:gridSpan w:val="2"/>
            <w:tcBorders>
              <w:top w:val="single" w:sz="4" w:space="0" w:color="auto"/>
              <w:left w:val="single" w:sz="4" w:space="0" w:color="auto"/>
            </w:tcBorders>
            <w:shd w:val="clear" w:color="auto" w:fill="FFFFFF"/>
          </w:tcPr>
          <w:p w:rsidR="00EE27FF" w:rsidRPr="00417C65" w:rsidRDefault="00EE27FF" w:rsidP="00EE27FF">
            <w:pPr>
              <w:pStyle w:val="3"/>
              <w:shd w:val="clear" w:color="auto" w:fill="auto"/>
              <w:spacing w:after="0" w:line="270" w:lineRule="exact"/>
              <w:ind w:right="300"/>
              <w:jc w:val="right"/>
            </w:pPr>
            <w:r w:rsidRPr="00417C65">
              <w:rPr>
                <w:rStyle w:val="22"/>
              </w:rPr>
              <w:t>Учреждения культуры</w:t>
            </w:r>
          </w:p>
        </w:tc>
        <w:tc>
          <w:tcPr>
            <w:tcW w:w="3260" w:type="dxa"/>
            <w:tcBorders>
              <w:top w:val="single" w:sz="4" w:space="0" w:color="auto"/>
              <w:right w:val="single" w:sz="4" w:space="0" w:color="auto"/>
            </w:tcBorders>
            <w:shd w:val="clear" w:color="auto" w:fill="FFFFFF"/>
          </w:tcPr>
          <w:p w:rsidR="00EE27FF" w:rsidRPr="00417C65" w:rsidRDefault="00EE27FF" w:rsidP="00EE27FF">
            <w:pPr>
              <w:rPr>
                <w:rFonts w:ascii="Times New Roman" w:hAnsi="Times New Roman" w:cs="Times New Roman"/>
                <w:sz w:val="27"/>
                <w:szCs w:val="27"/>
              </w:rPr>
            </w:pPr>
          </w:p>
        </w:tc>
      </w:tr>
      <w:tr w:rsidR="002F54FA" w:rsidRPr="00417C65" w:rsidTr="001A7E17">
        <w:trPr>
          <w:trHeight w:hRule="exact" w:val="849"/>
        </w:trPr>
        <w:tc>
          <w:tcPr>
            <w:tcW w:w="3979" w:type="dxa"/>
            <w:tcBorders>
              <w:top w:val="single" w:sz="4" w:space="0" w:color="auto"/>
              <w:left w:val="single" w:sz="4" w:space="0" w:color="auto"/>
            </w:tcBorders>
            <w:shd w:val="clear" w:color="auto" w:fill="FFFFFF"/>
          </w:tcPr>
          <w:p w:rsidR="00EE27FF" w:rsidRPr="00417C65" w:rsidRDefault="00EE27FF" w:rsidP="00EE27FF">
            <w:pPr>
              <w:pStyle w:val="3"/>
              <w:shd w:val="clear" w:color="auto" w:fill="auto"/>
              <w:spacing w:after="0" w:line="270" w:lineRule="exact"/>
              <w:ind w:left="120"/>
              <w:jc w:val="left"/>
              <w:rPr>
                <w:rStyle w:val="22"/>
              </w:rPr>
            </w:pPr>
            <w:r w:rsidRPr="00417C65">
              <w:rPr>
                <w:rStyle w:val="22"/>
              </w:rPr>
              <w:t xml:space="preserve">Театры, цирки,  </w:t>
            </w:r>
          </w:p>
          <w:p w:rsidR="00EE27FF" w:rsidRPr="00417C65" w:rsidRDefault="00EE27FF" w:rsidP="00EE27FF">
            <w:pPr>
              <w:pStyle w:val="3"/>
              <w:shd w:val="clear" w:color="auto" w:fill="auto"/>
              <w:spacing w:after="0" w:line="270" w:lineRule="exact"/>
              <w:ind w:left="120"/>
              <w:jc w:val="left"/>
              <w:rPr>
                <w:rStyle w:val="22"/>
              </w:rPr>
            </w:pPr>
            <w:r w:rsidRPr="00417C65">
              <w:rPr>
                <w:rStyle w:val="22"/>
              </w:rPr>
              <w:t>кинотеатры, концертные залы, музеи, выставки</w:t>
            </w:r>
          </w:p>
          <w:p w:rsidR="00EE27FF" w:rsidRPr="00417C65" w:rsidRDefault="00EE27FF" w:rsidP="00EE27FF">
            <w:pPr>
              <w:pStyle w:val="3"/>
              <w:shd w:val="clear" w:color="auto" w:fill="auto"/>
              <w:spacing w:after="0" w:line="270" w:lineRule="exact"/>
              <w:ind w:left="120"/>
              <w:jc w:val="left"/>
              <w:rPr>
                <w:rStyle w:val="22"/>
              </w:rPr>
            </w:pPr>
          </w:p>
          <w:p w:rsidR="00EE27FF" w:rsidRPr="00417C65" w:rsidRDefault="00EE27FF" w:rsidP="00EE27FF">
            <w:pPr>
              <w:pStyle w:val="3"/>
              <w:shd w:val="clear" w:color="auto" w:fill="auto"/>
              <w:spacing w:after="0" w:line="270" w:lineRule="exact"/>
              <w:ind w:left="120"/>
              <w:jc w:val="left"/>
            </w:pPr>
          </w:p>
        </w:tc>
        <w:tc>
          <w:tcPr>
            <w:tcW w:w="2127" w:type="dxa"/>
            <w:tcBorders>
              <w:top w:val="single" w:sz="4" w:space="0" w:color="auto"/>
              <w:left w:val="single" w:sz="4" w:space="0" w:color="auto"/>
            </w:tcBorders>
            <w:shd w:val="clear" w:color="auto" w:fill="FFFFFF"/>
          </w:tcPr>
          <w:p w:rsidR="00EE27FF" w:rsidRPr="00417C65" w:rsidRDefault="00EE27FF" w:rsidP="00EE27FF">
            <w:pPr>
              <w:rPr>
                <w:rFonts w:ascii="Times New Roman" w:hAnsi="Times New Roman" w:cs="Times New Roman"/>
                <w:sz w:val="27"/>
                <w:szCs w:val="27"/>
              </w:rPr>
            </w:pPr>
          </w:p>
        </w:tc>
        <w:tc>
          <w:tcPr>
            <w:tcW w:w="3260" w:type="dxa"/>
            <w:tcBorders>
              <w:top w:val="single" w:sz="4" w:space="0" w:color="auto"/>
              <w:left w:val="single" w:sz="4" w:space="0" w:color="auto"/>
              <w:right w:val="single" w:sz="4" w:space="0" w:color="auto"/>
            </w:tcBorders>
            <w:shd w:val="clear" w:color="auto" w:fill="FFFFFF"/>
          </w:tcPr>
          <w:p w:rsidR="00EE27FF" w:rsidRPr="00417C65" w:rsidRDefault="00EE27FF" w:rsidP="00EE27FF">
            <w:pPr>
              <w:pStyle w:val="3"/>
              <w:shd w:val="clear" w:color="auto" w:fill="auto"/>
              <w:spacing w:after="0" w:line="270" w:lineRule="exact"/>
              <w:jc w:val="center"/>
            </w:pPr>
            <w:r w:rsidRPr="00417C65">
              <w:rPr>
                <w:rStyle w:val="22"/>
              </w:rPr>
              <w:t>По заданию на проектирование</w:t>
            </w:r>
          </w:p>
        </w:tc>
      </w:tr>
      <w:tr w:rsidR="002F54FA" w:rsidRPr="00417C65" w:rsidTr="001A7E17">
        <w:trPr>
          <w:trHeight w:hRule="exact" w:val="77"/>
        </w:trPr>
        <w:tc>
          <w:tcPr>
            <w:tcW w:w="3979" w:type="dxa"/>
            <w:tcBorders>
              <w:left w:val="single" w:sz="4" w:space="0" w:color="auto"/>
            </w:tcBorders>
            <w:shd w:val="clear" w:color="auto" w:fill="FFFFFF"/>
          </w:tcPr>
          <w:p w:rsidR="00EE27FF" w:rsidRPr="00417C65" w:rsidRDefault="00EE27FF" w:rsidP="00EE27FF">
            <w:pPr>
              <w:pStyle w:val="3"/>
              <w:shd w:val="clear" w:color="auto" w:fill="auto"/>
              <w:spacing w:after="0" w:line="331" w:lineRule="exact"/>
              <w:ind w:left="120"/>
              <w:jc w:val="left"/>
              <w:rPr>
                <w:rStyle w:val="22"/>
              </w:rPr>
            </w:pPr>
          </w:p>
          <w:p w:rsidR="00EE27FF" w:rsidRPr="00417C65" w:rsidRDefault="00EE27FF" w:rsidP="00EE27FF">
            <w:pPr>
              <w:pStyle w:val="3"/>
              <w:shd w:val="clear" w:color="auto" w:fill="auto"/>
              <w:spacing w:after="0" w:line="331" w:lineRule="exact"/>
              <w:ind w:left="120"/>
              <w:jc w:val="left"/>
            </w:pPr>
          </w:p>
        </w:tc>
        <w:tc>
          <w:tcPr>
            <w:tcW w:w="2127" w:type="dxa"/>
            <w:tcBorders>
              <w:left w:val="single" w:sz="4" w:space="0" w:color="auto"/>
            </w:tcBorders>
            <w:shd w:val="clear" w:color="auto" w:fill="FFFFFF"/>
          </w:tcPr>
          <w:p w:rsidR="00EE27FF" w:rsidRPr="00417C65" w:rsidRDefault="00EE27FF" w:rsidP="00EE27FF">
            <w:pPr>
              <w:rPr>
                <w:rFonts w:ascii="Times New Roman" w:hAnsi="Times New Roman" w:cs="Times New Roman"/>
                <w:sz w:val="27"/>
                <w:szCs w:val="27"/>
              </w:rPr>
            </w:pPr>
          </w:p>
        </w:tc>
        <w:tc>
          <w:tcPr>
            <w:tcW w:w="3260" w:type="dxa"/>
            <w:tcBorders>
              <w:left w:val="single" w:sz="4" w:space="0" w:color="auto"/>
              <w:right w:val="single" w:sz="4" w:space="0" w:color="auto"/>
            </w:tcBorders>
            <w:shd w:val="clear" w:color="auto" w:fill="FFFFFF"/>
          </w:tcPr>
          <w:p w:rsidR="00EE27FF" w:rsidRPr="00417C65" w:rsidRDefault="00EE27FF" w:rsidP="00EE27FF">
            <w:pPr>
              <w:pStyle w:val="3"/>
              <w:shd w:val="clear" w:color="auto" w:fill="auto"/>
              <w:spacing w:after="0" w:line="270" w:lineRule="exact"/>
              <w:jc w:val="center"/>
            </w:pPr>
          </w:p>
        </w:tc>
      </w:tr>
      <w:tr w:rsidR="002F54FA" w:rsidRPr="00417C65" w:rsidTr="001A7E17">
        <w:trPr>
          <w:trHeight w:hRule="exact" w:val="384"/>
        </w:trPr>
        <w:tc>
          <w:tcPr>
            <w:tcW w:w="3979" w:type="dxa"/>
            <w:tcBorders>
              <w:top w:val="single" w:sz="4" w:space="0" w:color="auto"/>
              <w:left w:val="single" w:sz="4" w:space="0" w:color="auto"/>
            </w:tcBorders>
            <w:shd w:val="clear" w:color="auto" w:fill="FFFFFF"/>
          </w:tcPr>
          <w:p w:rsidR="00EE27FF" w:rsidRPr="00417C65" w:rsidRDefault="00EE27FF" w:rsidP="00EE27FF">
            <w:pPr>
              <w:pStyle w:val="3"/>
              <w:shd w:val="clear" w:color="auto" w:fill="auto"/>
              <w:spacing w:after="0" w:line="240" w:lineRule="auto"/>
              <w:ind w:left="120"/>
              <w:jc w:val="left"/>
            </w:pPr>
            <w:r w:rsidRPr="00417C65">
              <w:rPr>
                <w:rStyle w:val="22"/>
              </w:rPr>
              <w:t>Дома культуры, клубы,</w:t>
            </w:r>
          </w:p>
        </w:tc>
        <w:tc>
          <w:tcPr>
            <w:tcW w:w="2127" w:type="dxa"/>
            <w:tcBorders>
              <w:top w:val="single" w:sz="4" w:space="0" w:color="auto"/>
              <w:left w:val="single" w:sz="4" w:space="0" w:color="auto"/>
            </w:tcBorders>
            <w:shd w:val="clear" w:color="auto" w:fill="FFFFFF"/>
          </w:tcPr>
          <w:p w:rsidR="00EE27FF" w:rsidRPr="00417C65" w:rsidRDefault="00EE27FF" w:rsidP="00EE27FF">
            <w:pPr>
              <w:pStyle w:val="3"/>
              <w:shd w:val="clear" w:color="auto" w:fill="auto"/>
              <w:spacing w:after="0" w:line="270" w:lineRule="exact"/>
              <w:jc w:val="center"/>
            </w:pPr>
            <w:r w:rsidRPr="00417C65">
              <w:rPr>
                <w:rStyle w:val="22"/>
              </w:rPr>
              <w:t>6</w:t>
            </w:r>
          </w:p>
        </w:tc>
        <w:tc>
          <w:tcPr>
            <w:tcW w:w="3260" w:type="dxa"/>
            <w:tcBorders>
              <w:top w:val="single" w:sz="4" w:space="0" w:color="auto"/>
              <w:left w:val="single" w:sz="4" w:space="0" w:color="auto"/>
              <w:right w:val="single" w:sz="4" w:space="0" w:color="auto"/>
            </w:tcBorders>
            <w:shd w:val="clear" w:color="auto" w:fill="FFFFFF"/>
          </w:tcPr>
          <w:p w:rsidR="00EE27FF" w:rsidRPr="00417C65" w:rsidRDefault="00EE27FF" w:rsidP="00EE27FF">
            <w:pPr>
              <w:pStyle w:val="3"/>
              <w:shd w:val="clear" w:color="auto" w:fill="auto"/>
              <w:spacing w:after="0" w:line="270" w:lineRule="exact"/>
              <w:jc w:val="center"/>
            </w:pPr>
            <w:r w:rsidRPr="00417C65">
              <w:rPr>
                <w:rStyle w:val="22"/>
              </w:rPr>
              <w:t>1</w:t>
            </w:r>
          </w:p>
        </w:tc>
      </w:tr>
      <w:tr w:rsidR="002F54FA" w:rsidRPr="00417C65" w:rsidTr="001A7E17">
        <w:trPr>
          <w:trHeight w:hRule="exact" w:val="761"/>
        </w:trPr>
        <w:tc>
          <w:tcPr>
            <w:tcW w:w="3979" w:type="dxa"/>
            <w:tcBorders>
              <w:left w:val="single" w:sz="4" w:space="0" w:color="auto"/>
            </w:tcBorders>
            <w:shd w:val="clear" w:color="auto" w:fill="FFFFFF"/>
          </w:tcPr>
          <w:p w:rsidR="00EE27FF" w:rsidRPr="00417C65" w:rsidRDefault="00EE27FF" w:rsidP="00EE27FF">
            <w:pPr>
              <w:pStyle w:val="3"/>
              <w:shd w:val="clear" w:color="auto" w:fill="auto"/>
              <w:spacing w:after="0" w:line="240" w:lineRule="auto"/>
              <w:ind w:left="120"/>
              <w:jc w:val="left"/>
            </w:pPr>
            <w:r w:rsidRPr="00417C65">
              <w:rPr>
                <w:rStyle w:val="22"/>
              </w:rPr>
              <w:t>танцевальные залы</w:t>
            </w:r>
          </w:p>
        </w:tc>
        <w:tc>
          <w:tcPr>
            <w:tcW w:w="2127" w:type="dxa"/>
            <w:tcBorders>
              <w:left w:val="single" w:sz="4" w:space="0" w:color="auto"/>
            </w:tcBorders>
            <w:shd w:val="clear" w:color="auto" w:fill="FFFFFF"/>
          </w:tcPr>
          <w:p w:rsidR="00EE27FF" w:rsidRPr="00417C65" w:rsidRDefault="00EE27FF" w:rsidP="00EE27FF">
            <w:pPr>
              <w:pStyle w:val="3"/>
              <w:shd w:val="clear" w:color="auto" w:fill="auto"/>
              <w:spacing w:after="120" w:line="270" w:lineRule="exact"/>
              <w:jc w:val="center"/>
            </w:pPr>
            <w:r w:rsidRPr="00417C65">
              <w:rPr>
                <w:rStyle w:val="22"/>
              </w:rPr>
              <w:t>единовременных</w:t>
            </w:r>
          </w:p>
          <w:p w:rsidR="00EE27FF" w:rsidRPr="00417C65" w:rsidRDefault="00EE27FF" w:rsidP="00EE27FF">
            <w:pPr>
              <w:pStyle w:val="3"/>
              <w:shd w:val="clear" w:color="auto" w:fill="auto"/>
              <w:spacing w:before="120" w:after="0" w:line="270" w:lineRule="exact"/>
              <w:jc w:val="center"/>
            </w:pPr>
            <w:r w:rsidRPr="00417C65">
              <w:rPr>
                <w:rStyle w:val="22"/>
              </w:rPr>
              <w:t>посетителя</w:t>
            </w:r>
          </w:p>
        </w:tc>
        <w:tc>
          <w:tcPr>
            <w:tcW w:w="3260" w:type="dxa"/>
            <w:tcBorders>
              <w:left w:val="single" w:sz="4" w:space="0" w:color="auto"/>
              <w:right w:val="single" w:sz="4" w:space="0" w:color="auto"/>
            </w:tcBorders>
            <w:shd w:val="clear" w:color="auto" w:fill="FFFFFF"/>
          </w:tcPr>
          <w:p w:rsidR="00EE27FF" w:rsidRPr="00417C65" w:rsidRDefault="00EE27FF" w:rsidP="00EE27FF">
            <w:pPr>
              <w:rPr>
                <w:rFonts w:ascii="Times New Roman" w:hAnsi="Times New Roman" w:cs="Times New Roman"/>
                <w:sz w:val="27"/>
                <w:szCs w:val="27"/>
              </w:rPr>
            </w:pPr>
          </w:p>
        </w:tc>
      </w:tr>
      <w:tr w:rsidR="002F54FA" w:rsidRPr="00417C65" w:rsidTr="001A7E17">
        <w:trPr>
          <w:trHeight w:hRule="exact" w:val="965"/>
        </w:trPr>
        <w:tc>
          <w:tcPr>
            <w:tcW w:w="3979" w:type="dxa"/>
            <w:tcBorders>
              <w:top w:val="single" w:sz="4" w:space="0" w:color="auto"/>
              <w:left w:val="single" w:sz="4" w:space="0" w:color="auto"/>
            </w:tcBorders>
            <w:shd w:val="clear" w:color="auto" w:fill="FFFFFF"/>
          </w:tcPr>
          <w:p w:rsidR="00EE27FF" w:rsidRPr="00417C65" w:rsidRDefault="00EE27FF" w:rsidP="00EE27FF">
            <w:pPr>
              <w:pStyle w:val="3"/>
              <w:shd w:val="clear" w:color="auto" w:fill="auto"/>
              <w:spacing w:after="0" w:line="270" w:lineRule="exact"/>
              <w:ind w:left="120"/>
              <w:jc w:val="left"/>
            </w:pPr>
            <w:r w:rsidRPr="00417C65">
              <w:rPr>
                <w:rStyle w:val="22"/>
              </w:rPr>
              <w:t>Парки культуры и отдыха</w:t>
            </w:r>
          </w:p>
        </w:tc>
        <w:tc>
          <w:tcPr>
            <w:tcW w:w="2127" w:type="dxa"/>
            <w:tcBorders>
              <w:top w:val="single" w:sz="4" w:space="0" w:color="auto"/>
              <w:left w:val="single" w:sz="4" w:space="0" w:color="auto"/>
            </w:tcBorders>
            <w:shd w:val="clear" w:color="auto" w:fill="FFFFFF"/>
          </w:tcPr>
          <w:p w:rsidR="00EE27FF" w:rsidRPr="00417C65" w:rsidRDefault="00EE27FF" w:rsidP="00EE27FF">
            <w:pPr>
              <w:pStyle w:val="3"/>
              <w:shd w:val="clear" w:color="auto" w:fill="auto"/>
              <w:spacing w:after="0" w:line="317" w:lineRule="exact"/>
              <w:jc w:val="center"/>
            </w:pPr>
            <w:r w:rsidRPr="00417C65">
              <w:rPr>
                <w:rStyle w:val="22"/>
              </w:rPr>
              <w:t>100</w:t>
            </w:r>
          </w:p>
          <w:p w:rsidR="00EE27FF" w:rsidRPr="00417C65" w:rsidRDefault="00EE27FF" w:rsidP="00EE27FF">
            <w:pPr>
              <w:pStyle w:val="3"/>
              <w:shd w:val="clear" w:color="auto" w:fill="auto"/>
              <w:spacing w:after="0" w:line="317" w:lineRule="exact"/>
              <w:jc w:val="center"/>
            </w:pPr>
            <w:r w:rsidRPr="00417C65">
              <w:rPr>
                <w:rStyle w:val="22"/>
              </w:rPr>
              <w:t>единовременных</w:t>
            </w:r>
          </w:p>
          <w:p w:rsidR="00EE27FF" w:rsidRPr="00417C65" w:rsidRDefault="00EE27FF" w:rsidP="00EE27FF">
            <w:pPr>
              <w:pStyle w:val="3"/>
              <w:shd w:val="clear" w:color="auto" w:fill="auto"/>
              <w:spacing w:after="0" w:line="317" w:lineRule="exact"/>
              <w:jc w:val="center"/>
            </w:pPr>
            <w:r w:rsidRPr="00417C65">
              <w:rPr>
                <w:rStyle w:val="22"/>
              </w:rPr>
              <w:t>посетителей</w:t>
            </w:r>
          </w:p>
        </w:tc>
        <w:tc>
          <w:tcPr>
            <w:tcW w:w="3260" w:type="dxa"/>
            <w:tcBorders>
              <w:top w:val="single" w:sz="4" w:space="0" w:color="auto"/>
              <w:left w:val="single" w:sz="4" w:space="0" w:color="auto"/>
              <w:right w:val="single" w:sz="4" w:space="0" w:color="auto"/>
            </w:tcBorders>
            <w:shd w:val="clear" w:color="auto" w:fill="FFFFFF"/>
          </w:tcPr>
          <w:p w:rsidR="00EE27FF" w:rsidRPr="00417C65" w:rsidRDefault="00EE27FF" w:rsidP="00EE27FF">
            <w:pPr>
              <w:pStyle w:val="3"/>
              <w:shd w:val="clear" w:color="auto" w:fill="auto"/>
              <w:spacing w:after="0" w:line="270" w:lineRule="exact"/>
              <w:jc w:val="center"/>
            </w:pPr>
            <w:r w:rsidRPr="00417C65">
              <w:rPr>
                <w:rStyle w:val="22"/>
              </w:rPr>
              <w:t>20</w:t>
            </w:r>
          </w:p>
        </w:tc>
      </w:tr>
    </w:tbl>
    <w:p w:rsidR="00EE5FA8" w:rsidRPr="00417C65" w:rsidRDefault="00EE5FA8">
      <w:pPr>
        <w:rPr>
          <w:rFonts w:ascii="Times New Roman" w:hAnsi="Times New Roman" w:cs="Times New Roman"/>
          <w:sz w:val="27"/>
          <w:szCs w:val="27"/>
        </w:rPr>
      </w:pPr>
    </w:p>
    <w:p w:rsidR="00EE5FA8" w:rsidRPr="00417C65" w:rsidRDefault="00EE5FA8" w:rsidP="00417C65">
      <w:pPr>
        <w:pStyle w:val="3"/>
        <w:shd w:val="clear" w:color="auto" w:fill="auto"/>
        <w:tabs>
          <w:tab w:val="left" w:pos="3969"/>
        </w:tabs>
        <w:spacing w:after="0" w:line="322" w:lineRule="exact"/>
        <w:ind w:left="120"/>
        <w:sectPr w:rsidR="00EE5FA8" w:rsidRPr="00417C65" w:rsidSect="00272146">
          <w:type w:val="continuous"/>
          <w:pgSz w:w="11909" w:h="16838"/>
          <w:pgMar w:top="969" w:right="710" w:bottom="950" w:left="1123" w:header="0" w:footer="3" w:gutter="0"/>
          <w:cols w:num="2" w:space="720" w:equalWidth="0">
            <w:col w:w="3389" w:space="3216"/>
            <w:col w:w="3067"/>
          </w:cols>
          <w:noEndnote/>
          <w:docGrid w:linePitch="360"/>
        </w:sectPr>
      </w:pPr>
    </w:p>
    <w:tbl>
      <w:tblPr>
        <w:tblpPr w:leftFromText="180" w:rightFromText="180" w:vertAnchor="text" w:horzAnchor="margin" w:tblpXSpec="right" w:tblpY="178"/>
        <w:tblW w:w="0" w:type="auto"/>
        <w:tblLayout w:type="fixed"/>
        <w:tblCellMar>
          <w:left w:w="10" w:type="dxa"/>
          <w:right w:w="10" w:type="dxa"/>
        </w:tblCellMar>
        <w:tblLook w:val="04A0" w:firstRow="1" w:lastRow="0" w:firstColumn="1" w:lastColumn="0" w:noHBand="0" w:noVBand="1"/>
      </w:tblPr>
      <w:tblGrid>
        <w:gridCol w:w="4101"/>
        <w:gridCol w:w="2127"/>
        <w:gridCol w:w="3260"/>
      </w:tblGrid>
      <w:tr w:rsidR="002F54FA" w:rsidRPr="00417C65" w:rsidTr="002F54FA">
        <w:trPr>
          <w:trHeight w:hRule="exact" w:val="304"/>
        </w:trPr>
        <w:tc>
          <w:tcPr>
            <w:tcW w:w="9488" w:type="dxa"/>
            <w:gridSpan w:val="3"/>
            <w:tcBorders>
              <w:top w:val="single" w:sz="4" w:space="0" w:color="auto"/>
              <w:left w:val="single" w:sz="4" w:space="0" w:color="auto"/>
              <w:bottom w:val="single" w:sz="4" w:space="0" w:color="auto"/>
              <w:right w:val="single" w:sz="4" w:space="0" w:color="auto"/>
            </w:tcBorders>
            <w:shd w:val="clear" w:color="auto" w:fill="FFFFFF"/>
          </w:tcPr>
          <w:p w:rsidR="002F54FA" w:rsidRPr="00417C65" w:rsidRDefault="002F54FA" w:rsidP="002F54FA">
            <w:pPr>
              <w:pStyle w:val="3"/>
              <w:shd w:val="clear" w:color="auto" w:fill="auto"/>
              <w:tabs>
                <w:tab w:val="left" w:pos="3969"/>
              </w:tabs>
              <w:spacing w:after="0" w:line="270" w:lineRule="exact"/>
              <w:ind w:left="120"/>
              <w:jc w:val="center"/>
            </w:pPr>
            <w:r w:rsidRPr="00417C65">
              <w:rPr>
                <w:rStyle w:val="22"/>
              </w:rPr>
              <w:lastRenderedPageBreak/>
              <w:t>Торговые  объекты</w:t>
            </w:r>
          </w:p>
        </w:tc>
      </w:tr>
      <w:tr w:rsidR="002F54FA" w:rsidRPr="00417C65" w:rsidTr="00926B78">
        <w:trPr>
          <w:trHeight w:hRule="exact" w:val="584"/>
        </w:trPr>
        <w:tc>
          <w:tcPr>
            <w:tcW w:w="4101" w:type="dxa"/>
            <w:tcBorders>
              <w:top w:val="single" w:sz="4" w:space="0" w:color="auto"/>
              <w:left w:val="single" w:sz="4" w:space="0" w:color="auto"/>
              <w:right w:val="single" w:sz="4" w:space="0" w:color="auto"/>
            </w:tcBorders>
            <w:shd w:val="clear" w:color="auto" w:fill="FFFFFF"/>
          </w:tcPr>
          <w:p w:rsidR="002F54FA" w:rsidRPr="00417C65" w:rsidRDefault="002F54FA" w:rsidP="002F54FA">
            <w:pPr>
              <w:pStyle w:val="3"/>
              <w:shd w:val="clear" w:color="auto" w:fill="auto"/>
              <w:spacing w:after="0" w:line="270" w:lineRule="exact"/>
              <w:ind w:left="120"/>
              <w:jc w:val="left"/>
            </w:pPr>
            <w:r w:rsidRPr="00417C65">
              <w:rPr>
                <w:rStyle w:val="22"/>
              </w:rPr>
              <w:t>Магазины-склады</w:t>
            </w:r>
            <w:r w:rsidR="00926B78" w:rsidRPr="00926B78">
              <w:rPr>
                <w:color w:val="auto"/>
              </w:rPr>
              <w:t>(мелкооптовой и розничной торговли)</w:t>
            </w:r>
          </w:p>
        </w:tc>
        <w:tc>
          <w:tcPr>
            <w:tcW w:w="2127" w:type="dxa"/>
            <w:tcBorders>
              <w:top w:val="single" w:sz="4" w:space="0" w:color="auto"/>
              <w:left w:val="single" w:sz="4" w:space="0" w:color="auto"/>
              <w:right w:val="single" w:sz="4" w:space="0" w:color="auto"/>
            </w:tcBorders>
            <w:shd w:val="clear" w:color="auto" w:fill="FFFFFF"/>
          </w:tcPr>
          <w:p w:rsidR="002F54FA" w:rsidRPr="00417C65" w:rsidRDefault="002F54FA" w:rsidP="002F54FA">
            <w:pPr>
              <w:pStyle w:val="3"/>
              <w:shd w:val="clear" w:color="auto" w:fill="auto"/>
              <w:spacing w:after="0" w:line="270" w:lineRule="exact"/>
              <w:jc w:val="center"/>
            </w:pPr>
            <w:r w:rsidRPr="00417C65">
              <w:rPr>
                <w:rStyle w:val="22"/>
              </w:rPr>
              <w:t>35 м2 общей</w:t>
            </w:r>
          </w:p>
        </w:tc>
        <w:tc>
          <w:tcPr>
            <w:tcW w:w="3260" w:type="dxa"/>
            <w:tcBorders>
              <w:top w:val="single" w:sz="4" w:space="0" w:color="auto"/>
              <w:left w:val="single" w:sz="4" w:space="0" w:color="auto"/>
              <w:right w:val="single" w:sz="4" w:space="0" w:color="auto"/>
            </w:tcBorders>
            <w:shd w:val="clear" w:color="auto" w:fill="FFFFFF"/>
          </w:tcPr>
          <w:p w:rsidR="002F54FA" w:rsidRPr="00417C65" w:rsidRDefault="002F54FA" w:rsidP="002F54FA">
            <w:pPr>
              <w:pStyle w:val="3"/>
              <w:shd w:val="clear" w:color="auto" w:fill="auto"/>
              <w:spacing w:after="0" w:line="270" w:lineRule="exact"/>
              <w:jc w:val="center"/>
            </w:pPr>
            <w:r w:rsidRPr="00417C65">
              <w:rPr>
                <w:rStyle w:val="22"/>
              </w:rPr>
              <w:t>1</w:t>
            </w:r>
          </w:p>
        </w:tc>
      </w:tr>
      <w:tr w:rsidR="002F54FA" w:rsidRPr="00417C65" w:rsidTr="00926B78">
        <w:trPr>
          <w:trHeight w:hRule="exact" w:val="2267"/>
        </w:trPr>
        <w:tc>
          <w:tcPr>
            <w:tcW w:w="4101" w:type="dxa"/>
            <w:tcBorders>
              <w:top w:val="single" w:sz="4" w:space="0" w:color="auto"/>
              <w:left w:val="single" w:sz="4" w:space="0" w:color="auto"/>
              <w:right w:val="single" w:sz="4" w:space="0" w:color="auto"/>
            </w:tcBorders>
            <w:shd w:val="clear" w:color="auto" w:fill="FFFFFF"/>
          </w:tcPr>
          <w:p w:rsidR="002F54FA" w:rsidRPr="00417C65" w:rsidRDefault="002F54FA" w:rsidP="002F54FA">
            <w:pPr>
              <w:pStyle w:val="3"/>
              <w:shd w:val="clear" w:color="auto" w:fill="auto"/>
              <w:spacing w:after="0" w:line="270" w:lineRule="exact"/>
              <w:ind w:left="120"/>
              <w:jc w:val="left"/>
            </w:pPr>
            <w:r w:rsidRPr="00417C65">
              <w:rPr>
                <w:rStyle w:val="22"/>
              </w:rPr>
              <w:t>Объекты торгового назначения с</w:t>
            </w:r>
            <w:r w:rsidR="00926B78" w:rsidRPr="00926B78">
              <w:rPr>
                <w:color w:val="auto"/>
              </w:rPr>
              <w:t xml:space="preserve">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127" w:type="dxa"/>
            <w:tcBorders>
              <w:top w:val="single" w:sz="4" w:space="0" w:color="auto"/>
              <w:left w:val="single" w:sz="4" w:space="0" w:color="auto"/>
              <w:right w:val="single" w:sz="4" w:space="0" w:color="auto"/>
            </w:tcBorders>
            <w:shd w:val="clear" w:color="auto" w:fill="FFFFFF"/>
          </w:tcPr>
          <w:p w:rsidR="002F54FA" w:rsidRPr="00417C65" w:rsidRDefault="002F54FA" w:rsidP="002F54FA">
            <w:pPr>
              <w:pStyle w:val="3"/>
              <w:shd w:val="clear" w:color="auto" w:fill="auto"/>
              <w:spacing w:after="0" w:line="270" w:lineRule="exact"/>
              <w:jc w:val="center"/>
            </w:pPr>
            <w:r w:rsidRPr="00417C65">
              <w:rPr>
                <w:rStyle w:val="22"/>
              </w:rPr>
              <w:t>40 м2 общей</w:t>
            </w:r>
          </w:p>
        </w:tc>
        <w:tc>
          <w:tcPr>
            <w:tcW w:w="3260" w:type="dxa"/>
            <w:tcBorders>
              <w:top w:val="single" w:sz="4" w:space="0" w:color="auto"/>
              <w:left w:val="single" w:sz="4" w:space="0" w:color="auto"/>
              <w:right w:val="single" w:sz="4" w:space="0" w:color="auto"/>
            </w:tcBorders>
            <w:shd w:val="clear" w:color="auto" w:fill="FFFFFF"/>
          </w:tcPr>
          <w:p w:rsidR="002F54FA" w:rsidRPr="00417C65" w:rsidRDefault="002F54FA" w:rsidP="002F54FA">
            <w:pPr>
              <w:pStyle w:val="3"/>
              <w:shd w:val="clear" w:color="auto" w:fill="auto"/>
              <w:spacing w:after="0" w:line="270" w:lineRule="exact"/>
              <w:jc w:val="center"/>
            </w:pPr>
            <w:r w:rsidRPr="00417C65">
              <w:rPr>
                <w:rStyle w:val="22"/>
              </w:rPr>
              <w:t>1</w:t>
            </w:r>
          </w:p>
        </w:tc>
      </w:tr>
      <w:tr w:rsidR="002F54FA" w:rsidRPr="00417C65" w:rsidTr="00926B78">
        <w:trPr>
          <w:trHeight w:hRule="exact" w:val="1687"/>
        </w:trPr>
        <w:tc>
          <w:tcPr>
            <w:tcW w:w="4101" w:type="dxa"/>
            <w:tcBorders>
              <w:top w:val="single" w:sz="4" w:space="0" w:color="auto"/>
              <w:left w:val="single" w:sz="4" w:space="0" w:color="auto"/>
              <w:right w:val="single" w:sz="4" w:space="0" w:color="auto"/>
            </w:tcBorders>
            <w:shd w:val="clear" w:color="auto" w:fill="FFFFFF"/>
          </w:tcPr>
          <w:p w:rsidR="002F54FA" w:rsidRPr="00417C65" w:rsidRDefault="002F54FA" w:rsidP="002F54FA">
            <w:pPr>
              <w:pStyle w:val="3"/>
              <w:shd w:val="clear" w:color="auto" w:fill="auto"/>
              <w:tabs>
                <w:tab w:val="left" w:pos="3969"/>
              </w:tabs>
              <w:spacing w:after="0" w:line="270" w:lineRule="exact"/>
              <w:ind w:left="120"/>
              <w:jc w:val="left"/>
            </w:pPr>
            <w:r w:rsidRPr="00417C65">
              <w:rPr>
                <w:rStyle w:val="22"/>
              </w:rPr>
              <w:t>Специализированные магазины по продаже товаров эпизодического спроса непродовольственной группы (автосалоны, мебельные, бытовой техники и т.п.) от 500м2</w:t>
            </w:r>
          </w:p>
        </w:tc>
        <w:tc>
          <w:tcPr>
            <w:tcW w:w="2127" w:type="dxa"/>
            <w:tcBorders>
              <w:top w:val="single" w:sz="4" w:space="0" w:color="auto"/>
              <w:left w:val="single" w:sz="4" w:space="0" w:color="auto"/>
              <w:right w:val="single" w:sz="4" w:space="0" w:color="auto"/>
            </w:tcBorders>
            <w:shd w:val="clear" w:color="auto" w:fill="FFFFFF"/>
          </w:tcPr>
          <w:p w:rsidR="002F54FA" w:rsidRPr="00417C65" w:rsidRDefault="002F54FA" w:rsidP="002F54FA">
            <w:pPr>
              <w:pStyle w:val="3"/>
              <w:shd w:val="clear" w:color="auto" w:fill="auto"/>
              <w:tabs>
                <w:tab w:val="left" w:pos="3969"/>
              </w:tabs>
              <w:spacing w:after="0" w:line="270" w:lineRule="exact"/>
              <w:ind w:left="120"/>
              <w:jc w:val="center"/>
            </w:pPr>
            <w:r w:rsidRPr="00417C65">
              <w:rPr>
                <w:rStyle w:val="22"/>
              </w:rPr>
              <w:t>70 м2 общей площади</w:t>
            </w:r>
          </w:p>
        </w:tc>
        <w:tc>
          <w:tcPr>
            <w:tcW w:w="3260" w:type="dxa"/>
            <w:tcBorders>
              <w:top w:val="single" w:sz="4" w:space="0" w:color="auto"/>
              <w:left w:val="single" w:sz="4" w:space="0" w:color="auto"/>
              <w:right w:val="single" w:sz="4" w:space="0" w:color="auto"/>
            </w:tcBorders>
            <w:shd w:val="clear" w:color="auto" w:fill="FFFFFF"/>
          </w:tcPr>
          <w:p w:rsidR="002F54FA" w:rsidRPr="00417C65" w:rsidRDefault="002F54FA" w:rsidP="002F54FA">
            <w:pPr>
              <w:pStyle w:val="3"/>
              <w:shd w:val="clear" w:color="auto" w:fill="auto"/>
              <w:tabs>
                <w:tab w:val="left" w:pos="3969"/>
              </w:tabs>
              <w:spacing w:after="0" w:line="270" w:lineRule="exact"/>
              <w:ind w:left="120"/>
              <w:jc w:val="center"/>
            </w:pPr>
            <w:r w:rsidRPr="00417C65">
              <w:rPr>
                <w:rStyle w:val="22"/>
              </w:rPr>
              <w:t>1</w:t>
            </w:r>
          </w:p>
        </w:tc>
      </w:tr>
      <w:tr w:rsidR="00D838A6" w:rsidRPr="00417C65" w:rsidTr="002F54FA">
        <w:trPr>
          <w:trHeight w:hRule="exact" w:val="705"/>
        </w:trPr>
        <w:tc>
          <w:tcPr>
            <w:tcW w:w="4101" w:type="dxa"/>
            <w:tcBorders>
              <w:top w:val="single" w:sz="4" w:space="0" w:color="auto"/>
              <w:left w:val="single" w:sz="4" w:space="0" w:color="auto"/>
              <w:right w:val="single" w:sz="4" w:space="0" w:color="auto"/>
            </w:tcBorders>
            <w:shd w:val="clear" w:color="auto" w:fill="FFFFFF"/>
          </w:tcPr>
          <w:p w:rsidR="00D838A6" w:rsidRPr="00417C65" w:rsidRDefault="00D838A6" w:rsidP="002F54FA">
            <w:pPr>
              <w:pStyle w:val="3"/>
              <w:shd w:val="clear" w:color="auto" w:fill="auto"/>
              <w:tabs>
                <w:tab w:val="left" w:pos="3969"/>
              </w:tabs>
              <w:spacing w:after="0" w:line="270" w:lineRule="exact"/>
              <w:ind w:left="120"/>
              <w:jc w:val="left"/>
            </w:pPr>
            <w:r w:rsidRPr="00417C65">
              <w:rPr>
                <w:rStyle w:val="22"/>
              </w:rPr>
              <w:t>Рынки</w:t>
            </w:r>
          </w:p>
        </w:tc>
        <w:tc>
          <w:tcPr>
            <w:tcW w:w="2127" w:type="dxa"/>
            <w:tcBorders>
              <w:top w:val="single" w:sz="4" w:space="0" w:color="auto"/>
              <w:left w:val="single" w:sz="4" w:space="0" w:color="auto"/>
              <w:right w:val="single" w:sz="4" w:space="0" w:color="auto"/>
            </w:tcBorders>
            <w:shd w:val="clear" w:color="auto" w:fill="FFFFFF"/>
          </w:tcPr>
          <w:p w:rsidR="00D838A6" w:rsidRPr="00417C65" w:rsidRDefault="00D838A6" w:rsidP="002F54FA">
            <w:pPr>
              <w:pStyle w:val="3"/>
              <w:shd w:val="clear" w:color="auto" w:fill="auto"/>
              <w:tabs>
                <w:tab w:val="left" w:pos="3969"/>
              </w:tabs>
              <w:spacing w:after="0" w:line="317" w:lineRule="exact"/>
              <w:ind w:left="120"/>
              <w:jc w:val="center"/>
            </w:pPr>
            <w:r w:rsidRPr="00417C65">
              <w:rPr>
                <w:rStyle w:val="22"/>
              </w:rPr>
              <w:t>50 м2 общей площади</w:t>
            </w:r>
          </w:p>
        </w:tc>
        <w:tc>
          <w:tcPr>
            <w:tcW w:w="3260" w:type="dxa"/>
            <w:tcBorders>
              <w:top w:val="single" w:sz="4" w:space="0" w:color="auto"/>
              <w:left w:val="single" w:sz="4" w:space="0" w:color="auto"/>
              <w:right w:val="single" w:sz="4" w:space="0" w:color="auto"/>
            </w:tcBorders>
            <w:shd w:val="clear" w:color="auto" w:fill="FFFFFF"/>
          </w:tcPr>
          <w:p w:rsidR="00D838A6" w:rsidRPr="00417C65" w:rsidRDefault="00D838A6" w:rsidP="002F54FA">
            <w:pPr>
              <w:pStyle w:val="3"/>
              <w:shd w:val="clear" w:color="auto" w:fill="auto"/>
              <w:tabs>
                <w:tab w:val="left" w:pos="3969"/>
              </w:tabs>
              <w:spacing w:after="0" w:line="270" w:lineRule="exact"/>
              <w:ind w:left="120"/>
              <w:jc w:val="center"/>
            </w:pPr>
            <w:r w:rsidRPr="00417C65">
              <w:rPr>
                <w:rStyle w:val="22"/>
              </w:rPr>
              <w:t>1</w:t>
            </w:r>
          </w:p>
        </w:tc>
      </w:tr>
      <w:tr w:rsidR="00D838A6" w:rsidRPr="00417C65" w:rsidTr="002F54FA">
        <w:trPr>
          <w:trHeight w:hRule="exact" w:val="290"/>
        </w:trPr>
        <w:tc>
          <w:tcPr>
            <w:tcW w:w="9488" w:type="dxa"/>
            <w:gridSpan w:val="3"/>
            <w:tcBorders>
              <w:top w:val="single" w:sz="4" w:space="0" w:color="auto"/>
              <w:left w:val="single" w:sz="4" w:space="0" w:color="auto"/>
              <w:right w:val="single" w:sz="4" w:space="0" w:color="auto"/>
            </w:tcBorders>
            <w:shd w:val="clear" w:color="auto" w:fill="FFFFFF"/>
          </w:tcPr>
          <w:p w:rsidR="00D838A6" w:rsidRPr="00417C65" w:rsidRDefault="00D838A6" w:rsidP="002F54FA">
            <w:pPr>
              <w:pStyle w:val="3"/>
              <w:shd w:val="clear" w:color="auto" w:fill="auto"/>
              <w:tabs>
                <w:tab w:val="left" w:pos="3969"/>
              </w:tabs>
              <w:spacing w:after="0" w:line="270" w:lineRule="exact"/>
              <w:ind w:left="120"/>
              <w:jc w:val="center"/>
            </w:pPr>
            <w:r w:rsidRPr="00417C65">
              <w:rPr>
                <w:rStyle w:val="22"/>
              </w:rPr>
              <w:t>Объекты общественного питания</w:t>
            </w:r>
          </w:p>
        </w:tc>
      </w:tr>
      <w:tr w:rsidR="00D838A6" w:rsidRPr="00417C65" w:rsidTr="002F54FA">
        <w:trPr>
          <w:trHeight w:hRule="exact" w:val="662"/>
        </w:trPr>
        <w:tc>
          <w:tcPr>
            <w:tcW w:w="4101" w:type="dxa"/>
            <w:tcBorders>
              <w:top w:val="single" w:sz="4" w:space="0" w:color="auto"/>
              <w:left w:val="single" w:sz="4" w:space="0" w:color="auto"/>
            </w:tcBorders>
            <w:shd w:val="clear" w:color="auto" w:fill="FFFFFF"/>
          </w:tcPr>
          <w:p w:rsidR="00D838A6" w:rsidRPr="00417C65" w:rsidRDefault="00D838A6" w:rsidP="002F54FA">
            <w:pPr>
              <w:pStyle w:val="3"/>
              <w:shd w:val="clear" w:color="auto" w:fill="auto"/>
              <w:tabs>
                <w:tab w:val="left" w:pos="3969"/>
              </w:tabs>
              <w:spacing w:after="0" w:line="270" w:lineRule="exact"/>
              <w:ind w:left="120"/>
              <w:jc w:val="left"/>
            </w:pPr>
            <w:r w:rsidRPr="00417C65">
              <w:rPr>
                <w:rStyle w:val="22"/>
              </w:rPr>
              <w:t>Рестораны и кафе, клубы</w:t>
            </w:r>
          </w:p>
        </w:tc>
        <w:tc>
          <w:tcPr>
            <w:tcW w:w="2127" w:type="dxa"/>
            <w:tcBorders>
              <w:top w:val="single" w:sz="4" w:space="0" w:color="auto"/>
              <w:left w:val="single" w:sz="4" w:space="0" w:color="auto"/>
            </w:tcBorders>
            <w:shd w:val="clear" w:color="auto" w:fill="FFFFFF"/>
          </w:tcPr>
          <w:p w:rsidR="00D838A6" w:rsidRPr="00417C65" w:rsidRDefault="00D838A6" w:rsidP="002F54FA">
            <w:pPr>
              <w:pStyle w:val="3"/>
              <w:shd w:val="clear" w:color="auto" w:fill="auto"/>
              <w:tabs>
                <w:tab w:val="left" w:pos="3969"/>
              </w:tabs>
              <w:spacing w:after="0" w:line="322" w:lineRule="exact"/>
              <w:ind w:left="120"/>
              <w:jc w:val="center"/>
            </w:pPr>
            <w:r w:rsidRPr="00417C65">
              <w:rPr>
                <w:rStyle w:val="22"/>
              </w:rPr>
              <w:t>5 посадочных места</w:t>
            </w:r>
          </w:p>
        </w:tc>
        <w:tc>
          <w:tcPr>
            <w:tcW w:w="3260" w:type="dxa"/>
            <w:tcBorders>
              <w:top w:val="single" w:sz="4" w:space="0" w:color="auto"/>
              <w:left w:val="single" w:sz="4" w:space="0" w:color="auto"/>
              <w:right w:val="single" w:sz="4" w:space="0" w:color="auto"/>
            </w:tcBorders>
            <w:shd w:val="clear" w:color="auto" w:fill="FFFFFF"/>
          </w:tcPr>
          <w:p w:rsidR="00D838A6" w:rsidRPr="00417C65" w:rsidRDefault="00D838A6" w:rsidP="002F54FA">
            <w:pPr>
              <w:pStyle w:val="3"/>
              <w:shd w:val="clear" w:color="auto" w:fill="auto"/>
              <w:tabs>
                <w:tab w:val="left" w:pos="3969"/>
              </w:tabs>
              <w:spacing w:after="0" w:line="270" w:lineRule="exact"/>
              <w:ind w:left="120"/>
              <w:jc w:val="center"/>
            </w:pPr>
            <w:r w:rsidRPr="00417C65">
              <w:rPr>
                <w:rStyle w:val="22"/>
              </w:rPr>
              <w:t>1</w:t>
            </w:r>
          </w:p>
        </w:tc>
      </w:tr>
      <w:tr w:rsidR="00D838A6" w:rsidRPr="00417C65" w:rsidTr="002F54FA">
        <w:trPr>
          <w:trHeight w:hRule="exact" w:val="324"/>
        </w:trPr>
        <w:tc>
          <w:tcPr>
            <w:tcW w:w="9488" w:type="dxa"/>
            <w:gridSpan w:val="3"/>
            <w:tcBorders>
              <w:top w:val="single" w:sz="4" w:space="0" w:color="auto"/>
              <w:left w:val="single" w:sz="4" w:space="0" w:color="auto"/>
              <w:right w:val="single" w:sz="4" w:space="0" w:color="auto"/>
            </w:tcBorders>
            <w:shd w:val="clear" w:color="auto" w:fill="FFFFFF"/>
          </w:tcPr>
          <w:p w:rsidR="00D838A6" w:rsidRPr="00417C65" w:rsidRDefault="00D838A6" w:rsidP="002F54FA">
            <w:pPr>
              <w:pStyle w:val="3"/>
              <w:shd w:val="clear" w:color="auto" w:fill="auto"/>
              <w:tabs>
                <w:tab w:val="left" w:pos="3969"/>
              </w:tabs>
              <w:spacing w:after="0" w:line="270" w:lineRule="exact"/>
              <w:ind w:left="120"/>
              <w:jc w:val="center"/>
            </w:pPr>
            <w:r w:rsidRPr="00417C65">
              <w:rPr>
                <w:rStyle w:val="22"/>
              </w:rPr>
              <w:t>Объекты гостиничного размещения</w:t>
            </w:r>
          </w:p>
        </w:tc>
      </w:tr>
      <w:tr w:rsidR="00D838A6" w:rsidRPr="00417C65" w:rsidTr="002F54FA">
        <w:trPr>
          <w:trHeight w:hRule="exact" w:val="658"/>
        </w:trPr>
        <w:tc>
          <w:tcPr>
            <w:tcW w:w="4101" w:type="dxa"/>
            <w:tcBorders>
              <w:top w:val="single" w:sz="4" w:space="0" w:color="auto"/>
              <w:left w:val="single" w:sz="4" w:space="0" w:color="auto"/>
            </w:tcBorders>
            <w:shd w:val="clear" w:color="auto" w:fill="FFFFFF"/>
          </w:tcPr>
          <w:p w:rsidR="00D838A6" w:rsidRPr="00417C65" w:rsidRDefault="00D838A6" w:rsidP="002F54FA">
            <w:pPr>
              <w:pStyle w:val="3"/>
              <w:shd w:val="clear" w:color="auto" w:fill="auto"/>
              <w:tabs>
                <w:tab w:val="left" w:pos="3969"/>
              </w:tabs>
              <w:spacing w:after="0" w:line="317" w:lineRule="exact"/>
              <w:ind w:left="120"/>
              <w:jc w:val="left"/>
            </w:pPr>
            <w:r w:rsidRPr="00417C65">
              <w:rPr>
                <w:rStyle w:val="22"/>
              </w:rPr>
              <w:t>Гостиницы до 1000 м2 общей площади</w:t>
            </w:r>
          </w:p>
        </w:tc>
        <w:tc>
          <w:tcPr>
            <w:tcW w:w="2127" w:type="dxa"/>
            <w:tcBorders>
              <w:top w:val="single" w:sz="4" w:space="0" w:color="auto"/>
              <w:left w:val="single" w:sz="4" w:space="0" w:color="auto"/>
            </w:tcBorders>
            <w:shd w:val="clear" w:color="auto" w:fill="FFFFFF"/>
          </w:tcPr>
          <w:p w:rsidR="00D838A6" w:rsidRPr="00417C65" w:rsidRDefault="00D838A6" w:rsidP="002F54FA">
            <w:pPr>
              <w:pStyle w:val="3"/>
              <w:shd w:val="clear" w:color="auto" w:fill="auto"/>
              <w:tabs>
                <w:tab w:val="left" w:pos="3969"/>
              </w:tabs>
              <w:spacing w:after="0" w:line="322" w:lineRule="exact"/>
              <w:ind w:left="120"/>
              <w:jc w:val="center"/>
            </w:pPr>
            <w:r w:rsidRPr="00417C65">
              <w:rPr>
                <w:rStyle w:val="22"/>
              </w:rPr>
              <w:t>150 м2 общей площади</w:t>
            </w:r>
          </w:p>
        </w:tc>
        <w:tc>
          <w:tcPr>
            <w:tcW w:w="3260" w:type="dxa"/>
            <w:tcBorders>
              <w:top w:val="single" w:sz="4" w:space="0" w:color="auto"/>
              <w:left w:val="single" w:sz="4" w:space="0" w:color="auto"/>
              <w:right w:val="single" w:sz="4" w:space="0" w:color="auto"/>
            </w:tcBorders>
            <w:shd w:val="clear" w:color="auto" w:fill="FFFFFF"/>
          </w:tcPr>
          <w:p w:rsidR="00D838A6" w:rsidRPr="00417C65" w:rsidRDefault="00D838A6" w:rsidP="002F54FA">
            <w:pPr>
              <w:pStyle w:val="3"/>
              <w:shd w:val="clear" w:color="auto" w:fill="auto"/>
              <w:tabs>
                <w:tab w:val="left" w:pos="3969"/>
              </w:tabs>
              <w:spacing w:after="0" w:line="270" w:lineRule="exact"/>
              <w:ind w:left="120"/>
              <w:jc w:val="center"/>
            </w:pPr>
            <w:r w:rsidRPr="00417C65">
              <w:rPr>
                <w:rStyle w:val="22"/>
              </w:rPr>
              <w:t>1</w:t>
            </w:r>
          </w:p>
        </w:tc>
      </w:tr>
      <w:tr w:rsidR="00D838A6" w:rsidRPr="00417C65" w:rsidTr="002F54FA">
        <w:trPr>
          <w:trHeight w:hRule="exact" w:val="658"/>
        </w:trPr>
        <w:tc>
          <w:tcPr>
            <w:tcW w:w="4101" w:type="dxa"/>
            <w:tcBorders>
              <w:top w:val="single" w:sz="4" w:space="0" w:color="auto"/>
              <w:left w:val="single" w:sz="4" w:space="0" w:color="auto"/>
            </w:tcBorders>
            <w:shd w:val="clear" w:color="auto" w:fill="FFFFFF"/>
          </w:tcPr>
          <w:p w:rsidR="00D838A6" w:rsidRPr="00417C65" w:rsidRDefault="00D838A6" w:rsidP="002F54FA">
            <w:pPr>
              <w:pStyle w:val="3"/>
              <w:shd w:val="clear" w:color="auto" w:fill="auto"/>
              <w:tabs>
                <w:tab w:val="left" w:pos="3969"/>
              </w:tabs>
              <w:spacing w:after="0" w:line="326" w:lineRule="exact"/>
              <w:ind w:left="120"/>
              <w:jc w:val="left"/>
            </w:pPr>
            <w:r w:rsidRPr="00417C65">
              <w:rPr>
                <w:rStyle w:val="22"/>
              </w:rPr>
              <w:t>Гостиницы свыше 1000 м2 общей площади</w:t>
            </w:r>
          </w:p>
        </w:tc>
        <w:tc>
          <w:tcPr>
            <w:tcW w:w="2127" w:type="dxa"/>
            <w:tcBorders>
              <w:top w:val="single" w:sz="4" w:space="0" w:color="auto"/>
              <w:left w:val="single" w:sz="4" w:space="0" w:color="auto"/>
            </w:tcBorders>
            <w:shd w:val="clear" w:color="auto" w:fill="FFFFFF"/>
          </w:tcPr>
          <w:p w:rsidR="00D838A6" w:rsidRPr="00417C65" w:rsidRDefault="00D838A6" w:rsidP="002F54FA">
            <w:pPr>
              <w:pStyle w:val="3"/>
              <w:shd w:val="clear" w:color="auto" w:fill="auto"/>
              <w:tabs>
                <w:tab w:val="left" w:pos="3969"/>
              </w:tabs>
              <w:spacing w:after="0" w:line="326" w:lineRule="exact"/>
              <w:ind w:left="120"/>
              <w:jc w:val="center"/>
            </w:pPr>
            <w:r w:rsidRPr="00417C65">
              <w:rPr>
                <w:rStyle w:val="22"/>
              </w:rPr>
              <w:t>250 м2 общей площади</w:t>
            </w:r>
          </w:p>
        </w:tc>
        <w:tc>
          <w:tcPr>
            <w:tcW w:w="3260" w:type="dxa"/>
            <w:tcBorders>
              <w:top w:val="single" w:sz="4" w:space="0" w:color="auto"/>
              <w:left w:val="single" w:sz="4" w:space="0" w:color="auto"/>
              <w:right w:val="single" w:sz="4" w:space="0" w:color="auto"/>
            </w:tcBorders>
            <w:shd w:val="clear" w:color="auto" w:fill="FFFFFF"/>
          </w:tcPr>
          <w:p w:rsidR="00D838A6" w:rsidRPr="00417C65" w:rsidRDefault="00D838A6" w:rsidP="002F54FA">
            <w:pPr>
              <w:pStyle w:val="3"/>
              <w:shd w:val="clear" w:color="auto" w:fill="auto"/>
              <w:tabs>
                <w:tab w:val="left" w:pos="3969"/>
              </w:tabs>
              <w:spacing w:line="270" w:lineRule="exact"/>
              <w:ind w:left="120"/>
              <w:jc w:val="center"/>
            </w:pPr>
            <w:r w:rsidRPr="00417C65">
              <w:rPr>
                <w:rStyle w:val="22"/>
              </w:rPr>
              <w:t>1</w:t>
            </w:r>
          </w:p>
          <w:p w:rsidR="00D838A6" w:rsidRPr="00417C65" w:rsidRDefault="00D838A6" w:rsidP="002F54FA">
            <w:pPr>
              <w:pStyle w:val="3"/>
              <w:shd w:val="clear" w:color="auto" w:fill="auto"/>
              <w:tabs>
                <w:tab w:val="left" w:pos="3969"/>
              </w:tabs>
              <w:spacing w:before="60" w:after="0" w:line="270" w:lineRule="exact"/>
              <w:ind w:left="120"/>
              <w:jc w:val="center"/>
            </w:pPr>
            <w:r w:rsidRPr="00417C65">
              <w:rPr>
                <w:rStyle w:val="22"/>
              </w:rPr>
              <w:t>Но не менее 6</w:t>
            </w:r>
          </w:p>
        </w:tc>
      </w:tr>
      <w:tr w:rsidR="00D838A6" w:rsidRPr="00417C65" w:rsidTr="002F54FA">
        <w:trPr>
          <w:trHeight w:hRule="exact" w:val="375"/>
        </w:trPr>
        <w:tc>
          <w:tcPr>
            <w:tcW w:w="9488" w:type="dxa"/>
            <w:gridSpan w:val="3"/>
            <w:tcBorders>
              <w:top w:val="single" w:sz="4" w:space="0" w:color="auto"/>
              <w:left w:val="single" w:sz="4" w:space="0" w:color="auto"/>
              <w:right w:val="single" w:sz="4" w:space="0" w:color="auto"/>
            </w:tcBorders>
            <w:shd w:val="clear" w:color="auto" w:fill="FFFFFF"/>
          </w:tcPr>
          <w:p w:rsidR="00D838A6" w:rsidRPr="00417C65" w:rsidRDefault="00D838A6" w:rsidP="002F54FA">
            <w:pPr>
              <w:pStyle w:val="3"/>
              <w:shd w:val="clear" w:color="auto" w:fill="auto"/>
              <w:tabs>
                <w:tab w:val="left" w:pos="3969"/>
              </w:tabs>
              <w:spacing w:after="0" w:line="270" w:lineRule="exact"/>
              <w:ind w:left="120"/>
              <w:jc w:val="center"/>
            </w:pPr>
            <w:r w:rsidRPr="00417C65">
              <w:rPr>
                <w:rStyle w:val="22"/>
              </w:rPr>
              <w:t>Объекты коммунально-бытового обслуживания</w:t>
            </w:r>
          </w:p>
        </w:tc>
      </w:tr>
      <w:tr w:rsidR="00D838A6" w:rsidRPr="00417C65" w:rsidTr="002F54FA">
        <w:trPr>
          <w:trHeight w:hRule="exact" w:val="1306"/>
        </w:trPr>
        <w:tc>
          <w:tcPr>
            <w:tcW w:w="4101" w:type="dxa"/>
            <w:tcBorders>
              <w:top w:val="single" w:sz="4" w:space="0" w:color="auto"/>
              <w:left w:val="single" w:sz="4" w:space="0" w:color="auto"/>
            </w:tcBorders>
            <w:shd w:val="clear" w:color="auto" w:fill="FFFFFF"/>
          </w:tcPr>
          <w:p w:rsidR="00D838A6" w:rsidRPr="00417C65" w:rsidRDefault="00D838A6" w:rsidP="002F54FA">
            <w:pPr>
              <w:pStyle w:val="3"/>
              <w:shd w:val="clear" w:color="auto" w:fill="auto"/>
              <w:tabs>
                <w:tab w:val="left" w:pos="3969"/>
              </w:tabs>
              <w:spacing w:after="0" w:line="322" w:lineRule="exact"/>
              <w:ind w:left="120"/>
              <w:jc w:val="left"/>
            </w:pPr>
            <w:r w:rsidRPr="00417C65">
              <w:rPr>
                <w:rStyle w:val="22"/>
              </w:rPr>
              <w:t>Объекты бытового обслуживания, (ателье, химчистки, прачечные, мастерские)</w:t>
            </w:r>
          </w:p>
        </w:tc>
        <w:tc>
          <w:tcPr>
            <w:tcW w:w="2127" w:type="dxa"/>
            <w:tcBorders>
              <w:top w:val="single" w:sz="4" w:space="0" w:color="auto"/>
              <w:left w:val="single" w:sz="4" w:space="0" w:color="auto"/>
            </w:tcBorders>
            <w:shd w:val="clear" w:color="auto" w:fill="FFFFFF"/>
          </w:tcPr>
          <w:p w:rsidR="00D838A6" w:rsidRPr="00417C65" w:rsidRDefault="00D838A6" w:rsidP="002F54FA">
            <w:pPr>
              <w:pStyle w:val="3"/>
              <w:shd w:val="clear" w:color="auto" w:fill="auto"/>
              <w:tabs>
                <w:tab w:val="left" w:pos="3969"/>
              </w:tabs>
              <w:spacing w:after="0" w:line="322" w:lineRule="exact"/>
              <w:ind w:left="120"/>
              <w:jc w:val="center"/>
            </w:pPr>
            <w:r w:rsidRPr="00417C65">
              <w:rPr>
                <w:rStyle w:val="22"/>
              </w:rPr>
              <w:t>30 м2 общей площади</w:t>
            </w:r>
          </w:p>
        </w:tc>
        <w:tc>
          <w:tcPr>
            <w:tcW w:w="3260" w:type="dxa"/>
            <w:tcBorders>
              <w:top w:val="single" w:sz="4" w:space="0" w:color="auto"/>
              <w:left w:val="single" w:sz="4" w:space="0" w:color="auto"/>
              <w:right w:val="single" w:sz="4" w:space="0" w:color="auto"/>
            </w:tcBorders>
            <w:shd w:val="clear" w:color="auto" w:fill="FFFFFF"/>
          </w:tcPr>
          <w:p w:rsidR="00D838A6" w:rsidRPr="00417C65" w:rsidRDefault="00D838A6" w:rsidP="002F54FA">
            <w:pPr>
              <w:pStyle w:val="3"/>
              <w:shd w:val="clear" w:color="auto" w:fill="auto"/>
              <w:tabs>
                <w:tab w:val="left" w:pos="3969"/>
              </w:tabs>
              <w:spacing w:line="270" w:lineRule="exact"/>
              <w:ind w:left="120"/>
              <w:jc w:val="center"/>
            </w:pPr>
            <w:r w:rsidRPr="00417C65">
              <w:rPr>
                <w:rStyle w:val="22"/>
              </w:rPr>
              <w:t>1</w:t>
            </w:r>
          </w:p>
          <w:p w:rsidR="00D838A6" w:rsidRPr="00417C65" w:rsidRDefault="00D838A6" w:rsidP="002F54FA">
            <w:pPr>
              <w:pStyle w:val="3"/>
              <w:shd w:val="clear" w:color="auto" w:fill="auto"/>
              <w:tabs>
                <w:tab w:val="left" w:pos="3969"/>
              </w:tabs>
              <w:spacing w:before="60" w:after="0" w:line="270" w:lineRule="exact"/>
              <w:ind w:left="120"/>
              <w:jc w:val="center"/>
            </w:pPr>
            <w:r w:rsidRPr="00417C65">
              <w:rPr>
                <w:rStyle w:val="22"/>
              </w:rPr>
              <w:t>Но не менее 1</w:t>
            </w:r>
          </w:p>
        </w:tc>
      </w:tr>
      <w:tr w:rsidR="00D838A6" w:rsidRPr="00417C65" w:rsidTr="002F54FA">
        <w:trPr>
          <w:trHeight w:hRule="exact" w:val="385"/>
        </w:trPr>
        <w:tc>
          <w:tcPr>
            <w:tcW w:w="9488" w:type="dxa"/>
            <w:gridSpan w:val="3"/>
            <w:tcBorders>
              <w:top w:val="single" w:sz="4" w:space="0" w:color="auto"/>
              <w:left w:val="single" w:sz="4" w:space="0" w:color="auto"/>
              <w:right w:val="single" w:sz="4" w:space="0" w:color="auto"/>
            </w:tcBorders>
            <w:shd w:val="clear" w:color="auto" w:fill="FFFFFF"/>
          </w:tcPr>
          <w:p w:rsidR="00D838A6" w:rsidRPr="00417C65" w:rsidRDefault="00D838A6" w:rsidP="002F54FA">
            <w:pPr>
              <w:pStyle w:val="3"/>
              <w:shd w:val="clear" w:color="auto" w:fill="auto"/>
              <w:tabs>
                <w:tab w:val="left" w:pos="3969"/>
              </w:tabs>
              <w:spacing w:after="0" w:line="270" w:lineRule="exact"/>
              <w:ind w:left="120"/>
              <w:jc w:val="center"/>
            </w:pPr>
            <w:r w:rsidRPr="00417C65">
              <w:rPr>
                <w:rStyle w:val="22"/>
              </w:rPr>
              <w:t>Вокзалы</w:t>
            </w:r>
          </w:p>
        </w:tc>
      </w:tr>
      <w:tr w:rsidR="00D838A6" w:rsidRPr="00417C65" w:rsidTr="002F54FA">
        <w:trPr>
          <w:trHeight w:hRule="exact" w:val="970"/>
        </w:trPr>
        <w:tc>
          <w:tcPr>
            <w:tcW w:w="4101" w:type="dxa"/>
            <w:tcBorders>
              <w:top w:val="single" w:sz="4" w:space="0" w:color="auto"/>
              <w:left w:val="single" w:sz="4" w:space="0" w:color="auto"/>
            </w:tcBorders>
            <w:shd w:val="clear" w:color="auto" w:fill="FFFFFF"/>
          </w:tcPr>
          <w:p w:rsidR="00D838A6" w:rsidRPr="00417C65" w:rsidRDefault="00D838A6" w:rsidP="002F54FA">
            <w:pPr>
              <w:pStyle w:val="3"/>
              <w:shd w:val="clear" w:color="auto" w:fill="auto"/>
              <w:tabs>
                <w:tab w:val="left" w:pos="3969"/>
              </w:tabs>
              <w:spacing w:after="0" w:line="317" w:lineRule="exact"/>
              <w:ind w:left="120"/>
            </w:pPr>
            <w:r w:rsidRPr="00417C65">
              <w:rPr>
                <w:rStyle w:val="22"/>
              </w:rPr>
              <w:t>Вокзалы всех видов транспорта, в том числе аэропорты, речные вокзалы</w:t>
            </w:r>
          </w:p>
        </w:tc>
        <w:tc>
          <w:tcPr>
            <w:tcW w:w="2127" w:type="dxa"/>
            <w:tcBorders>
              <w:top w:val="single" w:sz="4" w:space="0" w:color="auto"/>
              <w:left w:val="single" w:sz="4" w:space="0" w:color="auto"/>
            </w:tcBorders>
            <w:shd w:val="clear" w:color="auto" w:fill="FFFFFF"/>
          </w:tcPr>
          <w:p w:rsidR="00D838A6" w:rsidRPr="00417C65" w:rsidRDefault="00D838A6" w:rsidP="002F54FA">
            <w:pPr>
              <w:tabs>
                <w:tab w:val="left" w:pos="3969"/>
              </w:tabs>
              <w:ind w:left="120"/>
              <w:rPr>
                <w:rFonts w:ascii="Times New Roman" w:hAnsi="Times New Roman" w:cs="Times New Roman"/>
                <w:sz w:val="27"/>
                <w:szCs w:val="27"/>
              </w:rPr>
            </w:pPr>
          </w:p>
        </w:tc>
        <w:tc>
          <w:tcPr>
            <w:tcW w:w="3260" w:type="dxa"/>
            <w:tcBorders>
              <w:top w:val="single" w:sz="4" w:space="0" w:color="auto"/>
              <w:left w:val="single" w:sz="4" w:space="0" w:color="auto"/>
              <w:right w:val="single" w:sz="4" w:space="0" w:color="auto"/>
            </w:tcBorders>
            <w:shd w:val="clear" w:color="auto" w:fill="FFFFFF"/>
          </w:tcPr>
          <w:p w:rsidR="00D838A6" w:rsidRPr="00417C65" w:rsidRDefault="00D838A6" w:rsidP="002F54FA">
            <w:pPr>
              <w:pStyle w:val="3"/>
              <w:shd w:val="clear" w:color="auto" w:fill="auto"/>
              <w:tabs>
                <w:tab w:val="left" w:pos="3969"/>
              </w:tabs>
              <w:spacing w:after="0" w:line="317" w:lineRule="exact"/>
              <w:ind w:left="120"/>
              <w:jc w:val="left"/>
            </w:pPr>
            <w:r w:rsidRPr="00417C65">
              <w:rPr>
                <w:rStyle w:val="22"/>
              </w:rPr>
              <w:t>По заданию на проектирование</w:t>
            </w:r>
          </w:p>
        </w:tc>
      </w:tr>
      <w:tr w:rsidR="00D838A6" w:rsidRPr="00417C65" w:rsidTr="002F54FA">
        <w:trPr>
          <w:trHeight w:hRule="exact" w:val="667"/>
        </w:trPr>
        <w:tc>
          <w:tcPr>
            <w:tcW w:w="4101" w:type="dxa"/>
            <w:tcBorders>
              <w:top w:val="single" w:sz="4" w:space="0" w:color="auto"/>
              <w:left w:val="single" w:sz="4" w:space="0" w:color="auto"/>
              <w:bottom w:val="single" w:sz="4" w:space="0" w:color="auto"/>
            </w:tcBorders>
            <w:shd w:val="clear" w:color="auto" w:fill="FFFFFF"/>
          </w:tcPr>
          <w:p w:rsidR="00D838A6" w:rsidRPr="00417C65" w:rsidRDefault="00D838A6" w:rsidP="002F54FA">
            <w:pPr>
              <w:pStyle w:val="3"/>
              <w:shd w:val="clear" w:color="auto" w:fill="auto"/>
              <w:tabs>
                <w:tab w:val="left" w:pos="3969"/>
              </w:tabs>
              <w:spacing w:after="0" w:line="317" w:lineRule="exact"/>
              <w:ind w:left="120"/>
              <w:jc w:val="left"/>
            </w:pPr>
            <w:r w:rsidRPr="00417C65">
              <w:rPr>
                <w:rStyle w:val="22"/>
              </w:rPr>
              <w:t>Станции технического обслуживания, автомойки</w:t>
            </w:r>
          </w:p>
        </w:tc>
        <w:tc>
          <w:tcPr>
            <w:tcW w:w="2127" w:type="dxa"/>
            <w:tcBorders>
              <w:top w:val="single" w:sz="4" w:space="0" w:color="auto"/>
              <w:left w:val="single" w:sz="4" w:space="0" w:color="auto"/>
              <w:bottom w:val="single" w:sz="4" w:space="0" w:color="auto"/>
            </w:tcBorders>
            <w:shd w:val="clear" w:color="auto" w:fill="FFFFFF"/>
          </w:tcPr>
          <w:p w:rsidR="00D838A6" w:rsidRPr="00417C65" w:rsidRDefault="00D838A6" w:rsidP="002F54FA">
            <w:pPr>
              <w:pStyle w:val="3"/>
              <w:shd w:val="clear" w:color="auto" w:fill="auto"/>
              <w:tabs>
                <w:tab w:val="left" w:pos="3969"/>
              </w:tabs>
              <w:spacing w:after="0" w:line="270" w:lineRule="exact"/>
              <w:ind w:left="120"/>
              <w:jc w:val="center"/>
            </w:pPr>
            <w:r w:rsidRPr="00417C65">
              <w:rPr>
                <w:rStyle w:val="22"/>
              </w:rPr>
              <w:t>1 бокс</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838A6" w:rsidRPr="00417C65" w:rsidRDefault="00D838A6" w:rsidP="002F54FA">
            <w:pPr>
              <w:pStyle w:val="3"/>
              <w:shd w:val="clear" w:color="auto" w:fill="auto"/>
              <w:tabs>
                <w:tab w:val="left" w:pos="3969"/>
              </w:tabs>
              <w:spacing w:after="0" w:line="270" w:lineRule="exact"/>
              <w:ind w:left="120"/>
              <w:jc w:val="center"/>
            </w:pPr>
            <w:r w:rsidRPr="00417C65">
              <w:rPr>
                <w:rStyle w:val="22"/>
              </w:rPr>
              <w:t>1</w:t>
            </w:r>
          </w:p>
        </w:tc>
      </w:tr>
    </w:tbl>
    <w:p w:rsidR="00926B78" w:rsidRPr="00926B78" w:rsidRDefault="00926B78" w:rsidP="00926B78">
      <w:pPr>
        <w:autoSpaceDE w:val="0"/>
        <w:autoSpaceDN w:val="0"/>
        <w:spacing w:before="220"/>
        <w:ind w:left="284" w:firstLine="540"/>
        <w:jc w:val="both"/>
        <w:rPr>
          <w:rFonts w:ascii="Times New Roman" w:eastAsia="Times New Roman" w:hAnsi="Times New Roman" w:cs="Times New Roman"/>
          <w:color w:val="auto"/>
          <w:sz w:val="27"/>
          <w:szCs w:val="27"/>
        </w:rPr>
      </w:pPr>
      <w:r w:rsidRPr="00926B78">
        <w:rPr>
          <w:rFonts w:ascii="Times New Roman" w:eastAsia="Times New Roman" w:hAnsi="Times New Roman" w:cs="Times New Roman"/>
          <w:color w:val="auto"/>
          <w:sz w:val="27"/>
          <w:szCs w:val="27"/>
        </w:rPr>
        <w:t>&lt;*&gt; смотри примечания 5 - 8.</w:t>
      </w:r>
    </w:p>
    <w:p w:rsidR="00D838A6" w:rsidRPr="00417C65" w:rsidRDefault="00417C65" w:rsidP="00EE27FF">
      <w:pPr>
        <w:pStyle w:val="3"/>
        <w:shd w:val="clear" w:color="auto" w:fill="auto"/>
        <w:tabs>
          <w:tab w:val="left" w:pos="142"/>
        </w:tabs>
        <w:spacing w:before="240" w:line="240" w:lineRule="auto"/>
        <w:ind w:firstLine="851"/>
      </w:pPr>
      <w:r>
        <w:t>П</w:t>
      </w:r>
      <w:r w:rsidR="00D838A6" w:rsidRPr="00417C65">
        <w:t>римечания:</w:t>
      </w:r>
    </w:p>
    <w:p w:rsidR="00D838A6" w:rsidRPr="00317420" w:rsidRDefault="00700A1A" w:rsidP="00700A1A">
      <w:pPr>
        <w:pStyle w:val="3"/>
        <w:shd w:val="clear" w:color="auto" w:fill="auto"/>
        <w:tabs>
          <w:tab w:val="left" w:pos="142"/>
          <w:tab w:val="left" w:pos="1133"/>
        </w:tabs>
        <w:spacing w:after="0" w:line="317" w:lineRule="exact"/>
        <w:ind w:firstLine="851"/>
      </w:pPr>
      <w:r>
        <w:t xml:space="preserve">1. </w:t>
      </w:r>
      <w:r w:rsidR="00D838A6" w:rsidRPr="00317420">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rsidR="00D838A6" w:rsidRPr="00317420" w:rsidRDefault="00700A1A" w:rsidP="00700A1A">
      <w:pPr>
        <w:pStyle w:val="3"/>
        <w:shd w:val="clear" w:color="auto" w:fill="auto"/>
        <w:tabs>
          <w:tab w:val="left" w:pos="142"/>
          <w:tab w:val="left" w:pos="1138"/>
        </w:tabs>
        <w:spacing w:after="0" w:line="317" w:lineRule="exact"/>
        <w:ind w:firstLine="851"/>
      </w:pPr>
      <w:r>
        <w:lastRenderedPageBreak/>
        <w:t xml:space="preserve">2. </w:t>
      </w:r>
      <w:r w:rsidR="00D838A6" w:rsidRPr="00317420">
        <w:t xml:space="preserve">Длина пешеходных подходов от </w:t>
      </w:r>
      <w:r>
        <w:t xml:space="preserve">стоянок для временного хранения </w:t>
      </w:r>
      <w:r w:rsidR="00D838A6" w:rsidRPr="00317420">
        <w:t>легковых автомобилей до объектов в зонах массового отдыха не должна превышать 1000 м.</w:t>
      </w:r>
    </w:p>
    <w:p w:rsidR="00D838A6" w:rsidRPr="00317420" w:rsidRDefault="0081640E" w:rsidP="00700A1A">
      <w:pPr>
        <w:pStyle w:val="3"/>
        <w:shd w:val="clear" w:color="auto" w:fill="auto"/>
        <w:tabs>
          <w:tab w:val="left" w:pos="142"/>
          <w:tab w:val="left" w:pos="1128"/>
        </w:tabs>
        <w:spacing w:after="0" w:line="317" w:lineRule="exact"/>
        <w:ind w:firstLine="851"/>
      </w:pPr>
      <w:r>
        <w:t>3</w:t>
      </w:r>
      <w:r w:rsidR="00700A1A">
        <w:t xml:space="preserve">. </w:t>
      </w:r>
      <w:r w:rsidR="00D838A6" w:rsidRPr="00317420">
        <w:t>При расчете общей площади не учитывается площадь встроено- пристроенных гаражей-стоянок и неотапливаемых помещений;</w:t>
      </w:r>
    </w:p>
    <w:p w:rsidR="00D838A6" w:rsidRPr="00317420" w:rsidRDefault="0081640E" w:rsidP="00A14D94">
      <w:pPr>
        <w:pStyle w:val="3"/>
        <w:tabs>
          <w:tab w:val="left" w:pos="1128"/>
          <w:tab w:val="left" w:pos="1276"/>
        </w:tabs>
        <w:spacing w:line="317" w:lineRule="exact"/>
        <w:ind w:firstLine="851"/>
      </w:pPr>
      <w:r>
        <w:t>4</w:t>
      </w:r>
      <w:r w:rsidR="00700A1A">
        <w:t xml:space="preserve">.  </w:t>
      </w:r>
      <w:r w:rsidR="00D838A6" w:rsidRPr="00317420">
        <w:tab/>
        <w:t>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20 %.</w:t>
      </w:r>
    </w:p>
    <w:p w:rsidR="00D838A6" w:rsidRPr="00317420" w:rsidRDefault="0081640E" w:rsidP="00417C65">
      <w:pPr>
        <w:pStyle w:val="3"/>
        <w:tabs>
          <w:tab w:val="left" w:pos="1128"/>
        </w:tabs>
        <w:spacing w:line="317" w:lineRule="exact"/>
        <w:ind w:firstLine="851"/>
      </w:pPr>
      <w:r>
        <w:t>5</w:t>
      </w:r>
      <w:r w:rsidR="00700A1A">
        <w:t xml:space="preserve">. </w:t>
      </w:r>
      <w:r w:rsidR="00D838A6" w:rsidRPr="00317420">
        <w:tab/>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rsidR="00D838A6" w:rsidRPr="00317420" w:rsidRDefault="0081640E" w:rsidP="00417C65">
      <w:pPr>
        <w:pStyle w:val="3"/>
        <w:tabs>
          <w:tab w:val="left" w:pos="1128"/>
        </w:tabs>
        <w:spacing w:line="317" w:lineRule="exact"/>
        <w:ind w:firstLine="851"/>
      </w:pPr>
      <w:r>
        <w:t>6</w:t>
      </w:r>
      <w:r w:rsidR="00700A1A">
        <w:t xml:space="preserve">. </w:t>
      </w:r>
      <w:r w:rsidR="00D838A6" w:rsidRPr="00317420">
        <w:tab/>
        <w:t>Для гостиниц и мотелей следует предусматривать стоянки для легковых автомобилей обслуживающего персонала не менее 10 % числа работающих.</w:t>
      </w:r>
    </w:p>
    <w:p w:rsidR="00D838A6" w:rsidRPr="00317420" w:rsidRDefault="0081640E" w:rsidP="00417C65">
      <w:pPr>
        <w:pStyle w:val="3"/>
        <w:tabs>
          <w:tab w:val="left" w:pos="1128"/>
        </w:tabs>
        <w:spacing w:line="317" w:lineRule="exact"/>
        <w:ind w:firstLine="851"/>
      </w:pPr>
      <w:r>
        <w:t>7</w:t>
      </w:r>
      <w:r w:rsidR="00700A1A">
        <w:t>.</w:t>
      </w:r>
      <w:r w:rsidR="00D838A6" w:rsidRPr="00317420">
        <w:tab/>
        <w:t>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rsidR="00665E5F" w:rsidRDefault="0081640E" w:rsidP="00665E5F">
      <w:pPr>
        <w:pStyle w:val="3"/>
        <w:shd w:val="clear" w:color="auto" w:fill="auto"/>
        <w:tabs>
          <w:tab w:val="left" w:pos="1128"/>
        </w:tabs>
        <w:spacing w:after="0" w:line="240" w:lineRule="auto"/>
        <w:ind w:firstLine="851"/>
      </w:pPr>
      <w:r>
        <w:t>8</w:t>
      </w:r>
      <w:r w:rsidR="00700A1A">
        <w:t>.</w:t>
      </w:r>
      <w:r w:rsidR="00D838A6" w:rsidRPr="00317420">
        <w:tab/>
        <w:t>При размещени</w:t>
      </w:r>
      <w:r w:rsidR="009B7684">
        <w:t>и</w:t>
      </w:r>
      <w:r w:rsidR="00D838A6" w:rsidRPr="00317420">
        <w:t xml:space="preserve">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roofErr w:type="gramStart"/>
      <w:r w:rsidR="00D838A6" w:rsidRPr="00317420">
        <w:t>.»</w:t>
      </w:r>
      <w:r w:rsidR="00665E5F">
        <w:t>;</w:t>
      </w:r>
      <w:proofErr w:type="gramEnd"/>
    </w:p>
    <w:p w:rsidR="00B44DE5" w:rsidRDefault="00665E5F" w:rsidP="00B44DE5">
      <w:pPr>
        <w:pStyle w:val="3"/>
        <w:shd w:val="clear" w:color="auto" w:fill="auto"/>
        <w:tabs>
          <w:tab w:val="left" w:pos="1128"/>
        </w:tabs>
        <w:spacing w:after="0" w:line="240" w:lineRule="auto"/>
        <w:ind w:firstLine="851"/>
      </w:pPr>
      <w:r>
        <w:t>и</w:t>
      </w:r>
      <w:r w:rsidRPr="004E26E1">
        <w:rPr>
          <w:highlight w:val="green"/>
        </w:rPr>
        <w:t>) таблицу 11</w:t>
      </w:r>
      <w:r w:rsidR="00525ADA" w:rsidRPr="004E26E1">
        <w:rPr>
          <w:highlight w:val="green"/>
        </w:rPr>
        <w:t xml:space="preserve">0 </w:t>
      </w:r>
      <w:r w:rsidR="009F7FBC">
        <w:rPr>
          <w:highlight w:val="green"/>
        </w:rPr>
        <w:t xml:space="preserve">с примечанием </w:t>
      </w:r>
      <w:r w:rsidR="00525ADA" w:rsidRPr="004E26E1">
        <w:rPr>
          <w:highlight w:val="green"/>
        </w:rPr>
        <w:t>изложить в следующей редакции</w:t>
      </w:r>
      <w:r w:rsidRPr="004E26E1">
        <w:rPr>
          <w:highlight w:val="green"/>
        </w:rPr>
        <w:t>:</w:t>
      </w:r>
      <w:r>
        <w:t xml:space="preserve"> </w:t>
      </w:r>
    </w:p>
    <w:p w:rsidR="00665E5F" w:rsidRDefault="004E26E1" w:rsidP="00B44DE5">
      <w:pPr>
        <w:pStyle w:val="3"/>
        <w:shd w:val="clear" w:color="auto" w:fill="auto"/>
        <w:tabs>
          <w:tab w:val="left" w:pos="1128"/>
        </w:tabs>
        <w:spacing w:after="0" w:line="240" w:lineRule="auto"/>
        <w:ind w:firstLine="851"/>
        <w:jc w:val="right"/>
      </w:pPr>
      <w:r>
        <w:t>«Таблица 110</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1"/>
        <w:gridCol w:w="2835"/>
        <w:gridCol w:w="1843"/>
        <w:gridCol w:w="2411"/>
      </w:tblGrid>
      <w:tr w:rsidR="00665E5F" w:rsidRPr="00665E5F" w:rsidTr="00665E5F">
        <w:tc>
          <w:tcPr>
            <w:tcW w:w="2411" w:type="dxa"/>
            <w:vMerge w:val="restart"/>
            <w:vAlign w:val="center"/>
          </w:tcPr>
          <w:p w:rsidR="00665E5F" w:rsidRPr="00665E5F" w:rsidRDefault="00665E5F" w:rsidP="00665E5F">
            <w:pPr>
              <w:autoSpaceDE w:val="0"/>
              <w:autoSpaceDN w:val="0"/>
              <w:spacing w:before="24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Степень огнестойкости и класс конструктивной пожарной опасности</w:t>
            </w:r>
          </w:p>
        </w:tc>
        <w:tc>
          <w:tcPr>
            <w:tcW w:w="7089" w:type="dxa"/>
            <w:gridSpan w:val="3"/>
            <w:vAlign w:val="center"/>
          </w:tcPr>
          <w:p w:rsidR="00665E5F" w:rsidRPr="00665E5F" w:rsidRDefault="00665E5F" w:rsidP="00665E5F">
            <w:pPr>
              <w:autoSpaceDE w:val="0"/>
              <w:autoSpaceDN w:val="0"/>
              <w:spacing w:before="24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Расстояние между зданиями, м</w:t>
            </w:r>
          </w:p>
        </w:tc>
      </w:tr>
      <w:tr w:rsidR="00665E5F" w:rsidRPr="00665E5F" w:rsidTr="00665E5F">
        <w:trPr>
          <w:trHeight w:val="2760"/>
        </w:trPr>
        <w:tc>
          <w:tcPr>
            <w:tcW w:w="2411" w:type="dxa"/>
            <w:vMerge/>
          </w:tcPr>
          <w:p w:rsidR="00665E5F" w:rsidRPr="00665E5F" w:rsidRDefault="00665E5F" w:rsidP="00665E5F">
            <w:pPr>
              <w:widowControl/>
              <w:spacing w:after="1" w:line="0" w:lineRule="atLeast"/>
              <w:jc w:val="center"/>
              <w:rPr>
                <w:rFonts w:ascii="Times New Roman" w:eastAsia="Calibri" w:hAnsi="Times New Roman" w:cs="Times New Roman"/>
                <w:color w:val="auto"/>
                <w:sz w:val="27"/>
                <w:szCs w:val="27"/>
                <w:lang w:eastAsia="en-US"/>
              </w:rPr>
            </w:pPr>
          </w:p>
        </w:tc>
        <w:tc>
          <w:tcPr>
            <w:tcW w:w="2835" w:type="dxa"/>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I и II степени огнестойкости, III и IV степени огнестойкости класса С0</w:t>
            </w:r>
          </w:p>
        </w:tc>
        <w:tc>
          <w:tcPr>
            <w:tcW w:w="1843" w:type="dxa"/>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III степень огнестойкости класса С1</w:t>
            </w:r>
          </w:p>
        </w:tc>
        <w:tc>
          <w:tcPr>
            <w:tcW w:w="2411" w:type="dxa"/>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III степень огнестойкости классов С2 и С3, IV степень огнестойкости классов С1, С2 и С3, V степень огнестойкости</w:t>
            </w:r>
          </w:p>
        </w:tc>
      </w:tr>
      <w:tr w:rsidR="00665E5F" w:rsidRPr="00665E5F" w:rsidTr="00665E5F">
        <w:tc>
          <w:tcPr>
            <w:tcW w:w="2411" w:type="dxa"/>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 xml:space="preserve">I и II степени огнестойкости. III и IV степени огнестойкости </w:t>
            </w:r>
            <w:r w:rsidRPr="00665E5F">
              <w:rPr>
                <w:rFonts w:ascii="Times New Roman" w:eastAsia="Times New Roman" w:hAnsi="Times New Roman" w:cs="Times New Roman"/>
                <w:color w:val="auto"/>
                <w:sz w:val="27"/>
                <w:szCs w:val="27"/>
              </w:rPr>
              <w:lastRenderedPageBreak/>
              <w:t>класса С0</w:t>
            </w:r>
          </w:p>
        </w:tc>
        <w:tc>
          <w:tcPr>
            <w:tcW w:w="2835" w:type="dxa"/>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lastRenderedPageBreak/>
              <w:t>Не нормируется для зданий категорий Г и Д.</w:t>
            </w:r>
          </w:p>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 xml:space="preserve">9 - для зданий </w:t>
            </w:r>
            <w:r w:rsidRPr="00665E5F">
              <w:rPr>
                <w:rFonts w:ascii="Times New Roman" w:eastAsia="Times New Roman" w:hAnsi="Times New Roman" w:cs="Times New Roman"/>
                <w:color w:val="auto"/>
                <w:sz w:val="27"/>
                <w:szCs w:val="27"/>
              </w:rPr>
              <w:lastRenderedPageBreak/>
              <w:t>(сооружений) категорий А, Б и В</w:t>
            </w:r>
          </w:p>
        </w:tc>
        <w:tc>
          <w:tcPr>
            <w:tcW w:w="1843" w:type="dxa"/>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lastRenderedPageBreak/>
              <w:t>9</w:t>
            </w:r>
          </w:p>
        </w:tc>
        <w:tc>
          <w:tcPr>
            <w:tcW w:w="2411" w:type="dxa"/>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12</w:t>
            </w:r>
          </w:p>
        </w:tc>
      </w:tr>
      <w:tr w:rsidR="00665E5F" w:rsidRPr="00665E5F" w:rsidTr="00665E5F">
        <w:tc>
          <w:tcPr>
            <w:tcW w:w="2411" w:type="dxa"/>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lastRenderedPageBreak/>
              <w:t>III степень огнестойкости класса С1</w:t>
            </w:r>
          </w:p>
        </w:tc>
        <w:tc>
          <w:tcPr>
            <w:tcW w:w="2835" w:type="dxa"/>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9</w:t>
            </w:r>
          </w:p>
        </w:tc>
        <w:tc>
          <w:tcPr>
            <w:tcW w:w="1843" w:type="dxa"/>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12</w:t>
            </w:r>
          </w:p>
        </w:tc>
        <w:tc>
          <w:tcPr>
            <w:tcW w:w="2411" w:type="dxa"/>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15</w:t>
            </w:r>
          </w:p>
        </w:tc>
      </w:tr>
      <w:tr w:rsidR="00665E5F" w:rsidRPr="00665E5F" w:rsidTr="00665E5F">
        <w:tc>
          <w:tcPr>
            <w:tcW w:w="2411" w:type="dxa"/>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III степень огнестойкости классов С2 и С3, IV степень огнестойкости классов С1, С2 и С3, V степень огнестойкости</w:t>
            </w:r>
          </w:p>
        </w:tc>
        <w:tc>
          <w:tcPr>
            <w:tcW w:w="2835" w:type="dxa"/>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12</w:t>
            </w:r>
          </w:p>
        </w:tc>
        <w:tc>
          <w:tcPr>
            <w:tcW w:w="1843" w:type="dxa"/>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15</w:t>
            </w:r>
          </w:p>
        </w:tc>
        <w:tc>
          <w:tcPr>
            <w:tcW w:w="2411" w:type="dxa"/>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18</w:t>
            </w:r>
          </w:p>
        </w:tc>
      </w:tr>
    </w:tbl>
    <w:p w:rsidR="00B44DE5" w:rsidRDefault="00665E5F" w:rsidP="009F7FBC">
      <w:pPr>
        <w:pStyle w:val="3"/>
        <w:shd w:val="clear" w:color="auto" w:fill="auto"/>
        <w:tabs>
          <w:tab w:val="left" w:pos="1004"/>
        </w:tabs>
        <w:spacing w:before="240" w:line="322" w:lineRule="exact"/>
        <w:ind w:firstLine="851"/>
      </w:pPr>
      <w:r>
        <w:t>к</w:t>
      </w:r>
      <w:r w:rsidRPr="004E26E1">
        <w:rPr>
          <w:highlight w:val="green"/>
        </w:rPr>
        <w:t>) таблицу 111 изложить в следующей редакции</w:t>
      </w:r>
      <w:r>
        <w:t xml:space="preserve">: </w:t>
      </w:r>
    </w:p>
    <w:p w:rsidR="00665E5F" w:rsidRDefault="004E26E1" w:rsidP="00B44DE5">
      <w:pPr>
        <w:pStyle w:val="3"/>
        <w:shd w:val="clear" w:color="auto" w:fill="auto"/>
        <w:tabs>
          <w:tab w:val="left" w:pos="1004"/>
        </w:tabs>
        <w:spacing w:line="322" w:lineRule="exact"/>
        <w:ind w:firstLine="851"/>
        <w:jc w:val="right"/>
      </w:pPr>
      <w:r>
        <w:t>« Таблица 111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701"/>
        <w:gridCol w:w="1559"/>
        <w:gridCol w:w="1559"/>
        <w:gridCol w:w="1844"/>
      </w:tblGrid>
      <w:tr w:rsidR="00665E5F" w:rsidRPr="00665E5F" w:rsidTr="00665E5F">
        <w:tc>
          <w:tcPr>
            <w:tcW w:w="2835" w:type="dxa"/>
            <w:vMerge w:val="restart"/>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Склады</w:t>
            </w:r>
          </w:p>
        </w:tc>
        <w:tc>
          <w:tcPr>
            <w:tcW w:w="1701" w:type="dxa"/>
            <w:vMerge w:val="restart"/>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Вместимость складов, т</w:t>
            </w:r>
          </w:p>
        </w:tc>
        <w:tc>
          <w:tcPr>
            <w:tcW w:w="4962" w:type="dxa"/>
            <w:gridSpan w:val="3"/>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Расстояние, м, при степени огнестойкости и классе конструктивной пожарной опасности</w:t>
            </w:r>
          </w:p>
        </w:tc>
      </w:tr>
      <w:tr w:rsidR="00665E5F" w:rsidRPr="00665E5F" w:rsidTr="00665E5F">
        <w:tc>
          <w:tcPr>
            <w:tcW w:w="2835" w:type="dxa"/>
            <w:vMerge/>
          </w:tcPr>
          <w:p w:rsidR="00665E5F" w:rsidRPr="00665E5F" w:rsidRDefault="00665E5F" w:rsidP="00665E5F">
            <w:pPr>
              <w:widowControl/>
              <w:spacing w:after="1" w:line="0" w:lineRule="atLeast"/>
              <w:rPr>
                <w:rFonts w:ascii="Times New Roman" w:eastAsia="Calibri" w:hAnsi="Times New Roman" w:cs="Times New Roman"/>
                <w:color w:val="auto"/>
                <w:sz w:val="27"/>
                <w:szCs w:val="27"/>
                <w:lang w:eastAsia="en-US"/>
              </w:rPr>
            </w:pPr>
          </w:p>
        </w:tc>
        <w:tc>
          <w:tcPr>
            <w:tcW w:w="1701" w:type="dxa"/>
            <w:vMerge/>
          </w:tcPr>
          <w:p w:rsidR="00665E5F" w:rsidRPr="00665E5F" w:rsidRDefault="00665E5F" w:rsidP="00665E5F">
            <w:pPr>
              <w:widowControl/>
              <w:spacing w:after="1" w:line="0" w:lineRule="atLeast"/>
              <w:rPr>
                <w:rFonts w:ascii="Times New Roman" w:eastAsia="Calibri" w:hAnsi="Times New Roman" w:cs="Times New Roman"/>
                <w:color w:val="auto"/>
                <w:sz w:val="27"/>
                <w:szCs w:val="27"/>
                <w:lang w:eastAsia="en-US"/>
              </w:rPr>
            </w:pPr>
          </w:p>
        </w:tc>
        <w:tc>
          <w:tcPr>
            <w:tcW w:w="1559" w:type="dxa"/>
            <w:vAlign w:val="center"/>
          </w:tcPr>
          <w:p w:rsid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I и II, III и IV класса С0</w:t>
            </w:r>
          </w:p>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p>
        </w:tc>
        <w:tc>
          <w:tcPr>
            <w:tcW w:w="1559" w:type="dxa"/>
            <w:vAlign w:val="center"/>
          </w:tcPr>
          <w:p w:rsid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III класса С1</w:t>
            </w:r>
          </w:p>
          <w:p w:rsidR="00665E5F" w:rsidRDefault="00665E5F" w:rsidP="00665E5F">
            <w:pPr>
              <w:autoSpaceDE w:val="0"/>
              <w:autoSpaceDN w:val="0"/>
              <w:jc w:val="center"/>
              <w:rPr>
                <w:rFonts w:ascii="Times New Roman" w:eastAsia="Times New Roman" w:hAnsi="Times New Roman" w:cs="Times New Roman"/>
                <w:color w:val="auto"/>
                <w:sz w:val="27"/>
                <w:szCs w:val="27"/>
              </w:rPr>
            </w:pPr>
          </w:p>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p>
        </w:tc>
        <w:tc>
          <w:tcPr>
            <w:tcW w:w="1844" w:type="dxa"/>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III классов С2 и С3, IV классов С1, С2 и С3, V</w:t>
            </w:r>
          </w:p>
        </w:tc>
      </w:tr>
      <w:tr w:rsidR="00665E5F" w:rsidRPr="00665E5F" w:rsidTr="00665E5F">
        <w:tc>
          <w:tcPr>
            <w:tcW w:w="2835" w:type="dxa"/>
            <w:vAlign w:val="center"/>
          </w:tcPr>
          <w:p w:rsidR="00665E5F" w:rsidRPr="00665E5F" w:rsidRDefault="00665E5F" w:rsidP="00665E5F">
            <w:pPr>
              <w:autoSpaceDE w:val="0"/>
              <w:autoSpaceDN w:val="0"/>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1. Открытого хранения сена, соломы, льна, конопли, необмолоченного хлеба, хлопка</w:t>
            </w:r>
          </w:p>
        </w:tc>
        <w:tc>
          <w:tcPr>
            <w:tcW w:w="1701" w:type="dxa"/>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Не нормируется</w:t>
            </w:r>
          </w:p>
        </w:tc>
        <w:tc>
          <w:tcPr>
            <w:tcW w:w="1559" w:type="dxa"/>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24</w:t>
            </w:r>
          </w:p>
        </w:tc>
        <w:tc>
          <w:tcPr>
            <w:tcW w:w="1559" w:type="dxa"/>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36</w:t>
            </w:r>
          </w:p>
        </w:tc>
        <w:tc>
          <w:tcPr>
            <w:tcW w:w="1844" w:type="dxa"/>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48</w:t>
            </w:r>
          </w:p>
        </w:tc>
      </w:tr>
      <w:tr w:rsidR="00665E5F" w:rsidRPr="00665E5F" w:rsidTr="00665E5F">
        <w:tc>
          <w:tcPr>
            <w:tcW w:w="2835" w:type="dxa"/>
            <w:vAlign w:val="center"/>
          </w:tcPr>
          <w:p w:rsidR="00665E5F" w:rsidRPr="00665E5F" w:rsidRDefault="00665E5F" w:rsidP="00665E5F">
            <w:pPr>
              <w:autoSpaceDE w:val="0"/>
              <w:autoSpaceDN w:val="0"/>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2. Открытого хранения табачного и чайного листа, коконов</w:t>
            </w:r>
          </w:p>
        </w:tc>
        <w:tc>
          <w:tcPr>
            <w:tcW w:w="1701" w:type="dxa"/>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До 25</w:t>
            </w:r>
          </w:p>
        </w:tc>
        <w:tc>
          <w:tcPr>
            <w:tcW w:w="1559" w:type="dxa"/>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15</w:t>
            </w:r>
          </w:p>
        </w:tc>
        <w:tc>
          <w:tcPr>
            <w:tcW w:w="1559" w:type="dxa"/>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15</w:t>
            </w:r>
          </w:p>
        </w:tc>
        <w:tc>
          <w:tcPr>
            <w:tcW w:w="1844" w:type="dxa"/>
            <w:vAlign w:val="center"/>
          </w:tcPr>
          <w:p w:rsidR="00665E5F" w:rsidRPr="00665E5F" w:rsidRDefault="00665E5F" w:rsidP="00665E5F">
            <w:pPr>
              <w:autoSpaceDE w:val="0"/>
              <w:autoSpaceDN w:val="0"/>
              <w:jc w:val="center"/>
              <w:rPr>
                <w:rFonts w:ascii="Times New Roman" w:eastAsia="Times New Roman" w:hAnsi="Times New Roman" w:cs="Times New Roman"/>
                <w:color w:val="auto"/>
                <w:sz w:val="27"/>
                <w:szCs w:val="27"/>
              </w:rPr>
            </w:pPr>
            <w:r w:rsidRPr="00665E5F">
              <w:rPr>
                <w:rFonts w:ascii="Times New Roman" w:eastAsia="Times New Roman" w:hAnsi="Times New Roman" w:cs="Times New Roman"/>
                <w:color w:val="auto"/>
                <w:sz w:val="27"/>
                <w:szCs w:val="27"/>
              </w:rPr>
              <w:t>24</w:t>
            </w:r>
          </w:p>
        </w:tc>
      </w:tr>
    </w:tbl>
    <w:p w:rsidR="009F7FBC" w:rsidRPr="009F7FBC" w:rsidRDefault="009F7FBC" w:rsidP="009F7FBC">
      <w:pPr>
        <w:autoSpaceDE w:val="0"/>
        <w:autoSpaceDN w:val="0"/>
        <w:ind w:firstLine="540"/>
        <w:jc w:val="both"/>
        <w:rPr>
          <w:rFonts w:ascii="Times New Roman" w:eastAsia="Times New Roman" w:hAnsi="Times New Roman" w:cs="Times New Roman"/>
          <w:color w:val="auto"/>
        </w:rPr>
      </w:pPr>
      <w:r w:rsidRPr="009F7FBC">
        <w:rPr>
          <w:rFonts w:ascii="Times New Roman" w:eastAsia="Times New Roman" w:hAnsi="Times New Roman" w:cs="Times New Roman"/>
          <w:color w:val="auto"/>
        </w:rPr>
        <w:t>Примечания</w:t>
      </w:r>
    </w:p>
    <w:p w:rsidR="009F7FBC" w:rsidRPr="009F7FBC" w:rsidRDefault="009F7FBC" w:rsidP="009F7FBC">
      <w:pPr>
        <w:autoSpaceDE w:val="0"/>
        <w:autoSpaceDN w:val="0"/>
        <w:spacing w:before="220"/>
        <w:ind w:firstLine="540"/>
        <w:jc w:val="both"/>
        <w:rPr>
          <w:rFonts w:ascii="Times New Roman" w:eastAsia="Times New Roman" w:hAnsi="Times New Roman" w:cs="Times New Roman"/>
          <w:color w:val="auto"/>
        </w:rPr>
      </w:pPr>
      <w:r w:rsidRPr="009F7FBC">
        <w:rPr>
          <w:rFonts w:ascii="Times New Roman" w:eastAsia="Times New Roman" w:hAnsi="Times New Roman" w:cs="Times New Roman"/>
          <w:color w:val="auto"/>
        </w:rPr>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w:t>
      </w:r>
      <w:proofErr w:type="gramStart"/>
      <w:r w:rsidRPr="009F7FBC">
        <w:rPr>
          <w:rFonts w:ascii="Times New Roman" w:eastAsia="Times New Roman" w:hAnsi="Times New Roman" w:cs="Times New Roman"/>
          <w:color w:val="auto"/>
        </w:rPr>
        <w:t>0</w:t>
      </w:r>
      <w:proofErr w:type="gramEnd"/>
      <w:r w:rsidRPr="009F7FBC">
        <w:rPr>
          <w:rFonts w:ascii="Times New Roman" w:eastAsia="Times New Roman" w:hAnsi="Times New Roman" w:cs="Times New Roman"/>
          <w:color w:val="auto"/>
        </w:rPr>
        <w:t xml:space="preserve"> допускается уменьшать в два раза.</w:t>
      </w:r>
    </w:p>
    <w:p w:rsidR="009F7FBC" w:rsidRPr="009F7FBC" w:rsidRDefault="009F7FBC" w:rsidP="009F7FBC">
      <w:pPr>
        <w:autoSpaceDE w:val="0"/>
        <w:autoSpaceDN w:val="0"/>
        <w:ind w:firstLine="540"/>
        <w:jc w:val="both"/>
        <w:rPr>
          <w:rFonts w:ascii="Times New Roman" w:eastAsia="Times New Roman" w:hAnsi="Times New Roman" w:cs="Times New Roman"/>
          <w:color w:val="auto"/>
        </w:rPr>
      </w:pPr>
      <w:r w:rsidRPr="009F7FBC">
        <w:rPr>
          <w:rFonts w:ascii="Times New Roman" w:eastAsia="Times New Roman" w:hAnsi="Times New Roman" w:cs="Times New Roman"/>
          <w:color w:val="auto"/>
        </w:rPr>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rsidR="009F7FBC" w:rsidRPr="009F7FBC" w:rsidRDefault="009F7FBC" w:rsidP="009F7FBC">
      <w:pPr>
        <w:autoSpaceDE w:val="0"/>
        <w:autoSpaceDN w:val="0"/>
        <w:ind w:firstLine="540"/>
        <w:jc w:val="both"/>
        <w:rPr>
          <w:rFonts w:ascii="Times New Roman" w:eastAsia="Times New Roman" w:hAnsi="Times New Roman" w:cs="Times New Roman"/>
          <w:color w:val="auto"/>
        </w:rPr>
      </w:pPr>
      <w:r w:rsidRPr="009F7FBC">
        <w:rPr>
          <w:rFonts w:ascii="Times New Roman" w:eastAsia="Times New Roman" w:hAnsi="Times New Roman" w:cs="Times New Roman"/>
          <w:color w:val="auto"/>
        </w:rPr>
        <w:t>3. Расстояния от складов указанного в настоящей таблице назначения до зданий и сооружений категорий</w:t>
      </w:r>
      <w:proofErr w:type="gramStart"/>
      <w:r w:rsidRPr="009F7FBC">
        <w:rPr>
          <w:rFonts w:ascii="Times New Roman" w:eastAsia="Times New Roman" w:hAnsi="Times New Roman" w:cs="Times New Roman"/>
          <w:color w:val="auto"/>
        </w:rPr>
        <w:t xml:space="preserve"> А</w:t>
      </w:r>
      <w:proofErr w:type="gramEnd"/>
      <w:r w:rsidRPr="009F7FBC">
        <w:rPr>
          <w:rFonts w:ascii="Times New Roman" w:eastAsia="Times New Roman" w:hAnsi="Times New Roman" w:cs="Times New Roman"/>
          <w:color w:val="auto"/>
        </w:rPr>
        <w:t>, Б и Г увеличиваются на 25%.</w:t>
      </w:r>
    </w:p>
    <w:p w:rsidR="009F7FBC" w:rsidRPr="009F7FBC" w:rsidRDefault="009F7FBC" w:rsidP="009F7FBC">
      <w:pPr>
        <w:autoSpaceDE w:val="0"/>
        <w:autoSpaceDN w:val="0"/>
        <w:ind w:firstLine="540"/>
        <w:jc w:val="both"/>
        <w:rPr>
          <w:rFonts w:ascii="Times New Roman" w:eastAsia="Times New Roman" w:hAnsi="Times New Roman" w:cs="Times New Roman"/>
          <w:color w:val="auto"/>
        </w:rPr>
      </w:pPr>
      <w:r w:rsidRPr="009F7FBC">
        <w:rPr>
          <w:rFonts w:ascii="Times New Roman" w:eastAsia="Times New Roman" w:hAnsi="Times New Roman" w:cs="Times New Roman"/>
          <w:color w:val="auto"/>
        </w:rPr>
        <w:t xml:space="preserve">4. Расстояния от складов, указанные в настоящей таблице, до складов других сгораемых материалов следует принимать как до зданий или сооружений III степени </w:t>
      </w:r>
      <w:r w:rsidRPr="009F7FBC">
        <w:rPr>
          <w:rFonts w:ascii="Times New Roman" w:eastAsia="Times New Roman" w:hAnsi="Times New Roman" w:cs="Times New Roman"/>
          <w:color w:val="auto"/>
        </w:rPr>
        <w:lastRenderedPageBreak/>
        <w:t>огнестойкости и классов конструктивной пожарной опасности С</w:t>
      </w:r>
      <w:proofErr w:type="gramStart"/>
      <w:r w:rsidRPr="009F7FBC">
        <w:rPr>
          <w:rFonts w:ascii="Times New Roman" w:eastAsia="Times New Roman" w:hAnsi="Times New Roman" w:cs="Times New Roman"/>
          <w:color w:val="auto"/>
        </w:rPr>
        <w:t>2</w:t>
      </w:r>
      <w:proofErr w:type="gramEnd"/>
      <w:r w:rsidRPr="009F7FBC">
        <w:rPr>
          <w:rFonts w:ascii="Times New Roman" w:eastAsia="Times New Roman" w:hAnsi="Times New Roman" w:cs="Times New Roman"/>
          <w:color w:val="auto"/>
        </w:rPr>
        <w:t>, С3, IV степени огнестойкости и классов конструктивной пожарной опасности С1, С2 и С3, V степени огнестойкости.</w:t>
      </w:r>
    </w:p>
    <w:p w:rsidR="009F7FBC" w:rsidRPr="009F7FBC" w:rsidRDefault="009F7FBC" w:rsidP="009F7FBC">
      <w:pPr>
        <w:autoSpaceDE w:val="0"/>
        <w:autoSpaceDN w:val="0"/>
        <w:ind w:firstLine="540"/>
        <w:jc w:val="both"/>
        <w:rPr>
          <w:rFonts w:ascii="Times New Roman" w:eastAsia="Times New Roman" w:hAnsi="Times New Roman" w:cs="Times New Roman"/>
          <w:color w:val="auto"/>
        </w:rPr>
      </w:pPr>
      <w:r w:rsidRPr="009F7FBC">
        <w:rPr>
          <w:rFonts w:ascii="Times New Roman" w:eastAsia="Times New Roman" w:hAnsi="Times New Roman" w:cs="Times New Roman"/>
          <w:color w:val="auto"/>
        </w:rPr>
        <w:t>5. Расстояние от указанных в настоящей таблице складов открытого хранения до границ лесного массива следует принимать равным 100 м.</w:t>
      </w:r>
    </w:p>
    <w:p w:rsidR="009F7FBC" w:rsidRPr="009F7FBC" w:rsidRDefault="009F7FBC" w:rsidP="009F7FBC">
      <w:pPr>
        <w:autoSpaceDE w:val="0"/>
        <w:autoSpaceDN w:val="0"/>
        <w:ind w:firstLine="540"/>
        <w:jc w:val="both"/>
        <w:rPr>
          <w:rFonts w:ascii="Times New Roman" w:eastAsia="Times New Roman" w:hAnsi="Times New Roman" w:cs="Times New Roman"/>
          <w:color w:val="auto"/>
        </w:rPr>
      </w:pPr>
      <w:r w:rsidRPr="009F7FBC">
        <w:rPr>
          <w:rFonts w:ascii="Times New Roman" w:eastAsia="Times New Roman" w:hAnsi="Times New Roman" w:cs="Times New Roman"/>
          <w:color w:val="auto"/>
        </w:rPr>
        <w:t>6. Расстояния от складов, не указанных в настоящей таблице, следует принимать в соответствии с СП 18.13330</w:t>
      </w:r>
      <w:r>
        <w:rPr>
          <w:rFonts w:ascii="Times New Roman" w:eastAsia="Times New Roman" w:hAnsi="Times New Roman" w:cs="Times New Roman"/>
          <w:color w:val="auto"/>
        </w:rPr>
        <w:t>.</w:t>
      </w:r>
      <w:r w:rsidRPr="009F7FBC">
        <w:rPr>
          <w:rFonts w:ascii="Times New Roman" w:eastAsia="Times New Roman" w:hAnsi="Times New Roman" w:cs="Times New Roman"/>
          <w:color w:val="auto"/>
        </w:rPr>
        <w:t>»</w:t>
      </w:r>
      <w:r>
        <w:rPr>
          <w:rFonts w:ascii="Times New Roman" w:eastAsia="Times New Roman" w:hAnsi="Times New Roman" w:cs="Times New Roman"/>
          <w:color w:val="auto"/>
        </w:rPr>
        <w:t>;</w:t>
      </w:r>
    </w:p>
    <w:p w:rsidR="00B44DE5" w:rsidRDefault="00304ED7" w:rsidP="00D678AA">
      <w:pPr>
        <w:ind w:firstLine="851"/>
        <w:jc w:val="both"/>
      </w:pPr>
      <w:r w:rsidRPr="00304ED7">
        <w:rPr>
          <w:rFonts w:ascii="Times New Roman" w:hAnsi="Times New Roman" w:cs="Times New Roman"/>
          <w:sz w:val="27"/>
          <w:szCs w:val="27"/>
        </w:rPr>
        <w:t>л</w:t>
      </w:r>
      <w:r w:rsidRPr="0081097F">
        <w:rPr>
          <w:rFonts w:ascii="Times New Roman" w:hAnsi="Times New Roman" w:cs="Times New Roman"/>
          <w:sz w:val="27"/>
          <w:szCs w:val="27"/>
          <w:highlight w:val="green"/>
        </w:rPr>
        <w:t xml:space="preserve">) таблицу 115 </w:t>
      </w:r>
      <w:r w:rsidR="009F7FBC">
        <w:rPr>
          <w:rFonts w:ascii="Times New Roman" w:hAnsi="Times New Roman" w:cs="Times New Roman"/>
          <w:sz w:val="27"/>
          <w:szCs w:val="27"/>
          <w:highlight w:val="green"/>
        </w:rPr>
        <w:t xml:space="preserve">с примечанием </w:t>
      </w:r>
      <w:r w:rsidRPr="0081097F">
        <w:rPr>
          <w:rFonts w:ascii="Times New Roman" w:hAnsi="Times New Roman" w:cs="Times New Roman"/>
          <w:sz w:val="27"/>
          <w:szCs w:val="27"/>
          <w:highlight w:val="green"/>
        </w:rPr>
        <w:t>изложить в следующей редакции:</w:t>
      </w:r>
    </w:p>
    <w:p w:rsidR="00D678AA" w:rsidRDefault="00D678AA" w:rsidP="00700A1A">
      <w:pPr>
        <w:ind w:firstLine="851"/>
        <w:jc w:val="both"/>
        <w:rPr>
          <w:rFonts w:ascii="Times New Roman" w:eastAsia="Times New Roman" w:hAnsi="Times New Roman" w:cs="Times New Roman"/>
          <w:color w:val="auto"/>
          <w:sz w:val="27"/>
          <w:szCs w:val="27"/>
        </w:rPr>
      </w:pPr>
      <w:r w:rsidRPr="00D678AA">
        <w:rPr>
          <w:rFonts w:ascii="Times New Roman" w:hAnsi="Times New Roman" w:cs="Times New Roman"/>
          <w:sz w:val="27"/>
          <w:szCs w:val="27"/>
        </w:rPr>
        <w:t>«</w:t>
      </w:r>
      <w:r w:rsidR="00304ED7" w:rsidRPr="00304ED7">
        <w:rPr>
          <w:rFonts w:ascii="Times New Roman" w:eastAsia="Times New Roman" w:hAnsi="Times New Roman" w:cs="Times New Roman"/>
          <w:color w:val="auto"/>
          <w:sz w:val="27"/>
          <w:szCs w:val="27"/>
        </w:rPr>
        <w:t>Состав зданий, сооружений и удельные показатели площадей</w:t>
      </w:r>
      <w:r w:rsidR="0081097F">
        <w:rPr>
          <w:rFonts w:ascii="Times New Roman" w:eastAsia="Times New Roman" w:hAnsi="Times New Roman" w:cs="Times New Roman"/>
          <w:color w:val="auto"/>
          <w:sz w:val="27"/>
          <w:szCs w:val="27"/>
        </w:rPr>
        <w:t xml:space="preserve"> </w:t>
      </w:r>
      <w:r w:rsidR="00304ED7" w:rsidRPr="00304ED7">
        <w:rPr>
          <w:rFonts w:ascii="Times New Roman" w:eastAsia="Times New Roman" w:hAnsi="Times New Roman" w:cs="Times New Roman"/>
          <w:color w:val="auto"/>
          <w:sz w:val="27"/>
          <w:szCs w:val="27"/>
        </w:rPr>
        <w:t>земельных участков общего на</w:t>
      </w:r>
      <w:r>
        <w:rPr>
          <w:rFonts w:ascii="Times New Roman" w:eastAsia="Times New Roman" w:hAnsi="Times New Roman" w:cs="Times New Roman"/>
          <w:color w:val="auto"/>
          <w:sz w:val="27"/>
          <w:szCs w:val="27"/>
        </w:rPr>
        <w:t>значения для ведения садоводства.</w:t>
      </w:r>
    </w:p>
    <w:p w:rsidR="00665E5F" w:rsidRDefault="0081097F" w:rsidP="00D678AA">
      <w:pPr>
        <w:ind w:firstLine="851"/>
        <w:jc w:val="right"/>
      </w:pPr>
      <w:r>
        <w:rPr>
          <w:rFonts w:ascii="Times New Roman" w:hAnsi="Times New Roman" w:cs="Times New Roman"/>
          <w:sz w:val="27"/>
          <w:szCs w:val="27"/>
        </w:rPr>
        <w:t>«</w:t>
      </w:r>
      <w:r w:rsidR="00304ED7" w:rsidRPr="00D678AA">
        <w:rPr>
          <w:rFonts w:ascii="Times New Roman" w:hAnsi="Times New Roman" w:cs="Times New Roman"/>
          <w:sz w:val="27"/>
          <w:szCs w:val="27"/>
        </w:rPr>
        <w:t>Таблица 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1984"/>
        <w:gridCol w:w="2046"/>
        <w:gridCol w:w="2207"/>
      </w:tblGrid>
      <w:tr w:rsidR="00D678AA" w:rsidRPr="00D678AA" w:rsidTr="004A3930">
        <w:tc>
          <w:tcPr>
            <w:tcW w:w="3323" w:type="dxa"/>
            <w:vMerge w:val="restart"/>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Объекты</w:t>
            </w:r>
          </w:p>
        </w:tc>
        <w:tc>
          <w:tcPr>
            <w:tcW w:w="6237" w:type="dxa"/>
            <w:gridSpan w:val="3"/>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Удельные показатели земельных участков общего назначения, м</w:t>
            </w:r>
            <w:r w:rsidRPr="00D678AA">
              <w:rPr>
                <w:rFonts w:ascii="Times New Roman" w:eastAsia="Times New Roman" w:hAnsi="Times New Roman" w:cs="Times New Roman"/>
                <w:color w:val="auto"/>
                <w:sz w:val="27"/>
                <w:szCs w:val="27"/>
                <w:vertAlign w:val="superscript"/>
              </w:rPr>
              <w:t>2</w:t>
            </w:r>
            <w:r w:rsidRPr="00D678AA">
              <w:rPr>
                <w:rFonts w:ascii="Times New Roman" w:eastAsia="Times New Roman" w:hAnsi="Times New Roman" w:cs="Times New Roman"/>
                <w:color w:val="auto"/>
                <w:sz w:val="27"/>
                <w:szCs w:val="27"/>
              </w:rPr>
              <w:t xml:space="preserve"> на один садовый земельный участок, при числе садовых земельных участков</w:t>
            </w:r>
          </w:p>
        </w:tc>
      </w:tr>
      <w:tr w:rsidR="00D678AA" w:rsidRPr="00D678AA" w:rsidTr="004A3930">
        <w:tc>
          <w:tcPr>
            <w:tcW w:w="3323" w:type="dxa"/>
            <w:vMerge/>
          </w:tcPr>
          <w:p w:rsidR="00D678AA" w:rsidRPr="00D678AA" w:rsidRDefault="00D678AA" w:rsidP="00D678AA">
            <w:pPr>
              <w:widowControl/>
              <w:spacing w:after="1"/>
              <w:rPr>
                <w:rFonts w:ascii="Times New Roman" w:eastAsia="Calibri" w:hAnsi="Times New Roman" w:cs="Times New Roman"/>
                <w:color w:val="auto"/>
                <w:sz w:val="27"/>
                <w:szCs w:val="27"/>
                <w:lang w:eastAsia="en-US"/>
              </w:rPr>
            </w:pPr>
          </w:p>
        </w:tc>
        <w:tc>
          <w:tcPr>
            <w:tcW w:w="1984"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от 51 до 100</w:t>
            </w:r>
          </w:p>
        </w:tc>
        <w:tc>
          <w:tcPr>
            <w:tcW w:w="2046"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101 - 300</w:t>
            </w:r>
          </w:p>
        </w:tc>
        <w:tc>
          <w:tcPr>
            <w:tcW w:w="2207"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301 и более</w:t>
            </w:r>
          </w:p>
        </w:tc>
      </w:tr>
      <w:tr w:rsidR="00D678AA" w:rsidRPr="00D678AA" w:rsidTr="004A3930">
        <w:tc>
          <w:tcPr>
            <w:tcW w:w="9560" w:type="dxa"/>
            <w:gridSpan w:val="4"/>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I. Обязательный перечень</w:t>
            </w:r>
          </w:p>
        </w:tc>
      </w:tr>
      <w:tr w:rsidR="00D678AA" w:rsidRPr="00D678AA" w:rsidTr="004A3930">
        <w:tc>
          <w:tcPr>
            <w:tcW w:w="3323" w:type="dxa"/>
            <w:vAlign w:val="center"/>
          </w:tcPr>
          <w:p w:rsidR="00D678AA" w:rsidRPr="00D678AA" w:rsidRDefault="00D678AA" w:rsidP="00D678AA">
            <w:pPr>
              <w:autoSpaceDE w:val="0"/>
              <w:autoSpaceDN w:val="0"/>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Сторожка с помещением правления</w:t>
            </w:r>
          </w:p>
        </w:tc>
        <w:tc>
          <w:tcPr>
            <w:tcW w:w="1984"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1,0 - 0,7</w:t>
            </w:r>
          </w:p>
        </w:tc>
        <w:tc>
          <w:tcPr>
            <w:tcW w:w="2046"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0,65 - 0,5</w:t>
            </w:r>
          </w:p>
        </w:tc>
        <w:tc>
          <w:tcPr>
            <w:tcW w:w="2207"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0,4 - 0,3</w:t>
            </w:r>
          </w:p>
        </w:tc>
      </w:tr>
      <w:tr w:rsidR="00D678AA" w:rsidRPr="00D678AA" w:rsidTr="004A3930">
        <w:tc>
          <w:tcPr>
            <w:tcW w:w="3323" w:type="dxa"/>
            <w:vAlign w:val="center"/>
          </w:tcPr>
          <w:p w:rsidR="00D678AA" w:rsidRPr="00D678AA" w:rsidRDefault="00D678AA" w:rsidP="00D678AA">
            <w:pPr>
              <w:autoSpaceDE w:val="0"/>
              <w:autoSpaceDN w:val="0"/>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Здания и сооружения для хранения средств пожаротушения</w:t>
            </w:r>
          </w:p>
        </w:tc>
        <w:tc>
          <w:tcPr>
            <w:tcW w:w="1984"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0,5</w:t>
            </w:r>
          </w:p>
        </w:tc>
        <w:tc>
          <w:tcPr>
            <w:tcW w:w="2046"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0,4</w:t>
            </w:r>
          </w:p>
        </w:tc>
        <w:tc>
          <w:tcPr>
            <w:tcW w:w="2207"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0,35</w:t>
            </w:r>
          </w:p>
        </w:tc>
      </w:tr>
      <w:tr w:rsidR="00D678AA" w:rsidRPr="00D678AA" w:rsidTr="004A3930">
        <w:tc>
          <w:tcPr>
            <w:tcW w:w="3323" w:type="dxa"/>
            <w:vAlign w:val="center"/>
          </w:tcPr>
          <w:p w:rsidR="00D678AA" w:rsidRPr="00D678AA" w:rsidRDefault="00D678AA" w:rsidP="00D678AA">
            <w:pPr>
              <w:autoSpaceDE w:val="0"/>
              <w:autoSpaceDN w:val="0"/>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Площадка для контейнеров твердых коммунальных отходов</w:t>
            </w:r>
          </w:p>
        </w:tc>
        <w:tc>
          <w:tcPr>
            <w:tcW w:w="1984"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0,13</w:t>
            </w:r>
          </w:p>
        </w:tc>
        <w:tc>
          <w:tcPr>
            <w:tcW w:w="2046"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0,13</w:t>
            </w:r>
          </w:p>
        </w:tc>
        <w:tc>
          <w:tcPr>
            <w:tcW w:w="2207"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0,13</w:t>
            </w:r>
          </w:p>
        </w:tc>
      </w:tr>
      <w:tr w:rsidR="00D678AA" w:rsidRPr="00D678AA" w:rsidTr="004A3930">
        <w:tc>
          <w:tcPr>
            <w:tcW w:w="9560" w:type="dxa"/>
            <w:gridSpan w:val="4"/>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II. Дополнительный перечень</w:t>
            </w:r>
          </w:p>
        </w:tc>
      </w:tr>
      <w:tr w:rsidR="00D678AA" w:rsidRPr="00D678AA" w:rsidTr="004A3930">
        <w:tc>
          <w:tcPr>
            <w:tcW w:w="3323" w:type="dxa"/>
            <w:vAlign w:val="center"/>
          </w:tcPr>
          <w:p w:rsidR="00D678AA" w:rsidRPr="00D678AA" w:rsidRDefault="00D678AA" w:rsidP="00D678AA">
            <w:pPr>
              <w:autoSpaceDE w:val="0"/>
              <w:autoSpaceDN w:val="0"/>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Детская игровая площадка</w:t>
            </w:r>
          </w:p>
        </w:tc>
        <w:tc>
          <w:tcPr>
            <w:tcW w:w="1984"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2,0 - 1,0</w:t>
            </w:r>
          </w:p>
        </w:tc>
        <w:tc>
          <w:tcPr>
            <w:tcW w:w="2046"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0,9 - 0,5</w:t>
            </w:r>
          </w:p>
        </w:tc>
        <w:tc>
          <w:tcPr>
            <w:tcW w:w="2207"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0,4 - 0,3</w:t>
            </w:r>
          </w:p>
        </w:tc>
      </w:tr>
      <w:tr w:rsidR="00D678AA" w:rsidRPr="00D678AA" w:rsidTr="004A3930">
        <w:tc>
          <w:tcPr>
            <w:tcW w:w="3323" w:type="dxa"/>
            <w:vAlign w:val="center"/>
          </w:tcPr>
          <w:p w:rsidR="00D678AA" w:rsidRPr="00D678AA" w:rsidRDefault="00D678AA" w:rsidP="00D678AA">
            <w:pPr>
              <w:autoSpaceDE w:val="0"/>
              <w:autoSpaceDN w:val="0"/>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Универсальная спортивная площадка</w:t>
            </w:r>
          </w:p>
        </w:tc>
        <w:tc>
          <w:tcPr>
            <w:tcW w:w="1984"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4,0 - 3,4</w:t>
            </w:r>
          </w:p>
        </w:tc>
        <w:tc>
          <w:tcPr>
            <w:tcW w:w="2046"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3,2 - 2,8</w:t>
            </w:r>
          </w:p>
        </w:tc>
        <w:tc>
          <w:tcPr>
            <w:tcW w:w="2207"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2,7 - 2,5</w:t>
            </w:r>
          </w:p>
        </w:tc>
      </w:tr>
      <w:tr w:rsidR="00D678AA" w:rsidRPr="00D678AA" w:rsidTr="004A3930">
        <w:tc>
          <w:tcPr>
            <w:tcW w:w="3323" w:type="dxa"/>
            <w:vAlign w:val="center"/>
          </w:tcPr>
          <w:p w:rsidR="00D678AA" w:rsidRPr="00D678AA" w:rsidRDefault="00D678AA" w:rsidP="00D678AA">
            <w:pPr>
              <w:autoSpaceDE w:val="0"/>
              <w:autoSpaceDN w:val="0"/>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Предприятие торговли</w:t>
            </w:r>
          </w:p>
        </w:tc>
        <w:tc>
          <w:tcPr>
            <w:tcW w:w="1984"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2 - 0,5</w:t>
            </w:r>
          </w:p>
        </w:tc>
        <w:tc>
          <w:tcPr>
            <w:tcW w:w="2046"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0,45 - 0,25</w:t>
            </w:r>
          </w:p>
        </w:tc>
        <w:tc>
          <w:tcPr>
            <w:tcW w:w="2207"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0,2 - 0,1</w:t>
            </w:r>
          </w:p>
        </w:tc>
      </w:tr>
      <w:tr w:rsidR="00D678AA" w:rsidRPr="00D678AA" w:rsidTr="004A3930">
        <w:tc>
          <w:tcPr>
            <w:tcW w:w="3323" w:type="dxa"/>
            <w:vAlign w:val="center"/>
          </w:tcPr>
          <w:p w:rsidR="00D678AA" w:rsidRPr="00D678AA" w:rsidRDefault="00D678AA" w:rsidP="00D678AA">
            <w:pPr>
              <w:autoSpaceDE w:val="0"/>
              <w:autoSpaceDN w:val="0"/>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Площадка для стоянки автомобилей при въезде на территорию садоводства</w:t>
            </w:r>
          </w:p>
        </w:tc>
        <w:tc>
          <w:tcPr>
            <w:tcW w:w="1984"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0,9</w:t>
            </w:r>
          </w:p>
        </w:tc>
        <w:tc>
          <w:tcPr>
            <w:tcW w:w="2046"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0,8 - 0,45</w:t>
            </w:r>
          </w:p>
        </w:tc>
        <w:tc>
          <w:tcPr>
            <w:tcW w:w="2207" w:type="dxa"/>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0,4 - 0,3</w:t>
            </w:r>
          </w:p>
        </w:tc>
      </w:tr>
      <w:tr w:rsidR="00D678AA" w:rsidRPr="00D678AA" w:rsidTr="004A3930">
        <w:tc>
          <w:tcPr>
            <w:tcW w:w="3323" w:type="dxa"/>
            <w:vAlign w:val="center"/>
          </w:tcPr>
          <w:p w:rsidR="00D678AA" w:rsidRPr="00D678AA" w:rsidRDefault="00D678AA" w:rsidP="00D678AA">
            <w:pPr>
              <w:autoSpaceDE w:val="0"/>
              <w:autoSpaceDN w:val="0"/>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Медпункт</w:t>
            </w:r>
          </w:p>
        </w:tc>
        <w:tc>
          <w:tcPr>
            <w:tcW w:w="6237" w:type="dxa"/>
            <w:gridSpan w:val="3"/>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По заданию на проектирование</w:t>
            </w:r>
          </w:p>
        </w:tc>
      </w:tr>
      <w:tr w:rsidR="00D678AA" w:rsidRPr="00D678AA" w:rsidTr="004A3930">
        <w:tc>
          <w:tcPr>
            <w:tcW w:w="3323" w:type="dxa"/>
            <w:vAlign w:val="center"/>
          </w:tcPr>
          <w:p w:rsidR="00D678AA" w:rsidRPr="00D678AA" w:rsidRDefault="00D678AA" w:rsidP="00D678AA">
            <w:pPr>
              <w:autoSpaceDE w:val="0"/>
              <w:autoSpaceDN w:val="0"/>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Объекты досугового назначения</w:t>
            </w:r>
          </w:p>
        </w:tc>
        <w:tc>
          <w:tcPr>
            <w:tcW w:w="6237" w:type="dxa"/>
            <w:gridSpan w:val="3"/>
            <w:vAlign w:val="center"/>
          </w:tcPr>
          <w:p w:rsidR="00D678AA" w:rsidRPr="00D678AA" w:rsidRDefault="00D678AA" w:rsidP="00D678AA">
            <w:pPr>
              <w:autoSpaceDE w:val="0"/>
              <w:autoSpaceDN w:val="0"/>
              <w:jc w:val="center"/>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По заданию на проектирование</w:t>
            </w:r>
          </w:p>
        </w:tc>
      </w:tr>
    </w:tbl>
    <w:p w:rsidR="00D678AA" w:rsidRPr="00D678AA" w:rsidRDefault="00D678AA" w:rsidP="004A3930">
      <w:pPr>
        <w:autoSpaceDE w:val="0"/>
        <w:autoSpaceDN w:val="0"/>
        <w:spacing w:before="240" w:after="240"/>
        <w:ind w:firstLine="851"/>
        <w:jc w:val="both"/>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Примечания</w:t>
      </w:r>
      <w:r>
        <w:rPr>
          <w:rFonts w:ascii="Times New Roman" w:eastAsia="Times New Roman" w:hAnsi="Times New Roman" w:cs="Times New Roman"/>
          <w:color w:val="auto"/>
          <w:sz w:val="27"/>
          <w:szCs w:val="27"/>
        </w:rPr>
        <w:t>:</w:t>
      </w:r>
    </w:p>
    <w:p w:rsidR="00D678AA" w:rsidRPr="00D678AA" w:rsidRDefault="00D678AA" w:rsidP="004A3930">
      <w:pPr>
        <w:autoSpaceDE w:val="0"/>
        <w:autoSpaceDN w:val="0"/>
        <w:ind w:firstLine="851"/>
        <w:jc w:val="both"/>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 xml:space="preserve">1. Состав и площадь необходимых инженерных сооружений, размеры их </w:t>
      </w:r>
      <w:r w:rsidRPr="00D678AA">
        <w:rPr>
          <w:rFonts w:ascii="Times New Roman" w:eastAsia="Times New Roman" w:hAnsi="Times New Roman" w:cs="Times New Roman"/>
          <w:color w:val="auto"/>
          <w:sz w:val="27"/>
          <w:szCs w:val="27"/>
        </w:rPr>
        <w:lastRenderedPageBreak/>
        <w:t>земельных участков, охранная зона определяются по техническим условиям эксплуатирующих организаций.</w:t>
      </w:r>
    </w:p>
    <w:p w:rsidR="00D678AA" w:rsidRPr="00D678AA" w:rsidRDefault="00D678AA" w:rsidP="004A3930">
      <w:pPr>
        <w:autoSpaceDE w:val="0"/>
        <w:autoSpaceDN w:val="0"/>
        <w:ind w:firstLine="851"/>
        <w:jc w:val="both"/>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rsidR="00D678AA" w:rsidRPr="00D678AA" w:rsidRDefault="00D678AA" w:rsidP="004A3930">
      <w:pPr>
        <w:autoSpaceDE w:val="0"/>
        <w:autoSpaceDN w:val="0"/>
        <w:ind w:firstLine="851"/>
        <w:jc w:val="both"/>
        <w:rPr>
          <w:rFonts w:ascii="Times New Roman" w:eastAsia="Times New Roman" w:hAnsi="Times New Roman" w:cs="Times New Roman"/>
          <w:color w:val="auto"/>
          <w:sz w:val="27"/>
          <w:szCs w:val="27"/>
        </w:rPr>
      </w:pPr>
      <w:r w:rsidRPr="00D678AA">
        <w:rPr>
          <w:rFonts w:ascii="Times New Roman" w:eastAsia="Times New Roman" w:hAnsi="Times New Roman" w:cs="Times New Roman"/>
          <w:color w:val="auto"/>
          <w:sz w:val="27"/>
          <w:szCs w:val="27"/>
        </w:rPr>
        <w:t>3. Площадь площадки для контейнеров твердых коммунальных отходов принимается по расчету, но не менее 10 м</w:t>
      </w:r>
      <w:r w:rsidRPr="00D678AA">
        <w:rPr>
          <w:rFonts w:ascii="Times New Roman" w:eastAsia="Times New Roman" w:hAnsi="Times New Roman" w:cs="Times New Roman"/>
          <w:color w:val="auto"/>
          <w:sz w:val="27"/>
          <w:szCs w:val="27"/>
          <w:vertAlign w:val="superscript"/>
        </w:rPr>
        <w:t>2</w:t>
      </w:r>
      <w:r>
        <w:rPr>
          <w:rFonts w:ascii="Times New Roman" w:eastAsia="Times New Roman" w:hAnsi="Times New Roman" w:cs="Times New Roman"/>
          <w:color w:val="auto"/>
          <w:sz w:val="27"/>
          <w:szCs w:val="27"/>
        </w:rPr>
        <w:t>.»;</w:t>
      </w:r>
    </w:p>
    <w:p w:rsidR="00D678AA" w:rsidRPr="003C657D" w:rsidRDefault="00D678AA" w:rsidP="004A3930">
      <w:pPr>
        <w:spacing w:after="240"/>
        <w:ind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м) таблицу 118 исключить;</w:t>
      </w:r>
    </w:p>
    <w:p w:rsidR="00D838A6" w:rsidRPr="00CF26B8" w:rsidRDefault="00700A1A" w:rsidP="004A3930">
      <w:pPr>
        <w:pStyle w:val="3"/>
        <w:shd w:val="clear" w:color="auto" w:fill="auto"/>
        <w:tabs>
          <w:tab w:val="left" w:pos="1004"/>
        </w:tabs>
        <w:spacing w:after="0" w:line="240" w:lineRule="auto"/>
        <w:ind w:firstLine="851"/>
        <w:rPr>
          <w:b/>
        </w:rPr>
      </w:pPr>
      <w:r w:rsidRPr="00CF26B8">
        <w:rPr>
          <w:b/>
        </w:rPr>
        <w:t xml:space="preserve">2. </w:t>
      </w:r>
      <w:r w:rsidR="00D838A6" w:rsidRPr="00CF26B8">
        <w:rPr>
          <w:b/>
        </w:rPr>
        <w:t xml:space="preserve">В части II. </w:t>
      </w:r>
      <w:r w:rsidR="0081097F" w:rsidRPr="00CF26B8">
        <w:rPr>
          <w:b/>
        </w:rPr>
        <w:t>«</w:t>
      </w:r>
      <w:r w:rsidR="00D838A6" w:rsidRPr="00CF26B8">
        <w:rPr>
          <w:b/>
        </w:rPr>
        <w:t>Материалы по обоснованию расчетных показателей, содержащихся в основной части нормативов</w:t>
      </w:r>
      <w:r w:rsidR="0081097F" w:rsidRPr="00CF26B8">
        <w:rPr>
          <w:b/>
        </w:rPr>
        <w:t>»:</w:t>
      </w:r>
    </w:p>
    <w:p w:rsidR="00FD0D7D" w:rsidRDefault="009F7FBC" w:rsidP="00A14D94">
      <w:pPr>
        <w:pStyle w:val="3"/>
        <w:numPr>
          <w:ilvl w:val="0"/>
          <w:numId w:val="7"/>
        </w:numPr>
        <w:shd w:val="clear" w:color="auto" w:fill="auto"/>
        <w:tabs>
          <w:tab w:val="left" w:pos="1027"/>
          <w:tab w:val="left" w:pos="1276"/>
        </w:tabs>
        <w:spacing w:after="0" w:line="240" w:lineRule="auto"/>
        <w:ind w:firstLine="851"/>
        <w:jc w:val="left"/>
      </w:pPr>
      <w:r>
        <w:t xml:space="preserve">в </w:t>
      </w:r>
      <w:r w:rsidR="005467AC">
        <w:t>раздел</w:t>
      </w:r>
      <w:r w:rsidR="00525ADA">
        <w:t>е</w:t>
      </w:r>
      <w:r w:rsidR="00D838A6" w:rsidRPr="00317420">
        <w:t xml:space="preserve"> 1</w:t>
      </w:r>
      <w:r w:rsidR="00FD0D7D">
        <w:t xml:space="preserve">. Территориальное планирование </w:t>
      </w:r>
    </w:p>
    <w:p w:rsidR="00FD0D7D" w:rsidRDefault="00FD0D7D" w:rsidP="00700A1A">
      <w:pPr>
        <w:pStyle w:val="3"/>
        <w:shd w:val="clear" w:color="auto" w:fill="auto"/>
        <w:tabs>
          <w:tab w:val="left" w:pos="1027"/>
        </w:tabs>
        <w:spacing w:after="0" w:line="240" w:lineRule="auto"/>
        <w:ind w:firstLine="851"/>
        <w:jc w:val="left"/>
      </w:pPr>
      <w:r>
        <w:t>а) пункты 1 - 16 исключить;</w:t>
      </w:r>
    </w:p>
    <w:p w:rsidR="00CF26B8" w:rsidRDefault="00FD0D7D" w:rsidP="00700A1A">
      <w:pPr>
        <w:pStyle w:val="3"/>
        <w:shd w:val="clear" w:color="auto" w:fill="auto"/>
        <w:tabs>
          <w:tab w:val="left" w:pos="1027"/>
        </w:tabs>
        <w:spacing w:after="0" w:line="317" w:lineRule="exact"/>
        <w:ind w:firstLine="851"/>
      </w:pPr>
      <w:r>
        <w:t xml:space="preserve">б) </w:t>
      </w:r>
      <w:r w:rsidR="00D838A6" w:rsidRPr="00317420">
        <w:t>пункт 20 дополнить абзацем следующего содержания:</w:t>
      </w:r>
    </w:p>
    <w:p w:rsidR="00D752C7" w:rsidRDefault="003D719C" w:rsidP="00700A1A">
      <w:pPr>
        <w:pStyle w:val="3"/>
        <w:shd w:val="clear" w:color="auto" w:fill="auto"/>
        <w:tabs>
          <w:tab w:val="left" w:pos="1027"/>
        </w:tabs>
        <w:spacing w:after="0" w:line="317" w:lineRule="exact"/>
        <w:ind w:firstLine="851"/>
      </w:pPr>
      <w:r>
        <w:t>«</w:t>
      </w:r>
      <w:r w:rsidR="00D838A6" w:rsidRPr="00317420">
        <w:t>выделять в отдельные функциональные зоны озелененные территории общегородского значения</w:t>
      </w:r>
      <w:r w:rsidR="00D752C7">
        <w:t>;</w:t>
      </w:r>
    </w:p>
    <w:p w:rsidR="00CF26B8" w:rsidRDefault="00D752C7" w:rsidP="00CF26B8">
      <w:pPr>
        <w:tabs>
          <w:tab w:val="left" w:pos="1134"/>
        </w:tabs>
        <w:ind w:firstLine="851"/>
        <w:jc w:val="both"/>
        <w:rPr>
          <w:rFonts w:ascii="Times New Roman" w:eastAsia="Times New Roman" w:hAnsi="Times New Roman" w:cs="Times New Roman"/>
          <w:color w:val="auto"/>
          <w:sz w:val="27"/>
          <w:szCs w:val="27"/>
        </w:rPr>
      </w:pPr>
      <w:r w:rsidRPr="003C0547">
        <w:rPr>
          <w:rFonts w:ascii="Times New Roman" w:eastAsia="Times New Roman" w:hAnsi="Times New Roman" w:cs="Times New Roman"/>
          <w:color w:val="auto"/>
          <w:sz w:val="27"/>
          <w:szCs w:val="27"/>
        </w:rPr>
        <w:t xml:space="preserve">учитывать наличие зон с особыми условиями использования, установленными в соответствии с </w:t>
      </w:r>
      <w:r w:rsidRPr="00665E5F">
        <w:rPr>
          <w:rFonts w:ascii="Times New Roman" w:eastAsia="Times New Roman" w:hAnsi="Times New Roman" w:cs="Times New Roman"/>
          <w:color w:val="auto"/>
          <w:sz w:val="27"/>
          <w:szCs w:val="27"/>
        </w:rPr>
        <w:t xml:space="preserve">положениями </w:t>
      </w:r>
      <w:hyperlink r:id="rId19" w:history="1">
        <w:r w:rsidRPr="00665E5F">
          <w:rPr>
            <w:rFonts w:ascii="Times New Roman" w:eastAsia="Times New Roman" w:hAnsi="Times New Roman" w:cs="Times New Roman"/>
            <w:color w:val="auto"/>
            <w:sz w:val="27"/>
            <w:szCs w:val="27"/>
          </w:rPr>
          <w:t>главы XIX</w:t>
        </w:r>
      </w:hyperlink>
      <w:r w:rsidRPr="00665E5F">
        <w:rPr>
          <w:rFonts w:ascii="Times New Roman" w:eastAsia="Times New Roman" w:hAnsi="Times New Roman" w:cs="Times New Roman"/>
          <w:color w:val="auto"/>
          <w:sz w:val="27"/>
          <w:szCs w:val="27"/>
        </w:rPr>
        <w:t xml:space="preserve"> Земельного </w:t>
      </w:r>
      <w:r w:rsidRPr="003C0547">
        <w:rPr>
          <w:rFonts w:ascii="Times New Roman" w:eastAsia="Times New Roman" w:hAnsi="Times New Roman" w:cs="Times New Roman"/>
          <w:color w:val="auto"/>
          <w:sz w:val="27"/>
          <w:szCs w:val="27"/>
        </w:rPr>
        <w:t>кодекса Российской Федерации.</w:t>
      </w:r>
      <w:r w:rsidR="00D838A6" w:rsidRPr="00317420">
        <w:rPr>
          <w:rFonts w:ascii="Times New Roman" w:hAnsi="Times New Roman" w:cs="Times New Roman"/>
          <w:sz w:val="27"/>
          <w:szCs w:val="27"/>
        </w:rPr>
        <w:t>»;</w:t>
      </w:r>
    </w:p>
    <w:p w:rsidR="00DF1561" w:rsidRPr="00B07D78" w:rsidRDefault="006701B1" w:rsidP="00B07D78">
      <w:pPr>
        <w:tabs>
          <w:tab w:val="left" w:pos="1134"/>
        </w:tabs>
        <w:ind w:firstLine="851"/>
        <w:jc w:val="both"/>
        <w:rPr>
          <w:rFonts w:ascii="Times New Roman" w:hAnsi="Times New Roman" w:cs="Times New Roman"/>
          <w:sz w:val="27"/>
          <w:szCs w:val="27"/>
        </w:rPr>
      </w:pPr>
      <w:r w:rsidRPr="00CF26B8">
        <w:rPr>
          <w:rFonts w:ascii="Times New Roman" w:hAnsi="Times New Roman" w:cs="Times New Roman"/>
          <w:sz w:val="27"/>
          <w:szCs w:val="27"/>
        </w:rPr>
        <w:t xml:space="preserve">2) </w:t>
      </w:r>
      <w:r w:rsidR="00525ADA" w:rsidRPr="00436079">
        <w:rPr>
          <w:rFonts w:ascii="Times New Roman" w:hAnsi="Times New Roman" w:cs="Times New Roman"/>
          <w:sz w:val="27"/>
          <w:szCs w:val="27"/>
        </w:rPr>
        <w:t xml:space="preserve">в </w:t>
      </w:r>
      <w:r w:rsidR="005467AC" w:rsidRPr="00436079">
        <w:rPr>
          <w:rFonts w:ascii="Times New Roman" w:hAnsi="Times New Roman" w:cs="Times New Roman"/>
          <w:sz w:val="27"/>
          <w:szCs w:val="27"/>
        </w:rPr>
        <w:t>раздел</w:t>
      </w:r>
      <w:r w:rsidR="00525ADA" w:rsidRPr="00436079">
        <w:rPr>
          <w:rFonts w:ascii="Times New Roman" w:hAnsi="Times New Roman" w:cs="Times New Roman"/>
          <w:sz w:val="27"/>
          <w:szCs w:val="27"/>
        </w:rPr>
        <w:t>е</w:t>
      </w:r>
      <w:r w:rsidRPr="00CF26B8">
        <w:rPr>
          <w:rFonts w:ascii="Times New Roman" w:hAnsi="Times New Roman" w:cs="Times New Roman"/>
          <w:sz w:val="27"/>
          <w:szCs w:val="27"/>
        </w:rPr>
        <w:t xml:space="preserve"> 2 </w:t>
      </w:r>
      <w:r w:rsidR="00CF26B8">
        <w:rPr>
          <w:rFonts w:ascii="Times New Roman" w:hAnsi="Times New Roman" w:cs="Times New Roman"/>
          <w:sz w:val="27"/>
          <w:szCs w:val="27"/>
        </w:rPr>
        <w:t>«</w:t>
      </w:r>
      <w:r w:rsidRPr="00CF26B8">
        <w:rPr>
          <w:rFonts w:ascii="Times New Roman" w:hAnsi="Times New Roman" w:cs="Times New Roman"/>
          <w:sz w:val="27"/>
          <w:szCs w:val="27"/>
        </w:rPr>
        <w:t>Проект планировки</w:t>
      </w:r>
      <w:r w:rsidR="00CF26B8">
        <w:rPr>
          <w:rFonts w:ascii="Times New Roman" w:hAnsi="Times New Roman" w:cs="Times New Roman"/>
          <w:sz w:val="27"/>
          <w:szCs w:val="27"/>
        </w:rPr>
        <w:t>»:</w:t>
      </w:r>
      <w:r w:rsidRPr="00CF26B8">
        <w:rPr>
          <w:rFonts w:ascii="Times New Roman" w:hAnsi="Times New Roman" w:cs="Times New Roman"/>
          <w:sz w:val="27"/>
          <w:szCs w:val="27"/>
        </w:rPr>
        <w:t xml:space="preserve"> </w:t>
      </w:r>
    </w:p>
    <w:p w:rsidR="00CF26B8" w:rsidRDefault="00DF1561" w:rsidP="00DF1561">
      <w:pPr>
        <w:pStyle w:val="ab"/>
        <w:tabs>
          <w:tab w:val="left" w:pos="1442"/>
        </w:tabs>
        <w:autoSpaceDE w:val="0"/>
        <w:autoSpaceDN w:val="0"/>
        <w:ind w:left="0" w:right="-78" w:firstLine="851"/>
        <w:contextualSpacing w:val="0"/>
        <w:jc w:val="both"/>
        <w:rPr>
          <w:rFonts w:ascii="Times New Roman" w:hAnsi="Times New Roman" w:cs="Times New Roman"/>
          <w:sz w:val="27"/>
          <w:szCs w:val="27"/>
        </w:rPr>
      </w:pPr>
      <w:r>
        <w:rPr>
          <w:rFonts w:ascii="Times New Roman" w:hAnsi="Times New Roman" w:cs="Times New Roman"/>
          <w:sz w:val="27"/>
          <w:szCs w:val="27"/>
        </w:rPr>
        <w:t xml:space="preserve">а) </w:t>
      </w:r>
      <w:r w:rsidR="006701B1" w:rsidRPr="006701B1">
        <w:rPr>
          <w:rFonts w:ascii="Times New Roman" w:hAnsi="Times New Roman" w:cs="Times New Roman"/>
          <w:sz w:val="27"/>
          <w:szCs w:val="27"/>
        </w:rPr>
        <w:t xml:space="preserve">пункт 1 изложить в следующей редакции: </w:t>
      </w:r>
    </w:p>
    <w:p w:rsidR="006701B1" w:rsidRDefault="006701B1" w:rsidP="00DF1561">
      <w:pPr>
        <w:pStyle w:val="ab"/>
        <w:tabs>
          <w:tab w:val="left" w:pos="1442"/>
        </w:tabs>
        <w:autoSpaceDE w:val="0"/>
        <w:autoSpaceDN w:val="0"/>
        <w:ind w:left="0" w:right="-78" w:firstLine="851"/>
        <w:contextualSpacing w:val="0"/>
        <w:jc w:val="both"/>
        <w:rPr>
          <w:rFonts w:ascii="Times New Roman" w:eastAsia="Calibri" w:hAnsi="Times New Roman" w:cs="Times New Roman"/>
          <w:color w:val="auto"/>
          <w:sz w:val="27"/>
          <w:szCs w:val="27"/>
          <w:lang w:eastAsia="en-US"/>
        </w:rPr>
      </w:pPr>
      <w:r w:rsidRPr="00CF26B8">
        <w:rPr>
          <w:rFonts w:ascii="Times New Roman" w:hAnsi="Times New Roman" w:cs="Times New Roman"/>
          <w:sz w:val="27"/>
          <w:szCs w:val="27"/>
          <w:highlight w:val="green"/>
        </w:rPr>
        <w:t>«1.</w:t>
      </w:r>
      <w:r w:rsidRPr="00CF26B8">
        <w:rPr>
          <w:rFonts w:ascii="Times New Roman" w:eastAsia="Times New Roman" w:hAnsi="Times New Roman" w:cs="Times New Roman"/>
          <w:color w:val="auto"/>
          <w:sz w:val="27"/>
          <w:szCs w:val="27"/>
          <w:highlight w:val="green"/>
          <w:lang w:eastAsia="en-US"/>
        </w:rPr>
        <w:t>Подготовка</w:t>
      </w:r>
      <w:r w:rsidR="00F36F44">
        <w:rPr>
          <w:rFonts w:ascii="Times New Roman" w:eastAsia="Times New Roman" w:hAnsi="Times New Roman" w:cs="Times New Roman"/>
          <w:color w:val="auto"/>
          <w:sz w:val="27"/>
          <w:szCs w:val="27"/>
          <w:highlight w:val="green"/>
          <w:lang w:eastAsia="en-US"/>
        </w:rPr>
        <w:t xml:space="preserve"> </w:t>
      </w:r>
      <w:r w:rsidRPr="00CF26B8">
        <w:rPr>
          <w:rFonts w:ascii="Times New Roman" w:eastAsia="Times New Roman" w:hAnsi="Times New Roman" w:cs="Times New Roman"/>
          <w:color w:val="auto"/>
          <w:sz w:val="27"/>
          <w:szCs w:val="27"/>
          <w:highlight w:val="green"/>
          <w:lang w:eastAsia="en-US"/>
        </w:rPr>
        <w:t>документации</w:t>
      </w:r>
      <w:r w:rsidR="00F36F44">
        <w:rPr>
          <w:rFonts w:ascii="Times New Roman" w:eastAsia="Times New Roman" w:hAnsi="Times New Roman" w:cs="Times New Roman"/>
          <w:color w:val="auto"/>
          <w:sz w:val="27"/>
          <w:szCs w:val="27"/>
          <w:highlight w:val="green"/>
          <w:lang w:eastAsia="en-US"/>
        </w:rPr>
        <w:t xml:space="preserve"> </w:t>
      </w:r>
      <w:r w:rsidRPr="00CF26B8">
        <w:rPr>
          <w:rFonts w:ascii="Times New Roman" w:eastAsia="Times New Roman" w:hAnsi="Times New Roman" w:cs="Times New Roman"/>
          <w:color w:val="auto"/>
          <w:sz w:val="27"/>
          <w:szCs w:val="27"/>
          <w:highlight w:val="green"/>
          <w:lang w:eastAsia="en-US"/>
        </w:rPr>
        <w:t>по</w:t>
      </w:r>
      <w:r w:rsidR="000929E5">
        <w:rPr>
          <w:rFonts w:ascii="Times New Roman" w:eastAsia="Times New Roman" w:hAnsi="Times New Roman" w:cs="Times New Roman"/>
          <w:color w:val="auto"/>
          <w:sz w:val="27"/>
          <w:szCs w:val="27"/>
          <w:highlight w:val="green"/>
          <w:lang w:eastAsia="en-US"/>
        </w:rPr>
        <w:t xml:space="preserve"> </w:t>
      </w:r>
      <w:r w:rsidRPr="00CF26B8">
        <w:rPr>
          <w:rFonts w:ascii="Times New Roman" w:eastAsia="Times New Roman" w:hAnsi="Times New Roman" w:cs="Times New Roman"/>
          <w:color w:val="auto"/>
          <w:sz w:val="27"/>
          <w:szCs w:val="27"/>
          <w:highlight w:val="green"/>
          <w:lang w:eastAsia="en-US"/>
        </w:rPr>
        <w:t>планировке</w:t>
      </w:r>
      <w:r w:rsidR="00F36F44">
        <w:rPr>
          <w:rFonts w:ascii="Times New Roman" w:eastAsia="Times New Roman" w:hAnsi="Times New Roman" w:cs="Times New Roman"/>
          <w:color w:val="auto"/>
          <w:sz w:val="27"/>
          <w:szCs w:val="27"/>
          <w:highlight w:val="green"/>
          <w:lang w:eastAsia="en-US"/>
        </w:rPr>
        <w:t xml:space="preserve"> </w:t>
      </w:r>
      <w:r w:rsidRPr="00CF26B8">
        <w:rPr>
          <w:rFonts w:ascii="Times New Roman" w:eastAsia="Times New Roman" w:hAnsi="Times New Roman" w:cs="Times New Roman"/>
          <w:color w:val="auto"/>
          <w:sz w:val="27"/>
          <w:szCs w:val="27"/>
          <w:highlight w:val="green"/>
          <w:lang w:eastAsia="en-US"/>
        </w:rPr>
        <w:t>территории</w:t>
      </w:r>
      <w:r w:rsidR="00F36F44">
        <w:rPr>
          <w:rFonts w:ascii="Times New Roman" w:eastAsia="Times New Roman" w:hAnsi="Times New Roman" w:cs="Times New Roman"/>
          <w:color w:val="auto"/>
          <w:sz w:val="27"/>
          <w:szCs w:val="27"/>
          <w:highlight w:val="green"/>
          <w:lang w:eastAsia="en-US"/>
        </w:rPr>
        <w:t xml:space="preserve"> </w:t>
      </w:r>
      <w:r w:rsidRPr="00CF26B8">
        <w:rPr>
          <w:rFonts w:ascii="Times New Roman" w:eastAsia="Times New Roman" w:hAnsi="Times New Roman" w:cs="Times New Roman"/>
          <w:color w:val="auto"/>
          <w:sz w:val="27"/>
          <w:szCs w:val="27"/>
          <w:highlight w:val="green"/>
          <w:lang w:eastAsia="en-US"/>
        </w:rPr>
        <w:t>осуществляется</w:t>
      </w:r>
      <w:r w:rsidR="00F36F44">
        <w:rPr>
          <w:rFonts w:ascii="Times New Roman" w:eastAsia="Times New Roman" w:hAnsi="Times New Roman" w:cs="Times New Roman"/>
          <w:color w:val="auto"/>
          <w:sz w:val="27"/>
          <w:szCs w:val="27"/>
          <w:highlight w:val="green"/>
          <w:lang w:eastAsia="en-US"/>
        </w:rPr>
        <w:t xml:space="preserve"> </w:t>
      </w:r>
      <w:r w:rsidRPr="00CF26B8">
        <w:rPr>
          <w:rFonts w:ascii="Times New Roman" w:eastAsia="Times New Roman" w:hAnsi="Times New Roman" w:cs="Times New Roman"/>
          <w:color w:val="auto"/>
          <w:sz w:val="27"/>
          <w:szCs w:val="27"/>
          <w:highlight w:val="green"/>
          <w:lang w:eastAsia="en-US"/>
        </w:rPr>
        <w:t>в</w:t>
      </w:r>
      <w:r w:rsidR="00F36F44">
        <w:rPr>
          <w:rFonts w:ascii="Times New Roman" w:eastAsia="Times New Roman" w:hAnsi="Times New Roman" w:cs="Times New Roman"/>
          <w:color w:val="auto"/>
          <w:sz w:val="27"/>
          <w:szCs w:val="27"/>
          <w:highlight w:val="green"/>
          <w:lang w:eastAsia="en-US"/>
        </w:rPr>
        <w:t xml:space="preserve"> </w:t>
      </w:r>
      <w:r w:rsidRPr="00CF26B8">
        <w:rPr>
          <w:rFonts w:ascii="Times New Roman" w:eastAsia="Times New Roman" w:hAnsi="Times New Roman" w:cs="Times New Roman"/>
          <w:color w:val="auto"/>
          <w:sz w:val="27"/>
          <w:szCs w:val="27"/>
          <w:highlight w:val="green"/>
          <w:lang w:eastAsia="en-US"/>
        </w:rPr>
        <w:t>целях</w:t>
      </w:r>
      <w:r w:rsidR="00F36F44">
        <w:rPr>
          <w:rFonts w:ascii="Times New Roman" w:eastAsia="Times New Roman" w:hAnsi="Times New Roman" w:cs="Times New Roman"/>
          <w:color w:val="auto"/>
          <w:sz w:val="27"/>
          <w:szCs w:val="27"/>
          <w:highlight w:val="green"/>
          <w:lang w:eastAsia="en-US"/>
        </w:rPr>
        <w:t xml:space="preserve"> </w:t>
      </w:r>
      <w:r w:rsidRPr="00CF26B8">
        <w:rPr>
          <w:rFonts w:ascii="Times New Roman" w:eastAsia="Times New Roman" w:hAnsi="Times New Roman" w:cs="Times New Roman"/>
          <w:color w:val="auto"/>
          <w:sz w:val="27"/>
          <w:szCs w:val="27"/>
          <w:highlight w:val="green"/>
          <w:lang w:eastAsia="en-US"/>
        </w:rPr>
        <w:t>обеспечения</w:t>
      </w:r>
      <w:r w:rsidR="00F36F44">
        <w:rPr>
          <w:rFonts w:ascii="Times New Roman" w:eastAsia="Times New Roman" w:hAnsi="Times New Roman" w:cs="Times New Roman"/>
          <w:color w:val="auto"/>
          <w:sz w:val="27"/>
          <w:szCs w:val="27"/>
          <w:highlight w:val="green"/>
          <w:lang w:eastAsia="en-US"/>
        </w:rPr>
        <w:t xml:space="preserve"> </w:t>
      </w:r>
      <w:r w:rsidRPr="00CF26B8">
        <w:rPr>
          <w:rFonts w:ascii="Times New Roman" w:eastAsia="Times New Roman" w:hAnsi="Times New Roman" w:cs="Times New Roman"/>
          <w:color w:val="auto"/>
          <w:sz w:val="27"/>
          <w:szCs w:val="27"/>
          <w:highlight w:val="green"/>
          <w:lang w:eastAsia="en-US"/>
        </w:rPr>
        <w:t>устойчивого</w:t>
      </w:r>
      <w:r w:rsidR="00F36F44">
        <w:rPr>
          <w:rFonts w:ascii="Times New Roman" w:eastAsia="Times New Roman" w:hAnsi="Times New Roman" w:cs="Times New Roman"/>
          <w:color w:val="auto"/>
          <w:sz w:val="27"/>
          <w:szCs w:val="27"/>
          <w:highlight w:val="green"/>
          <w:lang w:eastAsia="en-US"/>
        </w:rPr>
        <w:t xml:space="preserve"> </w:t>
      </w:r>
      <w:r w:rsidRPr="00CF26B8">
        <w:rPr>
          <w:rFonts w:ascii="Times New Roman" w:eastAsia="Times New Roman" w:hAnsi="Times New Roman" w:cs="Times New Roman"/>
          <w:color w:val="auto"/>
          <w:sz w:val="27"/>
          <w:szCs w:val="27"/>
          <w:highlight w:val="green"/>
          <w:lang w:eastAsia="en-US"/>
        </w:rPr>
        <w:t>развития</w:t>
      </w:r>
      <w:r w:rsidR="00F36F44">
        <w:rPr>
          <w:rFonts w:ascii="Times New Roman" w:eastAsia="Times New Roman" w:hAnsi="Times New Roman" w:cs="Times New Roman"/>
          <w:color w:val="auto"/>
          <w:sz w:val="27"/>
          <w:szCs w:val="27"/>
          <w:highlight w:val="green"/>
          <w:lang w:eastAsia="en-US"/>
        </w:rPr>
        <w:t xml:space="preserve"> </w:t>
      </w:r>
      <w:r w:rsidRPr="00CF26B8">
        <w:rPr>
          <w:rFonts w:ascii="Times New Roman" w:eastAsia="Times New Roman" w:hAnsi="Times New Roman" w:cs="Times New Roman"/>
          <w:color w:val="auto"/>
          <w:sz w:val="27"/>
          <w:szCs w:val="27"/>
          <w:highlight w:val="green"/>
          <w:lang w:eastAsia="en-US"/>
        </w:rPr>
        <w:t>территорий,</w:t>
      </w:r>
      <w:r w:rsidR="00F36F44">
        <w:rPr>
          <w:rFonts w:ascii="Times New Roman" w:eastAsia="Times New Roman" w:hAnsi="Times New Roman" w:cs="Times New Roman"/>
          <w:color w:val="auto"/>
          <w:sz w:val="27"/>
          <w:szCs w:val="27"/>
          <w:highlight w:val="green"/>
          <w:lang w:eastAsia="en-US"/>
        </w:rPr>
        <w:t xml:space="preserve"> </w:t>
      </w:r>
      <w:r w:rsidRPr="00CF26B8">
        <w:rPr>
          <w:rFonts w:ascii="Times New Roman" w:eastAsia="Calibri" w:hAnsi="Times New Roman" w:cs="Times New Roman"/>
          <w:color w:val="auto"/>
          <w:sz w:val="27"/>
          <w:szCs w:val="27"/>
          <w:highlight w:val="green"/>
          <w:lang w:eastAsia="en-US"/>
        </w:rPr>
        <w:t xml:space="preserve">в том числе выделения элементов планировочной структуры, установления границ земельных участков, установления </w:t>
      </w:r>
      <w:proofErr w:type="gramStart"/>
      <w:r w:rsidRPr="00CF26B8">
        <w:rPr>
          <w:rFonts w:ascii="Times New Roman" w:eastAsia="Calibri" w:hAnsi="Times New Roman" w:cs="Times New Roman"/>
          <w:color w:val="auto"/>
          <w:sz w:val="27"/>
          <w:szCs w:val="27"/>
          <w:highlight w:val="green"/>
          <w:lang w:eastAsia="en-US"/>
        </w:rPr>
        <w:t>границ зон планируемого</w:t>
      </w:r>
      <w:r w:rsidRPr="006701B1">
        <w:rPr>
          <w:rFonts w:ascii="Times New Roman" w:eastAsia="Calibri" w:hAnsi="Times New Roman" w:cs="Times New Roman"/>
          <w:color w:val="auto"/>
          <w:sz w:val="27"/>
          <w:szCs w:val="27"/>
          <w:lang w:eastAsia="en-US"/>
        </w:rPr>
        <w:t xml:space="preserve"> размещения объектов капитального строительства</w:t>
      </w:r>
      <w:proofErr w:type="gramEnd"/>
      <w:r w:rsidRPr="006701B1">
        <w:rPr>
          <w:rFonts w:ascii="Times New Roman" w:eastAsia="Calibri" w:hAnsi="Times New Roman" w:cs="Times New Roman"/>
          <w:color w:val="auto"/>
          <w:sz w:val="27"/>
          <w:szCs w:val="27"/>
          <w:lang w:eastAsia="en-US"/>
        </w:rPr>
        <w:t>.</w:t>
      </w:r>
      <w:r w:rsidR="00DF1561">
        <w:rPr>
          <w:rFonts w:ascii="Times New Roman" w:eastAsia="Calibri" w:hAnsi="Times New Roman" w:cs="Times New Roman"/>
          <w:color w:val="auto"/>
          <w:sz w:val="27"/>
          <w:szCs w:val="27"/>
          <w:lang w:eastAsia="en-US"/>
        </w:rPr>
        <w:t>»;</w:t>
      </w:r>
    </w:p>
    <w:p w:rsidR="00CF26B8" w:rsidRDefault="00DF1561" w:rsidP="00D66722">
      <w:pPr>
        <w:pStyle w:val="ab"/>
        <w:tabs>
          <w:tab w:val="left" w:pos="1469"/>
        </w:tabs>
        <w:ind w:left="0" w:right="-78" w:firstLine="851"/>
        <w:jc w:val="both"/>
        <w:rPr>
          <w:rFonts w:ascii="Times New Roman" w:eastAsia="Calibri" w:hAnsi="Times New Roman" w:cs="Times New Roman"/>
          <w:color w:val="auto"/>
          <w:sz w:val="27"/>
          <w:szCs w:val="27"/>
          <w:lang w:eastAsia="en-US"/>
        </w:rPr>
      </w:pPr>
      <w:r>
        <w:rPr>
          <w:rFonts w:ascii="Times New Roman" w:eastAsia="Calibri" w:hAnsi="Times New Roman" w:cs="Times New Roman"/>
          <w:color w:val="auto"/>
          <w:sz w:val="27"/>
          <w:szCs w:val="27"/>
          <w:lang w:eastAsia="en-US"/>
        </w:rPr>
        <w:t xml:space="preserve">б) </w:t>
      </w:r>
      <w:r w:rsidRPr="00436079">
        <w:rPr>
          <w:rFonts w:ascii="Times New Roman" w:eastAsia="Calibri" w:hAnsi="Times New Roman" w:cs="Times New Roman"/>
          <w:color w:val="auto"/>
          <w:sz w:val="27"/>
          <w:szCs w:val="27"/>
          <w:lang w:eastAsia="en-US"/>
        </w:rPr>
        <w:t>пункт 2</w:t>
      </w:r>
      <w:r w:rsidRPr="00B07D78">
        <w:rPr>
          <w:rFonts w:ascii="Times New Roman" w:eastAsia="Calibri" w:hAnsi="Times New Roman" w:cs="Times New Roman"/>
          <w:color w:val="auto"/>
          <w:sz w:val="27"/>
          <w:szCs w:val="27"/>
          <w:highlight w:val="yellow"/>
          <w:lang w:eastAsia="en-US"/>
        </w:rPr>
        <w:t xml:space="preserve"> </w:t>
      </w:r>
      <w:r w:rsidR="00B07D78" w:rsidRPr="00B07D78">
        <w:rPr>
          <w:rFonts w:ascii="Times New Roman" w:eastAsia="Calibri" w:hAnsi="Times New Roman" w:cs="Times New Roman"/>
          <w:color w:val="auto"/>
          <w:sz w:val="27"/>
          <w:szCs w:val="27"/>
          <w:highlight w:val="yellow"/>
          <w:lang w:eastAsia="en-US"/>
        </w:rPr>
        <w:t>дополнить вторым</w:t>
      </w:r>
      <w:r w:rsidRPr="00B07D78">
        <w:rPr>
          <w:rFonts w:ascii="Times New Roman" w:eastAsia="Calibri" w:hAnsi="Times New Roman" w:cs="Times New Roman"/>
          <w:color w:val="auto"/>
          <w:sz w:val="27"/>
          <w:szCs w:val="27"/>
          <w:highlight w:val="yellow"/>
          <w:lang w:eastAsia="en-US"/>
        </w:rPr>
        <w:t xml:space="preserve"> абзац</w:t>
      </w:r>
      <w:r w:rsidR="00B07D78" w:rsidRPr="00B07D78">
        <w:rPr>
          <w:rFonts w:ascii="Times New Roman" w:eastAsia="Calibri" w:hAnsi="Times New Roman" w:cs="Times New Roman"/>
          <w:color w:val="auto"/>
          <w:sz w:val="27"/>
          <w:szCs w:val="27"/>
          <w:highlight w:val="yellow"/>
          <w:lang w:eastAsia="en-US"/>
        </w:rPr>
        <w:t>ем</w:t>
      </w:r>
      <w:r>
        <w:rPr>
          <w:rFonts w:ascii="Times New Roman" w:eastAsia="Calibri" w:hAnsi="Times New Roman" w:cs="Times New Roman"/>
          <w:color w:val="auto"/>
          <w:sz w:val="27"/>
          <w:szCs w:val="27"/>
          <w:lang w:eastAsia="en-US"/>
        </w:rPr>
        <w:t xml:space="preserve"> следующего содержания:</w:t>
      </w:r>
    </w:p>
    <w:p w:rsidR="006701B1" w:rsidRDefault="00DF1561" w:rsidP="00D66722">
      <w:pPr>
        <w:pStyle w:val="ab"/>
        <w:tabs>
          <w:tab w:val="left" w:pos="1469"/>
        </w:tabs>
        <w:ind w:left="0" w:right="-78" w:firstLine="851"/>
        <w:jc w:val="both"/>
        <w:rPr>
          <w:rFonts w:ascii="Times New Roman" w:eastAsia="Times New Roman" w:hAnsi="Times New Roman" w:cs="Times New Roman"/>
          <w:color w:val="auto"/>
          <w:sz w:val="27"/>
          <w:szCs w:val="27"/>
          <w:lang w:eastAsia="en-US"/>
        </w:rPr>
      </w:pPr>
      <w:r>
        <w:rPr>
          <w:rFonts w:ascii="Times New Roman" w:eastAsia="Calibri" w:hAnsi="Times New Roman" w:cs="Times New Roman"/>
          <w:color w:val="auto"/>
          <w:sz w:val="27"/>
          <w:szCs w:val="27"/>
          <w:lang w:eastAsia="en-US"/>
        </w:rPr>
        <w:t xml:space="preserve"> «</w:t>
      </w:r>
      <w:r w:rsidRPr="00DF1561">
        <w:rPr>
          <w:rFonts w:ascii="Times New Roman" w:eastAsia="Times New Roman" w:hAnsi="Times New Roman" w:cs="Times New Roman"/>
          <w:color w:val="auto"/>
          <w:sz w:val="27"/>
          <w:szCs w:val="27"/>
          <w:lang w:eastAsia="en-US"/>
        </w:rPr>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СП 47.13330.2016 </w:t>
      </w:r>
      <w:r>
        <w:rPr>
          <w:rFonts w:ascii="Times New Roman" w:eastAsia="Times New Roman" w:hAnsi="Times New Roman" w:cs="Times New Roman"/>
          <w:color w:val="auto"/>
          <w:sz w:val="27"/>
          <w:szCs w:val="27"/>
          <w:lang w:eastAsia="en-US"/>
        </w:rPr>
        <w:t>«</w:t>
      </w:r>
      <w:r w:rsidRPr="00DF1561">
        <w:rPr>
          <w:rFonts w:ascii="Times New Roman" w:eastAsia="Times New Roman" w:hAnsi="Times New Roman" w:cs="Times New Roman"/>
          <w:color w:val="auto"/>
          <w:sz w:val="27"/>
          <w:szCs w:val="27"/>
          <w:lang w:eastAsia="en-US"/>
        </w:rPr>
        <w:t>Инженерные изыскания для строительства. Основные положения. Актуализированная редакция СНиП 11-02-96-ИС</w:t>
      </w:r>
      <w:r>
        <w:rPr>
          <w:rFonts w:ascii="Times New Roman" w:eastAsia="Times New Roman" w:hAnsi="Times New Roman" w:cs="Times New Roman"/>
          <w:color w:val="auto"/>
          <w:sz w:val="27"/>
          <w:szCs w:val="27"/>
          <w:lang w:eastAsia="en-US"/>
        </w:rPr>
        <w:t>»</w:t>
      </w:r>
      <w:r w:rsidRPr="00DF1561">
        <w:rPr>
          <w:rFonts w:ascii="Times New Roman" w:eastAsia="Times New Roman" w:hAnsi="Times New Roman" w:cs="Times New Roman"/>
          <w:color w:val="auto"/>
          <w:sz w:val="27"/>
          <w:szCs w:val="27"/>
          <w:lang w:eastAsia="en-US"/>
        </w:rPr>
        <w:t>.</w:t>
      </w:r>
      <w:r>
        <w:rPr>
          <w:rFonts w:ascii="Times New Roman" w:eastAsia="Times New Roman" w:hAnsi="Times New Roman" w:cs="Times New Roman"/>
          <w:color w:val="auto"/>
          <w:sz w:val="27"/>
          <w:szCs w:val="27"/>
          <w:lang w:eastAsia="en-US"/>
        </w:rPr>
        <w:t>»;</w:t>
      </w:r>
    </w:p>
    <w:p w:rsidR="00CF26B8" w:rsidRDefault="00D752C7" w:rsidP="00035A57">
      <w:pPr>
        <w:pStyle w:val="ConsPlusNormal"/>
        <w:ind w:firstLine="851"/>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в) пункт </w:t>
      </w:r>
      <w:r w:rsidR="00E70F34">
        <w:rPr>
          <w:rFonts w:ascii="Times New Roman" w:hAnsi="Times New Roman" w:cs="Times New Roman"/>
          <w:sz w:val="27"/>
          <w:szCs w:val="27"/>
          <w:lang w:eastAsia="en-US"/>
        </w:rPr>
        <w:t>6</w:t>
      </w:r>
      <w:r w:rsidR="00B07D78">
        <w:rPr>
          <w:rFonts w:ascii="Times New Roman" w:hAnsi="Times New Roman" w:cs="Times New Roman"/>
          <w:sz w:val="27"/>
          <w:szCs w:val="27"/>
          <w:lang w:eastAsia="en-US"/>
        </w:rPr>
        <w:t xml:space="preserve"> </w:t>
      </w:r>
      <w:r w:rsidR="00E70F34">
        <w:rPr>
          <w:rFonts w:ascii="Times New Roman" w:hAnsi="Times New Roman" w:cs="Times New Roman"/>
          <w:sz w:val="27"/>
          <w:szCs w:val="27"/>
          <w:lang w:eastAsia="en-US"/>
        </w:rPr>
        <w:t>изложить в следующей редакции:</w:t>
      </w:r>
    </w:p>
    <w:p w:rsidR="00CF26B8" w:rsidRDefault="00E70F34" w:rsidP="00CF26B8">
      <w:pPr>
        <w:pStyle w:val="ConsPlusNormal"/>
        <w:ind w:firstLine="851"/>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 </w:t>
      </w:r>
      <w:r w:rsidRPr="00E70F34">
        <w:rPr>
          <w:rFonts w:ascii="Times New Roman" w:hAnsi="Times New Roman" w:cs="Times New Roman"/>
          <w:sz w:val="27"/>
          <w:szCs w:val="27"/>
          <w:lang w:eastAsia="en-US"/>
        </w:rPr>
        <w:t>«</w:t>
      </w:r>
      <w:r w:rsidRPr="00E70F34">
        <w:rPr>
          <w:rFonts w:ascii="Times New Roman" w:hAnsi="Times New Roman" w:cs="Times New Roman"/>
          <w:sz w:val="27"/>
          <w:szCs w:val="27"/>
        </w:rPr>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r>
        <w:rPr>
          <w:rFonts w:ascii="Times New Roman" w:hAnsi="Times New Roman" w:cs="Times New Roman"/>
          <w:sz w:val="27"/>
          <w:szCs w:val="27"/>
        </w:rPr>
        <w:t>»</w:t>
      </w:r>
      <w:r w:rsidRPr="00E70F34">
        <w:rPr>
          <w:rFonts w:ascii="Times New Roman" w:hAnsi="Times New Roman" w:cs="Times New Roman"/>
          <w:sz w:val="27"/>
          <w:szCs w:val="27"/>
          <w:lang w:eastAsia="en-US"/>
        </w:rPr>
        <w:t>;</w:t>
      </w:r>
    </w:p>
    <w:p w:rsidR="00580284" w:rsidRPr="00CF26B8" w:rsidRDefault="003C657D" w:rsidP="00CF26B8">
      <w:pPr>
        <w:pStyle w:val="ConsPlusNormal"/>
        <w:ind w:firstLine="851"/>
        <w:jc w:val="both"/>
        <w:rPr>
          <w:rFonts w:ascii="Times New Roman" w:hAnsi="Times New Roman" w:cs="Times New Roman"/>
          <w:sz w:val="28"/>
          <w:szCs w:val="28"/>
          <w:highlight w:val="green"/>
        </w:rPr>
      </w:pPr>
      <w:r w:rsidRPr="00CF26B8">
        <w:rPr>
          <w:rFonts w:ascii="Times New Roman" w:hAnsi="Times New Roman" w:cs="Times New Roman"/>
          <w:sz w:val="28"/>
          <w:szCs w:val="28"/>
          <w:highlight w:val="green"/>
        </w:rPr>
        <w:t>3</w:t>
      </w:r>
      <w:r w:rsidR="00C01D36" w:rsidRPr="00CF26B8">
        <w:rPr>
          <w:rFonts w:ascii="Times New Roman" w:hAnsi="Times New Roman" w:cs="Times New Roman"/>
          <w:sz w:val="28"/>
          <w:szCs w:val="28"/>
          <w:highlight w:val="green"/>
        </w:rPr>
        <w:t xml:space="preserve">) </w:t>
      </w:r>
      <w:r w:rsidR="003932AD" w:rsidRPr="00CF26B8">
        <w:rPr>
          <w:rFonts w:ascii="Times New Roman" w:hAnsi="Times New Roman" w:cs="Times New Roman"/>
          <w:sz w:val="28"/>
          <w:szCs w:val="28"/>
          <w:highlight w:val="green"/>
        </w:rPr>
        <w:t xml:space="preserve">раздел 3. </w:t>
      </w:r>
      <w:r w:rsidR="00CF26B8" w:rsidRPr="00CF26B8">
        <w:rPr>
          <w:rFonts w:ascii="Times New Roman" w:hAnsi="Times New Roman" w:cs="Times New Roman"/>
          <w:sz w:val="28"/>
          <w:szCs w:val="28"/>
          <w:highlight w:val="green"/>
        </w:rPr>
        <w:t>«</w:t>
      </w:r>
      <w:r w:rsidR="003932AD" w:rsidRPr="00CF26B8">
        <w:rPr>
          <w:rFonts w:ascii="Times New Roman" w:hAnsi="Times New Roman" w:cs="Times New Roman"/>
          <w:sz w:val="28"/>
          <w:szCs w:val="28"/>
          <w:highlight w:val="green"/>
        </w:rPr>
        <w:t>Общая организация и зонирование территори</w:t>
      </w:r>
      <w:r w:rsidR="00B44DE5" w:rsidRPr="00CF26B8">
        <w:rPr>
          <w:rFonts w:ascii="Times New Roman" w:hAnsi="Times New Roman" w:cs="Times New Roman"/>
          <w:sz w:val="28"/>
          <w:szCs w:val="28"/>
          <w:highlight w:val="green"/>
        </w:rPr>
        <w:t xml:space="preserve">и городских округов и поселений </w:t>
      </w:r>
      <w:r w:rsidR="003932AD" w:rsidRPr="00CF26B8">
        <w:rPr>
          <w:rFonts w:ascii="Times New Roman" w:hAnsi="Times New Roman" w:cs="Times New Roman"/>
          <w:sz w:val="28"/>
          <w:szCs w:val="28"/>
          <w:highlight w:val="green"/>
        </w:rPr>
        <w:t xml:space="preserve">дополнить </w:t>
      </w:r>
      <w:r w:rsidR="00580284" w:rsidRPr="00CF26B8">
        <w:rPr>
          <w:rFonts w:ascii="Times New Roman" w:hAnsi="Times New Roman" w:cs="Times New Roman"/>
          <w:sz w:val="28"/>
          <w:szCs w:val="28"/>
          <w:highlight w:val="green"/>
        </w:rPr>
        <w:t>подразделом следующего содержания: «Территориальные зоны</w:t>
      </w:r>
      <w:r w:rsidR="00CF26B8" w:rsidRPr="00CF26B8">
        <w:rPr>
          <w:rFonts w:ascii="Times New Roman" w:hAnsi="Times New Roman" w:cs="Times New Roman"/>
          <w:sz w:val="28"/>
          <w:szCs w:val="28"/>
          <w:highlight w:val="green"/>
        </w:rPr>
        <w:t>»</w:t>
      </w:r>
      <w:r w:rsidR="00580284" w:rsidRPr="00CF26B8">
        <w:rPr>
          <w:rFonts w:ascii="Times New Roman" w:hAnsi="Times New Roman" w:cs="Times New Roman"/>
          <w:sz w:val="28"/>
          <w:szCs w:val="28"/>
          <w:highlight w:val="green"/>
        </w:rPr>
        <w:t>.</w:t>
      </w:r>
    </w:p>
    <w:p w:rsidR="00580284" w:rsidRPr="00580284" w:rsidRDefault="00580284" w:rsidP="00035A57">
      <w:pPr>
        <w:ind w:left="284" w:firstLine="851"/>
        <w:jc w:val="both"/>
        <w:rPr>
          <w:rFonts w:ascii="Times New Roman" w:eastAsia="Times New Roman" w:hAnsi="Times New Roman" w:cs="Times New Roman"/>
          <w:color w:val="auto"/>
          <w:sz w:val="27"/>
          <w:szCs w:val="27"/>
        </w:rPr>
      </w:pPr>
      <w:r w:rsidRPr="00CF26B8">
        <w:rPr>
          <w:rFonts w:ascii="Times New Roman" w:eastAsia="Times New Roman" w:hAnsi="Times New Roman" w:cs="Times New Roman"/>
          <w:color w:val="auto"/>
          <w:sz w:val="27"/>
          <w:szCs w:val="27"/>
          <w:highlight w:val="green"/>
        </w:rPr>
        <w:t>25. Границы территориальных</w:t>
      </w:r>
      <w:r w:rsidRPr="00825944">
        <w:rPr>
          <w:rFonts w:ascii="Times New Roman" w:eastAsia="Times New Roman" w:hAnsi="Times New Roman" w:cs="Times New Roman"/>
          <w:color w:val="auto"/>
          <w:sz w:val="27"/>
          <w:szCs w:val="27"/>
        </w:rPr>
        <w:t xml:space="preserve"> зон устанавливаются при подготовке правил землепользования и застройки на основании утвержденной </w:t>
      </w:r>
      <w:r w:rsidRPr="00825944">
        <w:rPr>
          <w:rFonts w:ascii="Times New Roman" w:eastAsia="Times New Roman" w:hAnsi="Times New Roman" w:cs="Times New Roman"/>
          <w:color w:val="auto"/>
          <w:sz w:val="27"/>
          <w:szCs w:val="27"/>
        </w:rPr>
        <w:lastRenderedPageBreak/>
        <w:t xml:space="preserve">документации территориального планирования в соответствии с Градостроительным </w:t>
      </w:r>
      <w:hyperlink r:id="rId20" w:history="1">
        <w:r w:rsidRPr="00825944">
          <w:rPr>
            <w:rFonts w:ascii="Times New Roman" w:eastAsia="Times New Roman" w:hAnsi="Times New Roman" w:cs="Times New Roman"/>
            <w:color w:val="auto"/>
            <w:sz w:val="27"/>
            <w:szCs w:val="27"/>
          </w:rPr>
          <w:t>кодексом</w:t>
        </w:r>
      </w:hyperlink>
      <w:r w:rsidRPr="00825944">
        <w:rPr>
          <w:rFonts w:ascii="Times New Roman" w:eastAsia="Times New Roman" w:hAnsi="Times New Roman" w:cs="Times New Roman"/>
          <w:color w:val="auto"/>
          <w:sz w:val="27"/>
          <w:szCs w:val="27"/>
        </w:rPr>
        <w:t xml:space="preserve"> Российской Федерации и Градостроительного </w:t>
      </w:r>
      <w:hyperlink r:id="rId21" w:history="1">
        <w:r w:rsidRPr="00825944">
          <w:rPr>
            <w:rFonts w:ascii="Times New Roman" w:eastAsia="Times New Roman" w:hAnsi="Times New Roman" w:cs="Times New Roman"/>
            <w:color w:val="auto"/>
            <w:sz w:val="27"/>
            <w:szCs w:val="27"/>
          </w:rPr>
          <w:t>кодекса</w:t>
        </w:r>
      </w:hyperlink>
      <w:r w:rsidRPr="00825944">
        <w:rPr>
          <w:rFonts w:ascii="Times New Roman" w:eastAsia="Times New Roman" w:hAnsi="Times New Roman" w:cs="Times New Roman"/>
          <w:color w:val="auto"/>
          <w:sz w:val="27"/>
          <w:szCs w:val="27"/>
        </w:rPr>
        <w:t xml:space="preserve"> Краснодарского края</w:t>
      </w:r>
    </w:p>
    <w:p w:rsidR="00580284" w:rsidRPr="00580284" w:rsidRDefault="00580284" w:rsidP="00035A57">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Границы территориальных зон могут устанавливаться по:</w:t>
      </w:r>
    </w:p>
    <w:p w:rsidR="00580284" w:rsidRPr="00580284" w:rsidRDefault="00580284" w:rsidP="00035A57">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линиям магистралей, улиц, проездов, разделяющим транспортные потоки противоположных направлений;</w:t>
      </w:r>
    </w:p>
    <w:p w:rsidR="00580284" w:rsidRPr="00580284" w:rsidRDefault="00580284" w:rsidP="00035A57">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красным линиям;</w:t>
      </w:r>
    </w:p>
    <w:p w:rsidR="00580284" w:rsidRPr="00580284" w:rsidRDefault="00580284" w:rsidP="00035A57">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границам земельных участков;</w:t>
      </w:r>
    </w:p>
    <w:p w:rsidR="00580284" w:rsidRPr="00580284" w:rsidRDefault="00580284" w:rsidP="00035A57">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границам населенных пунктов в пределах муниципальных образований края;</w:t>
      </w:r>
    </w:p>
    <w:p w:rsidR="00580284" w:rsidRPr="00580284" w:rsidRDefault="00580284" w:rsidP="00035A57">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границам муниципальных образований края;</w:t>
      </w:r>
    </w:p>
    <w:p w:rsidR="005467AC" w:rsidRDefault="00580284" w:rsidP="005467AC">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естественн</w:t>
      </w:r>
      <w:r w:rsidR="005467AC">
        <w:rPr>
          <w:rFonts w:ascii="Times New Roman" w:eastAsia="Times New Roman" w:hAnsi="Times New Roman" w:cs="Times New Roman"/>
          <w:color w:val="auto"/>
          <w:sz w:val="27"/>
          <w:szCs w:val="27"/>
        </w:rPr>
        <w:t>ым границам природных объектов;</w:t>
      </w:r>
    </w:p>
    <w:p w:rsidR="00580284" w:rsidRPr="00580284" w:rsidRDefault="00580284" w:rsidP="005467AC">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иным границам.</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 xml:space="preserve">26.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градостроительным, земельным, водным, лесным, природоохранным, санитарным и другим законодательством, а также требования </w:t>
      </w:r>
      <w:hyperlink r:id="rId22" w:history="1">
        <w:r w:rsidRPr="00580284">
          <w:rPr>
            <w:rFonts w:ascii="Times New Roman" w:eastAsia="Times New Roman" w:hAnsi="Times New Roman" w:cs="Times New Roman"/>
            <w:color w:val="auto"/>
            <w:sz w:val="27"/>
            <w:szCs w:val="27"/>
          </w:rPr>
          <w:t>СП 42.13330</w:t>
        </w:r>
      </w:hyperlink>
      <w:r w:rsidRPr="00580284">
        <w:rPr>
          <w:rFonts w:ascii="Times New Roman" w:eastAsia="Times New Roman" w:hAnsi="Times New Roman" w:cs="Times New Roman"/>
          <w:color w:val="auto"/>
          <w:sz w:val="27"/>
          <w:szCs w:val="27"/>
        </w:rPr>
        <w:t xml:space="preserve"> и настоящих Нормативов.</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27. В составе территориальных зон в соответствии с градостроительным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28</w:t>
      </w:r>
      <w:r w:rsidRPr="00580284">
        <w:rPr>
          <w:rFonts w:ascii="Times New Roman" w:eastAsia="Times New Roman" w:hAnsi="Times New Roman" w:cs="Times New Roman"/>
          <w:color w:val="auto"/>
          <w:sz w:val="27"/>
          <w:szCs w:val="27"/>
        </w:rPr>
        <w:t>. При разработке проектов правил землепользования и застройки городских округов и городских и сельских поселений озелененные территории общегородского значения должны быть выделены в отдельные территориальные зоны.</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2</w:t>
      </w:r>
      <w:r>
        <w:rPr>
          <w:rFonts w:ascii="Times New Roman" w:eastAsia="Times New Roman" w:hAnsi="Times New Roman" w:cs="Times New Roman"/>
          <w:color w:val="auto"/>
          <w:sz w:val="27"/>
          <w:szCs w:val="27"/>
        </w:rPr>
        <w:t>9</w:t>
      </w:r>
      <w:r w:rsidRPr="00580284">
        <w:rPr>
          <w:rFonts w:ascii="Times New Roman" w:eastAsia="Times New Roman" w:hAnsi="Times New Roman" w:cs="Times New Roman"/>
          <w:color w:val="auto"/>
          <w:sz w:val="27"/>
          <w:szCs w:val="27"/>
        </w:rPr>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30</w:t>
      </w:r>
      <w:r w:rsidRPr="00580284">
        <w:rPr>
          <w:rFonts w:ascii="Times New Roman" w:eastAsia="Times New Roman" w:hAnsi="Times New Roman" w:cs="Times New Roman"/>
          <w:color w:val="auto"/>
          <w:sz w:val="27"/>
          <w:szCs w:val="27"/>
        </w:rPr>
        <w:t>. В правилах землепользования и застройки в границах зон многоэтажной жилой застройки подлежат установлению следующие предельные параметры:</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предельное количество этажей;</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предельная высота зданий, строений, сооружений;</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высота и площадь высотных доминант;</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минимальное расстояние от высотных доминант до зон малоэтажной и индивидуальной жилой застройки.</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 xml:space="preserve">При разработке правил землепользования и застройки для участков, примыкающих к магистральным и главным улицам, дополнительно необходимо устанавливать следующие предельные параметры застройки: </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 xml:space="preserve">минимальный отступ зданий, строений, сооружений от красных линий улицы (границ земельного участка, граничащего с улично-дорожной сетью), </w:t>
      </w:r>
      <w:r w:rsidRPr="00580284">
        <w:rPr>
          <w:rFonts w:ascii="Times New Roman" w:eastAsia="Times New Roman" w:hAnsi="Times New Roman" w:cs="Times New Roman"/>
          <w:color w:val="auto"/>
          <w:sz w:val="27"/>
          <w:szCs w:val="27"/>
        </w:rPr>
        <w:lastRenderedPageBreak/>
        <w:t>красных линий проездов (границ земельного участка, граничащего с проездом), прочих границ земельного участка, м;</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предельная этажность, шт.;</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максимальный процент застройки, %;</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минимальный процент озеленения земельного участка, %;</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максимальная высота здания от земли до верха парапета, карниза (свеса) скатной кровли, м;</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 xml:space="preserve">минимальный процент </w:t>
      </w:r>
      <w:proofErr w:type="spellStart"/>
      <w:r w:rsidRPr="00580284">
        <w:rPr>
          <w:rFonts w:ascii="Times New Roman" w:eastAsia="Times New Roman" w:hAnsi="Times New Roman" w:cs="Times New Roman"/>
          <w:color w:val="auto"/>
          <w:sz w:val="27"/>
          <w:szCs w:val="27"/>
        </w:rPr>
        <w:t>застроенности</w:t>
      </w:r>
      <w:proofErr w:type="spellEnd"/>
      <w:r w:rsidRPr="00580284">
        <w:rPr>
          <w:rFonts w:ascii="Times New Roman" w:eastAsia="Times New Roman" w:hAnsi="Times New Roman" w:cs="Times New Roman"/>
          <w:color w:val="auto"/>
          <w:sz w:val="27"/>
          <w:szCs w:val="27"/>
        </w:rPr>
        <w:t xml:space="preserve"> фронта участка, %;</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минимальная высота первого этажа зданий, м;</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минимальный процент остекления фасада первого этажа здания, %;</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минимальная высота окон первых этажей зданий, м;</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максимальный уклон кровли, градус;</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Допускается размещение высотных доминант до 18 надземных этажей и предельной высотой не более 63м на площади не более 35 % от площади застройки надземной части зданий, строений, сооружений</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При расчете площади застройки для устройства высотных доминант площадь застройки стилобата не учитывается.</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Не допускается строительство высотных доминант в 50-метровой зоне от зон малоэтажной и индивидуальной жилой застройки.</w:t>
      </w:r>
    </w:p>
    <w:p w:rsidR="00580284" w:rsidRP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rsidR="00580284" w:rsidRDefault="00580284" w:rsidP="00035A57">
      <w:pPr>
        <w:autoSpaceDE w:val="0"/>
        <w:autoSpaceDN w:val="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Значения предельных параметров могут быть уменьшены по решению комиссии по землепользованию и застройки.</w:t>
      </w:r>
    </w:p>
    <w:p w:rsidR="00D838A6" w:rsidRPr="000C0344" w:rsidRDefault="00580284" w:rsidP="00035A57">
      <w:pPr>
        <w:autoSpaceDE w:val="0"/>
        <w:autoSpaceDN w:val="0"/>
        <w:spacing w:after="240"/>
        <w:ind w:left="284"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 xml:space="preserve">Параметры для установления определяются для каждого типа улицы и включаются в регламенты территориальных зон, примыкающих к </w:t>
      </w:r>
      <w:r>
        <w:rPr>
          <w:rFonts w:ascii="Times New Roman" w:eastAsia="Times New Roman" w:hAnsi="Times New Roman" w:cs="Times New Roman"/>
          <w:color w:val="auto"/>
          <w:sz w:val="27"/>
          <w:szCs w:val="27"/>
        </w:rPr>
        <w:t>указанным улицам.</w:t>
      </w:r>
      <w:r w:rsidR="00D838A6" w:rsidRPr="000C0344">
        <w:rPr>
          <w:rFonts w:ascii="Times New Roman" w:hAnsi="Times New Roman" w:cs="Times New Roman"/>
          <w:sz w:val="27"/>
          <w:szCs w:val="27"/>
        </w:rPr>
        <w:t>»</w:t>
      </w:r>
      <w:r>
        <w:rPr>
          <w:rFonts w:ascii="Times New Roman" w:hAnsi="Times New Roman" w:cs="Times New Roman"/>
          <w:sz w:val="27"/>
          <w:szCs w:val="27"/>
        </w:rPr>
        <w:t>;</w:t>
      </w:r>
    </w:p>
    <w:p w:rsidR="00035A57" w:rsidRDefault="003C657D" w:rsidP="00700A1A">
      <w:pPr>
        <w:tabs>
          <w:tab w:val="left" w:pos="1276"/>
          <w:tab w:val="left" w:pos="1843"/>
        </w:tabs>
        <w:spacing w:after="240"/>
        <w:ind w:firstLine="851"/>
        <w:rPr>
          <w:rFonts w:ascii="Times New Roman" w:hAnsi="Times New Roman" w:cs="Times New Roman"/>
          <w:sz w:val="27"/>
          <w:szCs w:val="27"/>
        </w:rPr>
      </w:pPr>
      <w:r w:rsidRPr="00CF26B8">
        <w:rPr>
          <w:rFonts w:ascii="Times New Roman" w:hAnsi="Times New Roman" w:cs="Times New Roman"/>
          <w:sz w:val="27"/>
          <w:szCs w:val="27"/>
          <w:highlight w:val="green"/>
        </w:rPr>
        <w:t>4</w:t>
      </w:r>
      <w:r w:rsidR="00D838A6" w:rsidRPr="00CF26B8">
        <w:rPr>
          <w:rFonts w:ascii="Times New Roman" w:hAnsi="Times New Roman" w:cs="Times New Roman"/>
          <w:sz w:val="27"/>
          <w:szCs w:val="27"/>
          <w:highlight w:val="green"/>
        </w:rPr>
        <w:t>)</w:t>
      </w:r>
      <w:r w:rsidR="00D838A6" w:rsidRPr="00CF26B8">
        <w:rPr>
          <w:rFonts w:ascii="Times New Roman" w:hAnsi="Times New Roman" w:cs="Times New Roman"/>
          <w:sz w:val="27"/>
          <w:szCs w:val="27"/>
          <w:highlight w:val="green"/>
        </w:rPr>
        <w:tab/>
      </w:r>
      <w:r w:rsidR="00F56E7C" w:rsidRPr="00CF26B8">
        <w:rPr>
          <w:rFonts w:ascii="Times New Roman" w:hAnsi="Times New Roman" w:cs="Times New Roman"/>
          <w:sz w:val="27"/>
          <w:szCs w:val="27"/>
          <w:highlight w:val="green"/>
        </w:rPr>
        <w:t>раздел</w:t>
      </w:r>
      <w:r w:rsidR="00D838A6" w:rsidRPr="00CF26B8">
        <w:rPr>
          <w:rFonts w:ascii="Times New Roman" w:hAnsi="Times New Roman" w:cs="Times New Roman"/>
          <w:sz w:val="27"/>
          <w:szCs w:val="27"/>
          <w:highlight w:val="green"/>
        </w:rPr>
        <w:t xml:space="preserve"> 4. Сел</w:t>
      </w:r>
      <w:r w:rsidR="00F56E7C" w:rsidRPr="00CF26B8">
        <w:rPr>
          <w:rFonts w:ascii="Times New Roman" w:hAnsi="Times New Roman" w:cs="Times New Roman"/>
          <w:sz w:val="27"/>
          <w:szCs w:val="27"/>
          <w:highlight w:val="green"/>
        </w:rPr>
        <w:t>итебная территория</w:t>
      </w:r>
    </w:p>
    <w:p w:rsidR="00B44DE5" w:rsidRPr="00525ADA" w:rsidRDefault="00035A57" w:rsidP="00035A57">
      <w:pPr>
        <w:pStyle w:val="3"/>
        <w:shd w:val="clear" w:color="auto" w:fill="auto"/>
        <w:tabs>
          <w:tab w:val="left" w:pos="1032"/>
        </w:tabs>
        <w:spacing w:line="240" w:lineRule="auto"/>
        <w:ind w:right="20" w:firstLine="851"/>
        <w:jc w:val="left"/>
        <w:rPr>
          <w:color w:val="FF0000"/>
        </w:rPr>
      </w:pPr>
      <w:r w:rsidRPr="00525ADA">
        <w:rPr>
          <w:color w:val="FF0000"/>
        </w:rPr>
        <w:t>нумерация пунктов раздела 4 упорядочена;</w:t>
      </w:r>
    </w:p>
    <w:p w:rsidR="00035A57" w:rsidRDefault="00580284" w:rsidP="00035A57">
      <w:pPr>
        <w:tabs>
          <w:tab w:val="left" w:pos="1276"/>
          <w:tab w:val="left" w:pos="1843"/>
        </w:tabs>
        <w:ind w:firstLine="851"/>
        <w:rPr>
          <w:rFonts w:ascii="Times New Roman" w:hAnsi="Times New Roman" w:cs="Times New Roman"/>
          <w:sz w:val="27"/>
          <w:szCs w:val="27"/>
        </w:rPr>
      </w:pPr>
      <w:r w:rsidRPr="00580284">
        <w:rPr>
          <w:rFonts w:ascii="Times New Roman" w:hAnsi="Times New Roman" w:cs="Times New Roman"/>
          <w:sz w:val="27"/>
          <w:szCs w:val="27"/>
        </w:rPr>
        <w:t>в подразделе</w:t>
      </w:r>
      <w:r w:rsidR="00D838A6" w:rsidRPr="00580284">
        <w:rPr>
          <w:rFonts w:ascii="Times New Roman" w:hAnsi="Times New Roman" w:cs="Times New Roman"/>
          <w:sz w:val="27"/>
          <w:szCs w:val="27"/>
        </w:rPr>
        <w:t xml:space="preserve"> 4.2</w:t>
      </w:r>
      <w:r w:rsidR="00525ADA">
        <w:rPr>
          <w:rFonts w:ascii="Times New Roman" w:hAnsi="Times New Roman" w:cs="Times New Roman"/>
          <w:sz w:val="27"/>
          <w:szCs w:val="27"/>
        </w:rPr>
        <w:t>.</w:t>
      </w:r>
      <w:r w:rsidR="00D838A6" w:rsidRPr="00580284">
        <w:rPr>
          <w:rFonts w:ascii="Times New Roman" w:hAnsi="Times New Roman" w:cs="Times New Roman"/>
          <w:sz w:val="27"/>
          <w:szCs w:val="27"/>
        </w:rPr>
        <w:t xml:space="preserve"> </w:t>
      </w:r>
      <w:r w:rsidR="00CF26B8">
        <w:rPr>
          <w:rFonts w:ascii="Times New Roman" w:hAnsi="Times New Roman" w:cs="Times New Roman"/>
          <w:sz w:val="27"/>
          <w:szCs w:val="27"/>
        </w:rPr>
        <w:t>«</w:t>
      </w:r>
      <w:r w:rsidR="00D838A6" w:rsidRPr="00580284">
        <w:rPr>
          <w:rFonts w:ascii="Times New Roman" w:hAnsi="Times New Roman" w:cs="Times New Roman"/>
          <w:sz w:val="27"/>
          <w:szCs w:val="27"/>
        </w:rPr>
        <w:t>Жилые зоны</w:t>
      </w:r>
      <w:r w:rsidR="00CF26B8">
        <w:rPr>
          <w:rFonts w:ascii="Times New Roman" w:hAnsi="Times New Roman" w:cs="Times New Roman"/>
          <w:sz w:val="27"/>
          <w:szCs w:val="27"/>
        </w:rPr>
        <w:t>»</w:t>
      </w:r>
      <w:r>
        <w:rPr>
          <w:rFonts w:ascii="Times New Roman" w:hAnsi="Times New Roman" w:cs="Times New Roman"/>
          <w:sz w:val="27"/>
          <w:szCs w:val="27"/>
        </w:rPr>
        <w:t>:</w:t>
      </w:r>
    </w:p>
    <w:p w:rsidR="00CF26B8" w:rsidRDefault="00580284" w:rsidP="00580284">
      <w:pPr>
        <w:pStyle w:val="ConsPlusNormal"/>
        <w:ind w:firstLine="851"/>
        <w:jc w:val="both"/>
        <w:rPr>
          <w:rFonts w:ascii="Times New Roman" w:hAnsi="Times New Roman" w:cs="Times New Roman"/>
          <w:sz w:val="27"/>
          <w:szCs w:val="27"/>
        </w:rPr>
      </w:pPr>
      <w:r w:rsidRPr="00580284">
        <w:rPr>
          <w:rFonts w:ascii="Times New Roman" w:hAnsi="Times New Roman" w:cs="Times New Roman"/>
          <w:sz w:val="27"/>
          <w:szCs w:val="27"/>
        </w:rPr>
        <w:t xml:space="preserve">а) </w:t>
      </w:r>
      <w:r w:rsidR="00D52245">
        <w:rPr>
          <w:rFonts w:ascii="Times New Roman" w:hAnsi="Times New Roman" w:cs="Times New Roman"/>
          <w:sz w:val="27"/>
          <w:szCs w:val="27"/>
        </w:rPr>
        <w:t>о</w:t>
      </w:r>
      <w:r w:rsidRPr="00580284">
        <w:rPr>
          <w:rFonts w:ascii="Times New Roman" w:hAnsi="Times New Roman" w:cs="Times New Roman"/>
          <w:sz w:val="27"/>
          <w:szCs w:val="27"/>
        </w:rPr>
        <w:t>бщие требования изложить в следующей редакции</w:t>
      </w:r>
      <w:r w:rsidR="00035A57">
        <w:rPr>
          <w:rFonts w:ascii="Times New Roman" w:hAnsi="Times New Roman" w:cs="Times New Roman"/>
          <w:sz w:val="27"/>
          <w:szCs w:val="27"/>
        </w:rPr>
        <w:t>:</w:t>
      </w:r>
      <w:r w:rsidRPr="00580284">
        <w:rPr>
          <w:rFonts w:ascii="Times New Roman" w:hAnsi="Times New Roman" w:cs="Times New Roman"/>
          <w:sz w:val="27"/>
          <w:szCs w:val="27"/>
        </w:rPr>
        <w:t xml:space="preserve"> </w:t>
      </w:r>
    </w:p>
    <w:p w:rsidR="00580284" w:rsidRPr="00580284" w:rsidRDefault="00580284" w:rsidP="00580284">
      <w:pPr>
        <w:pStyle w:val="ConsPlusNormal"/>
        <w:ind w:firstLine="851"/>
        <w:jc w:val="both"/>
        <w:rPr>
          <w:rFonts w:ascii="Times New Roman" w:hAnsi="Times New Roman" w:cs="Times New Roman"/>
          <w:sz w:val="27"/>
          <w:szCs w:val="27"/>
        </w:rPr>
      </w:pPr>
      <w:r w:rsidRPr="00580284">
        <w:rPr>
          <w:rFonts w:ascii="Times New Roman" w:hAnsi="Times New Roman" w:cs="Times New Roman"/>
          <w:sz w:val="27"/>
          <w:szCs w:val="27"/>
        </w:rPr>
        <w:t xml:space="preserve">«4.2.1. Жилые зоны предназначены для организации благоприятной и безопасной среды проживания населения, отвечающей его социальным, </w:t>
      </w:r>
      <w:r w:rsidRPr="00580284">
        <w:rPr>
          <w:rFonts w:ascii="Times New Roman" w:hAnsi="Times New Roman" w:cs="Times New Roman"/>
          <w:sz w:val="27"/>
          <w:szCs w:val="27"/>
        </w:rPr>
        <w:lastRenderedPageBreak/>
        <w:t>культурным, бытовым и другим потребностям.</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bookmarkStart w:id="11" w:name="P15961"/>
      <w:bookmarkEnd w:id="11"/>
      <w:r w:rsidRPr="00580284">
        <w:rPr>
          <w:rFonts w:ascii="Times New Roman" w:eastAsia="Times New Roman" w:hAnsi="Times New Roman" w:cs="Times New Roman"/>
          <w:color w:val="auto"/>
          <w:sz w:val="27"/>
          <w:szCs w:val="27"/>
        </w:rPr>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В приморских городах в прибрежной зоне, расположенной вдоль моря, шириной 300 м (от уреза воды) в документах территориального планирования и градостроительного зонирования для прибрежной застройки должны устанавливаться ограничения по этажности объектов не выше 4 этажей с понижением высоты зданий в сторону берега моря. В прибрежной зоне должны формироваться приморские набережные, при этом обеспечиваться пешеходные и визуальные связи прибрежной застройки с набережными и морем.</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В состав жилых зон могут включаться:</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1) зона застройки индивидуальными жилыми домами (отдельно стоящими, не более 3 этажей) с приусадебными земельными участками;</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2) зоны застройки индивидуальными жилыми домами и малоэтажными жилыми домами блокированной застройки;</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 xml:space="preserve">3) зоны застройки </w:t>
      </w:r>
      <w:proofErr w:type="spellStart"/>
      <w:r w:rsidRPr="00580284">
        <w:rPr>
          <w:rFonts w:ascii="Times New Roman" w:eastAsia="Times New Roman" w:hAnsi="Times New Roman" w:cs="Times New Roman"/>
          <w:color w:val="auto"/>
          <w:sz w:val="27"/>
          <w:szCs w:val="27"/>
        </w:rPr>
        <w:t>среднеэтажными</w:t>
      </w:r>
      <w:proofErr w:type="spellEnd"/>
      <w:r w:rsidRPr="00580284">
        <w:rPr>
          <w:rFonts w:ascii="Times New Roman" w:eastAsia="Times New Roman" w:hAnsi="Times New Roman" w:cs="Times New Roman"/>
          <w:color w:val="auto"/>
          <w:sz w:val="27"/>
          <w:szCs w:val="27"/>
        </w:rPr>
        <w:t xml:space="preserve"> жилыми домами блокированной застройки и многоквартирными домами;</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4) зона застройки многоэтажными многоквартирными жилыми домами (9 этажей и более);</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5) зоны жилой застройки иных видов, в том числе:</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 xml:space="preserve">зона застройки блокированными жилыми домами (не более 3 этажей) с </w:t>
      </w:r>
      <w:proofErr w:type="spellStart"/>
      <w:r w:rsidRPr="00580284">
        <w:rPr>
          <w:rFonts w:ascii="Times New Roman" w:eastAsia="Times New Roman" w:hAnsi="Times New Roman" w:cs="Times New Roman"/>
          <w:color w:val="auto"/>
          <w:sz w:val="27"/>
          <w:szCs w:val="27"/>
        </w:rPr>
        <w:t>приквартирными</w:t>
      </w:r>
      <w:proofErr w:type="spellEnd"/>
      <w:r w:rsidRPr="00580284">
        <w:rPr>
          <w:rFonts w:ascii="Times New Roman" w:eastAsia="Times New Roman" w:hAnsi="Times New Roman" w:cs="Times New Roman"/>
          <w:color w:val="auto"/>
          <w:sz w:val="27"/>
          <w:szCs w:val="27"/>
        </w:rPr>
        <w:t xml:space="preserve"> участками;</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зона застройки малоэтажными многоквартирными жилыми домами (не более 4 этажей, включая мансардный);</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 xml:space="preserve">зона застройки </w:t>
      </w:r>
      <w:proofErr w:type="spellStart"/>
      <w:r w:rsidRPr="00580284">
        <w:rPr>
          <w:rFonts w:ascii="Times New Roman" w:eastAsia="Times New Roman" w:hAnsi="Times New Roman" w:cs="Times New Roman"/>
          <w:color w:val="auto"/>
          <w:sz w:val="27"/>
          <w:szCs w:val="27"/>
        </w:rPr>
        <w:t>среднеэтажными</w:t>
      </w:r>
      <w:proofErr w:type="spellEnd"/>
      <w:r w:rsidRPr="00580284">
        <w:rPr>
          <w:rFonts w:ascii="Times New Roman" w:eastAsia="Times New Roman" w:hAnsi="Times New Roman" w:cs="Times New Roman"/>
          <w:color w:val="auto"/>
          <w:sz w:val="27"/>
          <w:szCs w:val="27"/>
        </w:rPr>
        <w:t xml:space="preserve"> многоквартирными домами (5 - 8 этажей, включая мансардный).</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В жилых зонах допускается размещение отдельно стоящих, встроенных или пристроенных объектов социального и коммунально-бытового назначения. Размещение встроенных в жилые здания объектов осуществляется с учетом настоящих Нормативов.</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В жилых зонах допускается размещение объектов обслуживания, в том числе:</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культовых зданий;</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lastRenderedPageBreak/>
        <w:t>стоянок и гаражей для личного автомобильного транспорта граждан;</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 xml:space="preserve">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подраздела </w:t>
      </w:r>
      <w:r w:rsidR="00525ADA">
        <w:rPr>
          <w:rFonts w:ascii="Times New Roman" w:eastAsia="Times New Roman" w:hAnsi="Times New Roman" w:cs="Times New Roman"/>
          <w:color w:val="auto"/>
          <w:sz w:val="27"/>
          <w:szCs w:val="27"/>
        </w:rPr>
        <w:t>«</w:t>
      </w:r>
      <w:r w:rsidRPr="00580284">
        <w:rPr>
          <w:rFonts w:ascii="Times New Roman" w:eastAsia="Times New Roman" w:hAnsi="Times New Roman" w:cs="Times New Roman"/>
          <w:color w:val="auto"/>
          <w:sz w:val="27"/>
          <w:szCs w:val="27"/>
        </w:rPr>
        <w:t>Объекты социальной инфраструктуры</w:t>
      </w:r>
      <w:r w:rsidR="00525ADA">
        <w:rPr>
          <w:rFonts w:ascii="Times New Roman" w:eastAsia="Times New Roman" w:hAnsi="Times New Roman" w:cs="Times New Roman"/>
          <w:color w:val="auto"/>
          <w:sz w:val="27"/>
          <w:szCs w:val="27"/>
        </w:rPr>
        <w:t>»</w:t>
      </w:r>
      <w:r w:rsidRPr="00580284">
        <w:rPr>
          <w:rFonts w:ascii="Times New Roman" w:eastAsia="Times New Roman" w:hAnsi="Times New Roman" w:cs="Times New Roman"/>
          <w:color w:val="auto"/>
          <w:sz w:val="27"/>
          <w:szCs w:val="27"/>
        </w:rPr>
        <w:t xml:space="preserve"> и не оказывающих негативного воздействия на окружающую среду.</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 xml:space="preserve">Санитарные разрывы от автостоянок и гаражей-стоянок до зданий различного назначения следует применять в соответствии с </w:t>
      </w:r>
      <w:hyperlink r:id="rId23" w:history="1">
        <w:r w:rsidRPr="00580284">
          <w:rPr>
            <w:rFonts w:ascii="Times New Roman" w:eastAsia="Times New Roman" w:hAnsi="Times New Roman" w:cs="Times New Roman"/>
            <w:color w:val="auto"/>
            <w:sz w:val="27"/>
            <w:szCs w:val="27"/>
          </w:rPr>
          <w:t>таблицей 7.1.1</w:t>
        </w:r>
      </w:hyperlink>
      <w:r w:rsidRPr="00580284">
        <w:rPr>
          <w:rFonts w:ascii="Times New Roman" w:eastAsia="Times New Roman" w:hAnsi="Times New Roman" w:cs="Times New Roman"/>
          <w:color w:val="auto"/>
          <w:sz w:val="27"/>
          <w:szCs w:val="27"/>
        </w:rPr>
        <w:t xml:space="preserve"> СанПиН 2.2.1./2.1.1.1200-03.</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bookmarkStart w:id="12" w:name="P15999"/>
      <w:bookmarkEnd w:id="12"/>
      <w:r w:rsidRPr="00580284">
        <w:rPr>
          <w:rFonts w:ascii="Times New Roman" w:eastAsia="Times New Roman" w:hAnsi="Times New Roman" w:cs="Times New Roman"/>
          <w:color w:val="auto"/>
          <w:sz w:val="27"/>
          <w:szCs w:val="27"/>
        </w:rPr>
        <w:t>4.2.4. Для определения размеров территорий жилых зон допускается применять укрупненные показатели в расчете на 1000 человек.</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4.2.5.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 xml:space="preserve">4.2.6.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80284">
        <w:rPr>
          <w:rFonts w:ascii="Times New Roman" w:eastAsia="Times New Roman" w:hAnsi="Times New Roman" w:cs="Times New Roman"/>
          <w:color w:val="auto"/>
          <w:sz w:val="27"/>
          <w:szCs w:val="27"/>
        </w:rPr>
        <w:t>шумозащищенности</w:t>
      </w:r>
      <w:proofErr w:type="spellEnd"/>
      <w:r w:rsidRPr="00580284">
        <w:rPr>
          <w:rFonts w:ascii="Times New Roman" w:eastAsia="Times New Roman" w:hAnsi="Times New Roman" w:cs="Times New Roman"/>
          <w:color w:val="auto"/>
          <w:sz w:val="27"/>
          <w:szCs w:val="27"/>
        </w:rPr>
        <w:t xml:space="preserve"> жилых помещений.</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r w:rsidRPr="00580284">
        <w:rPr>
          <w:rFonts w:ascii="Times New Roman" w:eastAsia="Times New Roman" w:hAnsi="Times New Roman" w:cs="Times New Roman"/>
          <w:color w:val="auto"/>
          <w:sz w:val="27"/>
          <w:szCs w:val="27"/>
        </w:rPr>
        <w:t xml:space="preserve">4.2.7. Вдоль городских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w:t>
      </w:r>
      <w:r w:rsidRPr="00580284">
        <w:rPr>
          <w:rFonts w:ascii="Times New Roman" w:eastAsia="Times New Roman" w:hAnsi="Times New Roman" w:cs="Times New Roman"/>
          <w:color w:val="auto"/>
          <w:sz w:val="27"/>
          <w:szCs w:val="27"/>
        </w:rPr>
        <w:lastRenderedPageBreak/>
        <w:t xml:space="preserve">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w:t>
      </w:r>
      <w:hyperlink r:id="rId24" w:history="1">
        <w:r w:rsidRPr="00580284">
          <w:rPr>
            <w:rFonts w:ascii="Times New Roman" w:eastAsia="Times New Roman" w:hAnsi="Times New Roman" w:cs="Times New Roman"/>
            <w:color w:val="auto"/>
            <w:sz w:val="27"/>
            <w:szCs w:val="27"/>
          </w:rPr>
          <w:t>закона</w:t>
        </w:r>
      </w:hyperlink>
      <w:r w:rsidRPr="00580284">
        <w:rPr>
          <w:rFonts w:ascii="Times New Roman" w:eastAsia="Times New Roman" w:hAnsi="Times New Roman" w:cs="Times New Roman"/>
          <w:color w:val="auto"/>
          <w:sz w:val="27"/>
          <w:szCs w:val="27"/>
        </w:rPr>
        <w:t xml:space="preserve"> от 22 июля 2008 года № 123-ФЗ «Технический регламент о требованиях пожарной безопасности».</w:t>
      </w:r>
    </w:p>
    <w:p w:rsidR="00580284" w:rsidRPr="00580284" w:rsidRDefault="00580284" w:rsidP="00580284">
      <w:pPr>
        <w:autoSpaceDE w:val="0"/>
        <w:autoSpaceDN w:val="0"/>
        <w:ind w:firstLine="851"/>
        <w:jc w:val="both"/>
        <w:rPr>
          <w:rFonts w:ascii="Times New Roman" w:eastAsia="Times New Roman" w:hAnsi="Times New Roman" w:cs="Times New Roman"/>
          <w:color w:val="auto"/>
          <w:sz w:val="27"/>
          <w:szCs w:val="27"/>
        </w:rPr>
      </w:pPr>
      <w:bookmarkStart w:id="13" w:name="P16003"/>
      <w:bookmarkEnd w:id="13"/>
      <w:r w:rsidRPr="00580284">
        <w:rPr>
          <w:rFonts w:ascii="Times New Roman" w:eastAsia="Times New Roman" w:hAnsi="Times New Roman" w:cs="Times New Roman"/>
          <w:color w:val="auto"/>
          <w:sz w:val="27"/>
          <w:szCs w:val="27"/>
        </w:rPr>
        <w:t xml:space="preserve">4.2.9.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P19570" w:history="1">
        <w:r w:rsidRPr="00580284">
          <w:rPr>
            <w:rFonts w:ascii="Times New Roman" w:eastAsia="Times New Roman" w:hAnsi="Times New Roman" w:cs="Times New Roman"/>
            <w:color w:val="auto"/>
            <w:sz w:val="27"/>
            <w:szCs w:val="27"/>
          </w:rPr>
          <w:t xml:space="preserve">раздела </w:t>
        </w:r>
      </w:hyperlink>
      <w:r w:rsidRPr="00580284">
        <w:rPr>
          <w:rFonts w:ascii="Times New Roman" w:eastAsia="Times New Roman" w:hAnsi="Times New Roman" w:cs="Times New Roman"/>
          <w:color w:val="auto"/>
          <w:sz w:val="27"/>
          <w:szCs w:val="27"/>
        </w:rPr>
        <w:t xml:space="preserve"> «Охрана окружающей среды» настоящих Нормативов.</w:t>
      </w:r>
    </w:p>
    <w:p w:rsidR="00580284" w:rsidRPr="005A5CB0" w:rsidRDefault="00580284" w:rsidP="005A5CB0">
      <w:pPr>
        <w:autoSpaceDE w:val="0"/>
        <w:autoSpaceDN w:val="0"/>
        <w:ind w:firstLine="851"/>
        <w:jc w:val="both"/>
        <w:rPr>
          <w:rFonts w:ascii="Times New Roman" w:eastAsia="Times New Roman" w:hAnsi="Times New Roman" w:cs="Times New Roman"/>
          <w:color w:val="auto"/>
          <w:sz w:val="27"/>
          <w:szCs w:val="27"/>
        </w:rPr>
      </w:pPr>
      <w:bookmarkStart w:id="14" w:name="P16016"/>
      <w:bookmarkEnd w:id="14"/>
      <w:r w:rsidRPr="00580284">
        <w:rPr>
          <w:rFonts w:ascii="Times New Roman" w:eastAsia="Times New Roman" w:hAnsi="Times New Roman" w:cs="Times New Roman"/>
          <w:color w:val="auto"/>
          <w:sz w:val="27"/>
          <w:szCs w:val="27"/>
        </w:rPr>
        <w:t xml:space="preserve">4.2.10.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r>
        <w:rPr>
          <w:rFonts w:ascii="Times New Roman" w:eastAsia="Times New Roman" w:hAnsi="Times New Roman" w:cs="Times New Roman"/>
          <w:color w:val="auto"/>
          <w:sz w:val="27"/>
          <w:szCs w:val="27"/>
        </w:rPr>
        <w:t>раздела «</w:t>
      </w:r>
      <w:r w:rsidRPr="00580284">
        <w:rPr>
          <w:rFonts w:ascii="Times New Roman" w:eastAsia="Times New Roman" w:hAnsi="Times New Roman" w:cs="Times New Roman"/>
          <w:color w:val="auto"/>
          <w:sz w:val="27"/>
          <w:szCs w:val="27"/>
        </w:rPr>
        <w:t>Обеспечение доступности объектов социальной инфраструктуры для инвалидов и других маломобильных групп населения</w:t>
      </w:r>
      <w:r>
        <w:rPr>
          <w:rFonts w:ascii="Times New Roman" w:eastAsia="Times New Roman" w:hAnsi="Times New Roman" w:cs="Times New Roman"/>
          <w:color w:val="auto"/>
          <w:sz w:val="27"/>
          <w:szCs w:val="27"/>
        </w:rPr>
        <w:t>»</w:t>
      </w:r>
      <w:r w:rsidRPr="00580284">
        <w:rPr>
          <w:rFonts w:ascii="Times New Roman" w:eastAsia="Times New Roman" w:hAnsi="Times New Roman" w:cs="Times New Roman"/>
          <w:color w:val="auto"/>
          <w:sz w:val="27"/>
          <w:szCs w:val="27"/>
        </w:rPr>
        <w:t xml:space="preserve"> настоящих Нормативов.</w:t>
      </w:r>
      <w:r w:rsidR="00B44DE5">
        <w:rPr>
          <w:rFonts w:ascii="Times New Roman" w:eastAsia="Times New Roman" w:hAnsi="Times New Roman" w:cs="Times New Roman"/>
          <w:color w:val="auto"/>
          <w:sz w:val="27"/>
          <w:szCs w:val="27"/>
        </w:rPr>
        <w:t>»;</w:t>
      </w:r>
    </w:p>
    <w:p w:rsidR="00CF26B8" w:rsidRDefault="00580284" w:rsidP="00035A57">
      <w:pPr>
        <w:pStyle w:val="ConsPlusNormal"/>
        <w:ind w:firstLine="850"/>
        <w:jc w:val="both"/>
        <w:rPr>
          <w:rFonts w:ascii="Times New Roman" w:hAnsi="Times New Roman" w:cs="Times New Roman"/>
          <w:sz w:val="27"/>
          <w:szCs w:val="27"/>
        </w:rPr>
      </w:pPr>
      <w:r>
        <w:rPr>
          <w:rFonts w:ascii="Times New Roman" w:hAnsi="Times New Roman" w:cs="Times New Roman"/>
          <w:sz w:val="27"/>
          <w:szCs w:val="27"/>
        </w:rPr>
        <w:t>б</w:t>
      </w:r>
      <w:r w:rsidR="005A5CB0">
        <w:rPr>
          <w:rFonts w:ascii="Times New Roman" w:hAnsi="Times New Roman" w:cs="Times New Roman"/>
          <w:sz w:val="27"/>
          <w:szCs w:val="27"/>
        </w:rPr>
        <w:t>)</w:t>
      </w:r>
      <w:r w:rsidR="005A5CB0">
        <w:rPr>
          <w:rFonts w:ascii="Times New Roman" w:hAnsi="Times New Roman" w:cs="Times New Roman"/>
          <w:sz w:val="27"/>
          <w:szCs w:val="27"/>
        </w:rPr>
        <w:tab/>
        <w:t>дополнить пунктом 2.4.28 следующего содержания:</w:t>
      </w:r>
    </w:p>
    <w:p w:rsidR="00035A57" w:rsidRDefault="005A5CB0" w:rsidP="00035A57">
      <w:pPr>
        <w:pStyle w:val="ConsPlusNormal"/>
        <w:ind w:firstLine="850"/>
        <w:jc w:val="both"/>
        <w:rPr>
          <w:rFonts w:ascii="Times New Roman" w:hAnsi="Times New Roman" w:cs="Times New Roman"/>
          <w:sz w:val="27"/>
          <w:szCs w:val="27"/>
        </w:rPr>
      </w:pPr>
      <w:r>
        <w:rPr>
          <w:rFonts w:ascii="Times New Roman" w:hAnsi="Times New Roman" w:cs="Times New Roman"/>
          <w:sz w:val="27"/>
          <w:szCs w:val="27"/>
        </w:rPr>
        <w:t xml:space="preserve"> «</w:t>
      </w:r>
      <w:r w:rsidRPr="005A5CB0">
        <w:rPr>
          <w:rFonts w:ascii="Times New Roman" w:hAnsi="Times New Roman" w:cs="Times New Roman"/>
          <w:sz w:val="27"/>
          <w:szCs w:val="27"/>
        </w:rPr>
        <w:t>4.2.28.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r>
        <w:rPr>
          <w:rFonts w:ascii="Times New Roman" w:hAnsi="Times New Roman" w:cs="Times New Roman"/>
          <w:sz w:val="27"/>
          <w:szCs w:val="27"/>
        </w:rPr>
        <w:t>»;</w:t>
      </w:r>
    </w:p>
    <w:p w:rsidR="00BB4DE5" w:rsidRDefault="00B44DE5" w:rsidP="003C657D">
      <w:pPr>
        <w:spacing w:after="240"/>
        <w:ind w:right="-78" w:firstLine="851"/>
        <w:jc w:val="both"/>
        <w:rPr>
          <w:rFonts w:ascii="Times New Roman" w:eastAsia="Times New Roman" w:hAnsi="Times New Roman" w:cs="Times New Roman"/>
          <w:color w:val="auto"/>
          <w:sz w:val="27"/>
          <w:szCs w:val="27"/>
          <w:lang w:eastAsia="en-US"/>
        </w:rPr>
      </w:pPr>
      <w:r>
        <w:rPr>
          <w:rFonts w:ascii="Times New Roman" w:hAnsi="Times New Roman" w:cs="Times New Roman"/>
          <w:sz w:val="27"/>
          <w:szCs w:val="27"/>
        </w:rPr>
        <w:t xml:space="preserve">в подразделе </w:t>
      </w:r>
      <w:r w:rsidRPr="00B44DE5">
        <w:rPr>
          <w:rFonts w:ascii="Times New Roman" w:eastAsia="Times New Roman" w:hAnsi="Times New Roman" w:cs="Times New Roman"/>
          <w:color w:val="auto"/>
          <w:sz w:val="27"/>
          <w:szCs w:val="27"/>
          <w:lang w:eastAsia="en-US"/>
        </w:rPr>
        <w:t>Нормативные параметры жилой застройки</w:t>
      </w:r>
      <w:r w:rsidR="00BB4DE5">
        <w:rPr>
          <w:rFonts w:ascii="Times New Roman" w:eastAsia="Times New Roman" w:hAnsi="Times New Roman" w:cs="Times New Roman"/>
          <w:color w:val="auto"/>
          <w:sz w:val="27"/>
          <w:szCs w:val="27"/>
          <w:lang w:eastAsia="en-US"/>
        </w:rPr>
        <w:t>:</w:t>
      </w:r>
    </w:p>
    <w:p w:rsidR="00BB4DE5" w:rsidRDefault="00B44DE5" w:rsidP="003C657D">
      <w:pPr>
        <w:ind w:right="-78" w:firstLine="852"/>
        <w:jc w:val="both"/>
        <w:rPr>
          <w:rFonts w:ascii="Times New Roman" w:eastAsia="Times New Roman" w:hAnsi="Times New Roman" w:cs="Times New Roman"/>
          <w:color w:val="auto"/>
          <w:sz w:val="27"/>
          <w:szCs w:val="27"/>
          <w:lang w:eastAsia="en-US"/>
        </w:rPr>
      </w:pPr>
      <w:r>
        <w:rPr>
          <w:rFonts w:ascii="Times New Roman" w:hAnsi="Times New Roman" w:cs="Times New Roman"/>
          <w:sz w:val="27"/>
          <w:szCs w:val="27"/>
        </w:rPr>
        <w:t>а</w:t>
      </w:r>
      <w:r w:rsidR="00B409DD">
        <w:rPr>
          <w:rFonts w:ascii="Times New Roman" w:hAnsi="Times New Roman" w:cs="Times New Roman"/>
          <w:sz w:val="27"/>
          <w:szCs w:val="27"/>
        </w:rPr>
        <w:t xml:space="preserve">) пункт 4.2.31 дополнить </w:t>
      </w:r>
      <w:r w:rsidR="001A5544" w:rsidRPr="001A5544">
        <w:rPr>
          <w:rFonts w:ascii="Times New Roman" w:hAnsi="Times New Roman" w:cs="Times New Roman"/>
          <w:sz w:val="27"/>
          <w:szCs w:val="27"/>
          <w:highlight w:val="yellow"/>
        </w:rPr>
        <w:t>третьим</w:t>
      </w:r>
      <w:r w:rsidR="00B409DD">
        <w:rPr>
          <w:rFonts w:ascii="Times New Roman" w:hAnsi="Times New Roman" w:cs="Times New Roman"/>
          <w:sz w:val="27"/>
          <w:szCs w:val="27"/>
        </w:rPr>
        <w:t xml:space="preserve"> абзацем следующего содержания: «</w:t>
      </w:r>
      <w:r w:rsidR="00B409DD" w:rsidRPr="00716357">
        <w:rPr>
          <w:rFonts w:ascii="Times New Roman" w:eastAsia="Times New Roman" w:hAnsi="Times New Roman" w:cs="Times New Roman"/>
          <w:color w:val="auto"/>
          <w:sz w:val="27"/>
          <w:szCs w:val="27"/>
        </w:rPr>
        <w:t xml:space="preserve">Расчетное количество жителей при застройке многоквартирными домами рассчитывается по формуле </w:t>
      </w:r>
      <w:proofErr w:type="gramStart"/>
      <w:r w:rsidR="00B409DD" w:rsidRPr="00716357">
        <w:rPr>
          <w:rFonts w:ascii="Times New Roman" w:eastAsia="Times New Roman" w:hAnsi="Times New Roman" w:cs="Times New Roman"/>
          <w:color w:val="auto"/>
          <w:sz w:val="27"/>
          <w:szCs w:val="27"/>
        </w:rPr>
        <w:t>П</w:t>
      </w:r>
      <w:proofErr w:type="gramEnd"/>
      <w:r w:rsidR="00B409DD" w:rsidRPr="00716357">
        <w:rPr>
          <w:rFonts w:ascii="Times New Roman" w:eastAsia="Times New Roman" w:hAnsi="Times New Roman" w:cs="Times New Roman"/>
          <w:color w:val="auto"/>
          <w:sz w:val="27"/>
          <w:szCs w:val="27"/>
        </w:rPr>
        <w:t xml:space="preserve">/22, где П –площадь квартир. </w:t>
      </w:r>
    </w:p>
    <w:p w:rsidR="00BB4DE5" w:rsidRDefault="00B409DD" w:rsidP="00D52245">
      <w:pPr>
        <w:ind w:right="-78" w:firstLine="852"/>
        <w:jc w:val="both"/>
        <w:rPr>
          <w:rFonts w:ascii="Times New Roman" w:eastAsia="Times New Roman" w:hAnsi="Times New Roman" w:cs="Times New Roman"/>
          <w:color w:val="auto"/>
          <w:sz w:val="27"/>
          <w:szCs w:val="27"/>
        </w:rPr>
      </w:pPr>
      <w:r w:rsidRPr="00B409DD">
        <w:rPr>
          <w:rFonts w:ascii="Times New Roman" w:eastAsia="Times New Roman" w:hAnsi="Times New Roman" w:cs="Times New Roman"/>
          <w:color w:val="auto"/>
          <w:sz w:val="27"/>
          <w:szCs w:val="27"/>
        </w:rPr>
        <w:t xml:space="preserve">Расчетное количество жителей </w:t>
      </w:r>
      <w:r w:rsidR="00D52245">
        <w:rPr>
          <w:rFonts w:ascii="Times New Roman" w:eastAsia="Times New Roman" w:hAnsi="Times New Roman" w:cs="Times New Roman"/>
          <w:color w:val="auto"/>
          <w:sz w:val="27"/>
          <w:szCs w:val="27"/>
        </w:rPr>
        <w:t xml:space="preserve">при застройке индивидуальными и </w:t>
      </w:r>
      <w:r w:rsidRPr="00B409DD">
        <w:rPr>
          <w:rFonts w:ascii="Times New Roman" w:eastAsia="Times New Roman" w:hAnsi="Times New Roman" w:cs="Times New Roman"/>
          <w:color w:val="auto"/>
          <w:sz w:val="27"/>
          <w:szCs w:val="27"/>
        </w:rPr>
        <w:t>блокированными жилыми домами определяется из соотношения: три человека на одно домовладение.</w:t>
      </w:r>
      <w:r>
        <w:rPr>
          <w:rFonts w:ascii="Times New Roman" w:eastAsia="Times New Roman" w:hAnsi="Times New Roman" w:cs="Times New Roman"/>
          <w:color w:val="auto"/>
          <w:sz w:val="27"/>
          <w:szCs w:val="27"/>
        </w:rPr>
        <w:t>»;</w:t>
      </w:r>
    </w:p>
    <w:p w:rsidR="00B409DD" w:rsidRPr="00BB4DE5" w:rsidRDefault="004A3930" w:rsidP="004A3930">
      <w:pPr>
        <w:ind w:right="-78" w:firstLine="852"/>
        <w:jc w:val="both"/>
        <w:rPr>
          <w:rFonts w:ascii="Times New Roman" w:eastAsia="Times New Roman" w:hAnsi="Times New Roman" w:cs="Times New Roman"/>
          <w:color w:val="auto"/>
          <w:sz w:val="27"/>
          <w:szCs w:val="27"/>
        </w:rPr>
      </w:pPr>
      <w:r w:rsidRPr="004A3930">
        <w:rPr>
          <w:rFonts w:ascii="Times New Roman" w:hAnsi="Times New Roman" w:cs="Times New Roman"/>
          <w:sz w:val="27"/>
          <w:szCs w:val="27"/>
        </w:rPr>
        <w:t>б</w:t>
      </w:r>
      <w:r w:rsidR="00B409DD" w:rsidRPr="00B409DD">
        <w:rPr>
          <w:rFonts w:ascii="Times New Roman" w:hAnsi="Times New Roman" w:cs="Times New Roman"/>
          <w:sz w:val="27"/>
          <w:szCs w:val="27"/>
        </w:rPr>
        <w:t xml:space="preserve">) в пункте 4.2.33 третий абзац </w:t>
      </w:r>
      <w:r w:rsidR="003D719C">
        <w:rPr>
          <w:rFonts w:ascii="Times New Roman" w:hAnsi="Times New Roman" w:cs="Times New Roman"/>
          <w:sz w:val="27"/>
          <w:szCs w:val="27"/>
        </w:rPr>
        <w:t>изложить в следующей редакции</w:t>
      </w:r>
      <w:r w:rsidR="00B409DD" w:rsidRPr="00B409DD">
        <w:rPr>
          <w:rFonts w:ascii="Times New Roman" w:hAnsi="Times New Roman" w:cs="Times New Roman"/>
          <w:sz w:val="27"/>
          <w:szCs w:val="27"/>
        </w:rPr>
        <w:t>: «</w:t>
      </w:r>
      <w:r w:rsidR="00B409DD" w:rsidRPr="00B409DD">
        <w:rPr>
          <w:rFonts w:ascii="Times New Roman" w:eastAsia="Times New Roman" w:hAnsi="Times New Roman" w:cs="Times New Roman"/>
          <w:color w:val="auto"/>
          <w:sz w:val="27"/>
          <w:szCs w:val="27"/>
        </w:rPr>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r w:rsidR="00B409DD">
        <w:rPr>
          <w:color w:val="auto"/>
        </w:rPr>
        <w:t>»;</w:t>
      </w:r>
    </w:p>
    <w:p w:rsidR="00417C65" w:rsidRPr="00317420" w:rsidRDefault="00B44DE5" w:rsidP="00B409DD">
      <w:pPr>
        <w:pStyle w:val="3"/>
        <w:shd w:val="clear" w:color="auto" w:fill="auto"/>
        <w:tabs>
          <w:tab w:val="left" w:pos="1018"/>
          <w:tab w:val="left" w:pos="1276"/>
        </w:tabs>
        <w:spacing w:after="0" w:line="322" w:lineRule="exact"/>
        <w:ind w:firstLine="851"/>
      </w:pPr>
      <w:r>
        <w:t>в</w:t>
      </w:r>
      <w:r w:rsidR="00417C65" w:rsidRPr="00B409DD">
        <w:t>)</w:t>
      </w:r>
      <w:r w:rsidR="00417C65" w:rsidRPr="00B409DD">
        <w:tab/>
        <w:t xml:space="preserve">пункт 4.2.35 изложить в </w:t>
      </w:r>
      <w:r w:rsidR="003D719C">
        <w:t>следующей</w:t>
      </w:r>
      <w:r w:rsidR="00417C65" w:rsidRPr="00317420">
        <w:t xml:space="preserve"> редакции:«4.2.35 Минимальная обеспеченность многоквартирных жилых домов придомовыми площадками определяется в соответствие стаблице</w:t>
      </w:r>
      <w:r w:rsidR="00453475">
        <w:t>37</w:t>
      </w:r>
      <w:r w:rsidR="00417C65" w:rsidRPr="00317420">
        <w:t xml:space="preserve"> основной части настоящих Нормативов.»;</w:t>
      </w:r>
    </w:p>
    <w:p w:rsidR="00417C65" w:rsidRDefault="00B44DE5" w:rsidP="00D52245">
      <w:pPr>
        <w:pStyle w:val="3"/>
        <w:shd w:val="clear" w:color="auto" w:fill="auto"/>
        <w:tabs>
          <w:tab w:val="left" w:pos="1047"/>
          <w:tab w:val="left" w:pos="1276"/>
        </w:tabs>
        <w:spacing w:after="0" w:line="240" w:lineRule="auto"/>
        <w:ind w:right="20" w:firstLine="851"/>
      </w:pPr>
      <w:r>
        <w:lastRenderedPageBreak/>
        <w:t>г</w:t>
      </w:r>
      <w:r w:rsidR="00417C65" w:rsidRPr="00317420">
        <w:t>)</w:t>
      </w:r>
      <w:r w:rsidR="00417C65" w:rsidRPr="00317420">
        <w:tab/>
        <w:t>в пункте 4.2.40 четвертый абзац исключить, в одиннадцатом абзаце слова «(сквер, бульвар, сад)» заменить словами «жилых районов»;</w:t>
      </w:r>
    </w:p>
    <w:p w:rsidR="00A02E11" w:rsidRPr="00317420" w:rsidRDefault="00B44DE5" w:rsidP="00D52245">
      <w:pPr>
        <w:pStyle w:val="3"/>
        <w:shd w:val="clear" w:color="auto" w:fill="auto"/>
        <w:tabs>
          <w:tab w:val="left" w:pos="1047"/>
          <w:tab w:val="left" w:pos="1276"/>
        </w:tabs>
        <w:spacing w:after="0" w:line="240" w:lineRule="auto"/>
        <w:ind w:right="20" w:firstLine="851"/>
      </w:pPr>
      <w:r>
        <w:t>д</w:t>
      </w:r>
      <w:r w:rsidR="00A02E11">
        <w:t>) в пункте 4.2.42 слова «</w:t>
      </w:r>
      <w:r w:rsidR="00A02E11" w:rsidRPr="00A02E11">
        <w:rPr>
          <w:color w:val="auto"/>
          <w:lang w:eastAsia="en-US"/>
        </w:rPr>
        <w:t>не более 3 этажей, включая мансардный</w:t>
      </w:r>
      <w:r w:rsidR="00A02E11">
        <w:rPr>
          <w:color w:val="auto"/>
          <w:lang w:eastAsia="en-US"/>
        </w:rPr>
        <w:t>», заменить словами</w:t>
      </w:r>
      <w:r w:rsidR="00525ADA">
        <w:rPr>
          <w:color w:val="auto"/>
          <w:lang w:eastAsia="en-US"/>
        </w:rPr>
        <w:t>:</w:t>
      </w:r>
      <w:r w:rsidR="00A02E11">
        <w:rPr>
          <w:color w:val="auto"/>
          <w:lang w:eastAsia="en-US"/>
        </w:rPr>
        <w:t xml:space="preserve"> «</w:t>
      </w:r>
      <w:r w:rsidR="00A02E11" w:rsidRPr="00A02E11">
        <w:rPr>
          <w:color w:val="auto"/>
          <w:lang w:eastAsia="en-US"/>
        </w:rPr>
        <w:t xml:space="preserve">не более </w:t>
      </w:r>
      <w:r w:rsidR="003D719C">
        <w:rPr>
          <w:color w:val="auto"/>
          <w:lang w:eastAsia="en-US"/>
        </w:rPr>
        <w:t>4</w:t>
      </w:r>
      <w:r w:rsidR="00A02E11" w:rsidRPr="00A02E11">
        <w:rPr>
          <w:color w:val="auto"/>
          <w:lang w:eastAsia="en-US"/>
        </w:rPr>
        <w:t xml:space="preserve"> этажей, включая мансардный</w:t>
      </w:r>
      <w:r w:rsidR="00A02E11">
        <w:rPr>
          <w:color w:val="auto"/>
          <w:lang w:eastAsia="en-US"/>
        </w:rPr>
        <w:t>»;</w:t>
      </w:r>
    </w:p>
    <w:p w:rsidR="00417C65" w:rsidRPr="00317420" w:rsidRDefault="00B44DE5" w:rsidP="00D52245">
      <w:pPr>
        <w:pStyle w:val="3"/>
        <w:shd w:val="clear" w:color="auto" w:fill="auto"/>
        <w:tabs>
          <w:tab w:val="left" w:pos="1032"/>
          <w:tab w:val="left" w:pos="1276"/>
          <w:tab w:val="left" w:pos="1418"/>
          <w:tab w:val="left" w:pos="1701"/>
        </w:tabs>
        <w:spacing w:after="0" w:line="240" w:lineRule="auto"/>
        <w:ind w:firstLine="851"/>
      </w:pPr>
      <w:r>
        <w:t>е</w:t>
      </w:r>
      <w:r w:rsidR="00417C65" w:rsidRPr="00317420">
        <w:t>)</w:t>
      </w:r>
      <w:r w:rsidR="00417C65" w:rsidRPr="00317420">
        <w:tab/>
        <w:t>пункт 4.2.53 изложить в следующей редакции:</w:t>
      </w:r>
    </w:p>
    <w:p w:rsidR="00417C65" w:rsidRPr="00033CB8" w:rsidRDefault="00417C65" w:rsidP="00D52245">
      <w:pPr>
        <w:pStyle w:val="3"/>
        <w:shd w:val="clear" w:color="auto" w:fill="auto"/>
        <w:tabs>
          <w:tab w:val="left" w:pos="1276"/>
          <w:tab w:val="left" w:pos="1418"/>
          <w:tab w:val="left" w:pos="1701"/>
        </w:tabs>
        <w:spacing w:after="0" w:line="240" w:lineRule="auto"/>
        <w:ind w:right="20" w:firstLine="851"/>
        <w:rPr>
          <w:sz w:val="28"/>
          <w:szCs w:val="28"/>
        </w:rPr>
      </w:pPr>
      <w:r w:rsidRPr="00317420">
        <w:t>«4.2.53. Интенсивность</w:t>
      </w:r>
      <w:r w:rsidRPr="00033CB8">
        <w:rPr>
          <w:sz w:val="28"/>
          <w:szCs w:val="28"/>
        </w:rPr>
        <w:t xml:space="preserve"> использования территории малоэтажной застройки характеризуется показателями, определенными в пункте 4.2.28, 4.2.31, таблице </w:t>
      </w:r>
      <w:r w:rsidR="001670D9" w:rsidRPr="001670D9">
        <w:rPr>
          <w:sz w:val="28"/>
          <w:szCs w:val="28"/>
        </w:rPr>
        <w:t>38</w:t>
      </w:r>
      <w:r w:rsidRPr="001670D9">
        <w:rPr>
          <w:sz w:val="28"/>
          <w:szCs w:val="28"/>
        </w:rPr>
        <w:t xml:space="preserve"> и таблице </w:t>
      </w:r>
      <w:r w:rsidR="002B1BAB" w:rsidRPr="002B1BAB">
        <w:rPr>
          <w:sz w:val="28"/>
          <w:szCs w:val="28"/>
        </w:rPr>
        <w:t>36</w:t>
      </w:r>
      <w:r w:rsidRPr="002B1BAB">
        <w:rPr>
          <w:sz w:val="28"/>
          <w:szCs w:val="28"/>
        </w:rPr>
        <w:t>.1</w:t>
      </w:r>
      <w:r w:rsidRPr="00033CB8">
        <w:rPr>
          <w:sz w:val="28"/>
          <w:szCs w:val="28"/>
        </w:rPr>
        <w:t xml:space="preserve"> настоящего раздела.»;</w:t>
      </w:r>
    </w:p>
    <w:p w:rsidR="00417C65" w:rsidRPr="00033CB8" w:rsidRDefault="00B44DE5" w:rsidP="00D52245">
      <w:pPr>
        <w:pStyle w:val="3"/>
        <w:shd w:val="clear" w:color="auto" w:fill="auto"/>
        <w:tabs>
          <w:tab w:val="left" w:pos="1003"/>
          <w:tab w:val="left" w:pos="1276"/>
          <w:tab w:val="left" w:pos="1418"/>
          <w:tab w:val="left" w:pos="1701"/>
        </w:tabs>
        <w:spacing w:after="0" w:line="240" w:lineRule="auto"/>
        <w:ind w:firstLine="851"/>
        <w:rPr>
          <w:sz w:val="28"/>
          <w:szCs w:val="28"/>
        </w:rPr>
      </w:pPr>
      <w:r>
        <w:rPr>
          <w:sz w:val="28"/>
          <w:szCs w:val="28"/>
        </w:rPr>
        <w:t>ж</w:t>
      </w:r>
      <w:r w:rsidR="00417C65" w:rsidRPr="00033CB8">
        <w:rPr>
          <w:sz w:val="28"/>
          <w:szCs w:val="28"/>
        </w:rPr>
        <w:t>)</w:t>
      </w:r>
      <w:r w:rsidR="00417C65" w:rsidRPr="00033CB8">
        <w:rPr>
          <w:sz w:val="28"/>
          <w:szCs w:val="28"/>
        </w:rPr>
        <w:tab/>
      </w:r>
      <w:r w:rsidR="009B7684">
        <w:rPr>
          <w:sz w:val="28"/>
          <w:szCs w:val="28"/>
        </w:rPr>
        <w:t>в</w:t>
      </w:r>
      <w:r w:rsidR="00417C65" w:rsidRPr="00033CB8">
        <w:rPr>
          <w:sz w:val="28"/>
          <w:szCs w:val="28"/>
        </w:rPr>
        <w:t xml:space="preserve"> пункте 4.2.65 третий абзац исключить;</w:t>
      </w:r>
    </w:p>
    <w:p w:rsidR="00417C65" w:rsidRPr="00D52245" w:rsidRDefault="00B44DE5" w:rsidP="00D52245">
      <w:pPr>
        <w:pStyle w:val="3"/>
        <w:shd w:val="clear" w:color="auto" w:fill="auto"/>
        <w:tabs>
          <w:tab w:val="left" w:pos="1080"/>
          <w:tab w:val="left" w:pos="1276"/>
          <w:tab w:val="left" w:pos="1418"/>
          <w:tab w:val="left" w:pos="1701"/>
        </w:tabs>
        <w:spacing w:line="240" w:lineRule="auto"/>
        <w:ind w:firstLine="851"/>
      </w:pPr>
      <w:r>
        <w:rPr>
          <w:sz w:val="28"/>
          <w:szCs w:val="28"/>
        </w:rPr>
        <w:t>з</w:t>
      </w:r>
      <w:r w:rsidR="00417C65" w:rsidRPr="00033CB8">
        <w:rPr>
          <w:sz w:val="28"/>
          <w:szCs w:val="28"/>
        </w:rPr>
        <w:t>)</w:t>
      </w:r>
      <w:r w:rsidR="00417C65" w:rsidRPr="00033CB8">
        <w:rPr>
          <w:sz w:val="28"/>
          <w:szCs w:val="28"/>
        </w:rPr>
        <w:tab/>
        <w:t>пункт 4.2.97</w:t>
      </w:r>
      <w:r w:rsidR="009B7684">
        <w:rPr>
          <w:sz w:val="28"/>
          <w:szCs w:val="28"/>
        </w:rPr>
        <w:t xml:space="preserve"> изложить в следующей редакции: </w:t>
      </w:r>
      <w:r w:rsidR="00417C65" w:rsidRPr="00033CB8">
        <w:rPr>
          <w:sz w:val="28"/>
          <w:szCs w:val="28"/>
        </w:rPr>
        <w:t xml:space="preserve">«4.2.97. Интенсивность </w:t>
      </w:r>
      <w:r w:rsidR="00417C65" w:rsidRPr="00D52245">
        <w:t>использования территории сельского населенного пункта определяется предельным коэффициентом плотности жилой застройки (</w:t>
      </w:r>
      <w:proofErr w:type="spellStart"/>
      <w:r w:rsidR="00417C65" w:rsidRPr="00D52245">
        <w:t>Кпз</w:t>
      </w:r>
      <w:proofErr w:type="spellEnd"/>
      <w:r w:rsidR="00417C65" w:rsidRPr="00D52245">
        <w:t>).»;</w:t>
      </w:r>
    </w:p>
    <w:p w:rsidR="00417C65" w:rsidRPr="00D52245" w:rsidRDefault="00417C65" w:rsidP="00D52245">
      <w:pPr>
        <w:pStyle w:val="3"/>
        <w:shd w:val="clear" w:color="auto" w:fill="auto"/>
        <w:tabs>
          <w:tab w:val="left" w:pos="1276"/>
          <w:tab w:val="left" w:pos="1701"/>
          <w:tab w:val="left" w:pos="1985"/>
        </w:tabs>
        <w:spacing w:before="240" w:line="240" w:lineRule="auto"/>
        <w:ind w:firstLine="851"/>
      </w:pPr>
      <w:r w:rsidRPr="00D52245">
        <w:t>в подразделе 4.3 Общественно-деловые зоны:</w:t>
      </w:r>
    </w:p>
    <w:p w:rsidR="00044819" w:rsidRDefault="002C48B4" w:rsidP="002C48B4">
      <w:pPr>
        <w:ind w:firstLine="709"/>
        <w:jc w:val="both"/>
        <w:rPr>
          <w:rFonts w:ascii="Times New Roman" w:hAnsi="Times New Roman" w:cs="Times New Roman"/>
          <w:sz w:val="27"/>
          <w:szCs w:val="27"/>
        </w:rPr>
      </w:pPr>
      <w:r w:rsidRPr="002C48B4">
        <w:rPr>
          <w:rFonts w:ascii="Times New Roman" w:hAnsi="Times New Roman" w:cs="Times New Roman"/>
          <w:sz w:val="27"/>
          <w:szCs w:val="27"/>
        </w:rPr>
        <w:t>а) пункт 4.3.2 изложить в следующей редакции:</w:t>
      </w:r>
    </w:p>
    <w:p w:rsidR="002C48B4" w:rsidRPr="002C48B4" w:rsidRDefault="002C48B4" w:rsidP="002C48B4">
      <w:pPr>
        <w:ind w:firstLine="709"/>
        <w:jc w:val="both"/>
        <w:rPr>
          <w:rFonts w:ascii="Times New Roman" w:eastAsia="Times New Roman" w:hAnsi="Times New Roman" w:cs="Times New Roman"/>
          <w:color w:val="auto"/>
          <w:sz w:val="27"/>
          <w:szCs w:val="27"/>
        </w:rPr>
      </w:pPr>
      <w:r w:rsidRPr="002C48B4">
        <w:rPr>
          <w:rFonts w:ascii="Times New Roman" w:hAnsi="Times New Roman" w:cs="Times New Roman"/>
          <w:sz w:val="27"/>
          <w:szCs w:val="27"/>
        </w:rPr>
        <w:t xml:space="preserve"> «</w:t>
      </w:r>
      <w:r w:rsidRPr="002C48B4">
        <w:rPr>
          <w:rFonts w:ascii="Times New Roman" w:eastAsia="Times New Roman" w:hAnsi="Times New Roman" w:cs="Times New Roman"/>
          <w:color w:val="auto"/>
          <w:sz w:val="27"/>
          <w:szCs w:val="27"/>
        </w:rPr>
        <w:t>4.3.2.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 По типу застройки и составу размещаемых объектов общественно-деловые зоны городов подразделяются на многофункциональные (общегородские и районные) зоны и зоны специализированной общественной застройки.</w:t>
      </w:r>
    </w:p>
    <w:p w:rsidR="002C48B4" w:rsidRPr="002C48B4" w:rsidRDefault="002C48B4" w:rsidP="002C48B4">
      <w:pPr>
        <w:autoSpaceDE w:val="0"/>
        <w:autoSpaceDN w:val="0"/>
        <w:ind w:firstLine="709"/>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Зоны специализированной общественной застройки формируются как специализированные центры городского значения - административные, медицинские, научные, учебные, торговые (в том числе ярмарки, вещевые рынки), выставочные, спортивные и другие, которые размещаются как в пределах границ города, так и за его пределами в пригородной зоне.</w:t>
      </w:r>
    </w:p>
    <w:p w:rsidR="002C48B4" w:rsidRPr="002C48B4" w:rsidRDefault="002C48B4" w:rsidP="002C48B4">
      <w:pPr>
        <w:autoSpaceDE w:val="0"/>
        <w:autoSpaceDN w:val="0"/>
        <w:ind w:firstLine="709"/>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В многофункциональных (общегородских и районных)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(не более 1,0 га) и устройства санитарно-защитных разрывов шириной не менее 50 м.</w:t>
      </w:r>
    </w:p>
    <w:p w:rsidR="002C48B4" w:rsidRPr="002C48B4" w:rsidRDefault="002C48B4" w:rsidP="002C48B4">
      <w:pPr>
        <w:autoSpaceDE w:val="0"/>
        <w:autoSpaceDN w:val="0"/>
        <w:ind w:firstLine="709"/>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 xml:space="preserve">В крупных городах, а также в городах с расчлененной структурой общегородской центр дополняется </w:t>
      </w:r>
      <w:proofErr w:type="spellStart"/>
      <w:r w:rsidRPr="002C48B4">
        <w:rPr>
          <w:rFonts w:ascii="Times New Roman" w:eastAsia="Times New Roman" w:hAnsi="Times New Roman" w:cs="Times New Roman"/>
          <w:color w:val="auto"/>
          <w:sz w:val="27"/>
          <w:szCs w:val="27"/>
        </w:rPr>
        <w:t>подцентрами</w:t>
      </w:r>
      <w:proofErr w:type="spellEnd"/>
      <w:r w:rsidRPr="002C48B4">
        <w:rPr>
          <w:rFonts w:ascii="Times New Roman" w:eastAsia="Times New Roman" w:hAnsi="Times New Roman" w:cs="Times New Roman"/>
          <w:color w:val="auto"/>
          <w:sz w:val="27"/>
          <w:szCs w:val="27"/>
        </w:rPr>
        <w:t xml:space="preserve"> городского значения.</w:t>
      </w:r>
    </w:p>
    <w:p w:rsidR="002C48B4" w:rsidRPr="002C48B4" w:rsidRDefault="002C48B4" w:rsidP="002C48B4">
      <w:pPr>
        <w:autoSpaceDE w:val="0"/>
        <w:autoSpaceDN w:val="0"/>
        <w:ind w:firstLine="709"/>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Общественные центры городов, являющихся административными центрами муниципальных районов, формируют общественный центр районного значения.</w:t>
      </w:r>
    </w:p>
    <w:p w:rsidR="002C48B4" w:rsidRPr="002C48B4" w:rsidRDefault="002C48B4" w:rsidP="002C48B4">
      <w:pPr>
        <w:autoSpaceDE w:val="0"/>
        <w:autoSpaceDN w:val="0"/>
        <w:ind w:firstLine="851"/>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 xml:space="preserve">Смешанные зоны формируются в сложившихся частях городов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w:t>
      </w:r>
      <w:r w:rsidRPr="002C48B4">
        <w:rPr>
          <w:rFonts w:ascii="Times New Roman" w:eastAsia="Times New Roman" w:hAnsi="Times New Roman" w:cs="Times New Roman"/>
          <w:color w:val="auto"/>
          <w:sz w:val="27"/>
          <w:szCs w:val="27"/>
        </w:rPr>
        <w:lastRenderedPageBreak/>
        <w:t xml:space="preserve">предприятия и другие производственные объекты (площадь участка не более 5 га) с </w:t>
      </w:r>
      <w:proofErr w:type="spellStart"/>
      <w:r w:rsidRPr="002C48B4">
        <w:rPr>
          <w:rFonts w:ascii="Times New Roman" w:eastAsia="Times New Roman" w:hAnsi="Times New Roman" w:cs="Times New Roman"/>
          <w:color w:val="auto"/>
          <w:sz w:val="27"/>
          <w:szCs w:val="27"/>
        </w:rPr>
        <w:t>непожароопасными</w:t>
      </w:r>
      <w:proofErr w:type="spellEnd"/>
      <w:r w:rsidRPr="002C48B4">
        <w:rPr>
          <w:rFonts w:ascii="Times New Roman" w:eastAsia="Times New Roman" w:hAnsi="Times New Roman" w:cs="Times New Roman"/>
          <w:color w:val="auto"/>
          <w:sz w:val="27"/>
          <w:szCs w:val="27"/>
        </w:rPr>
        <w:t xml:space="preserve"> и невзрывоопасными производственными процессами, не являющимися источниками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При реконструкции и упорядочении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 Площадь территории, для которой установлен режим смешанной производственно-жилой зоны, должна быть не менее: в городах - 10 га, в сельских поселениях - 3 га.</w:t>
      </w:r>
    </w:p>
    <w:p w:rsidR="002C48B4" w:rsidRPr="002C48B4" w:rsidRDefault="002C48B4" w:rsidP="002C48B4">
      <w:pPr>
        <w:autoSpaceDE w:val="0"/>
        <w:autoSpaceDN w:val="0"/>
        <w:ind w:firstLine="851"/>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rsidR="00044819" w:rsidRDefault="002C48B4" w:rsidP="002C48B4">
      <w:pPr>
        <w:autoSpaceDE w:val="0"/>
        <w:autoSpaceDN w:val="0"/>
        <w:ind w:firstLine="851"/>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 xml:space="preserve"> б) дополнить пунктом 4.3.5 следующего содержания:</w:t>
      </w:r>
    </w:p>
    <w:p w:rsidR="002C48B4" w:rsidRPr="002C48B4" w:rsidRDefault="002C48B4" w:rsidP="002C48B4">
      <w:pPr>
        <w:autoSpaceDE w:val="0"/>
        <w:autoSpaceDN w:val="0"/>
        <w:ind w:firstLine="851"/>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 xml:space="preserve"> «4.3.3. В малых городах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2C48B4" w:rsidRPr="002C48B4" w:rsidRDefault="002C48B4" w:rsidP="002C48B4">
      <w:pPr>
        <w:autoSpaceDE w:val="0"/>
        <w:autoSpaceDN w:val="0"/>
        <w:spacing w:after="240"/>
        <w:ind w:firstLine="851"/>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 xml:space="preserve">В малых городах и поселках в районах усадебной застройки, а также в сельских поселениях допускается формировать смешанные зоны с учетом требований </w:t>
      </w:r>
      <w:hyperlink w:anchor="P16034" w:history="1">
        <w:r w:rsidRPr="002C48B4">
          <w:rPr>
            <w:rFonts w:ascii="Times New Roman" w:eastAsia="Times New Roman" w:hAnsi="Times New Roman" w:cs="Times New Roman"/>
            <w:color w:val="auto"/>
            <w:sz w:val="27"/>
            <w:szCs w:val="27"/>
          </w:rPr>
          <w:t>пункта 4.2.18</w:t>
        </w:r>
      </w:hyperlink>
      <w:r w:rsidRPr="002C48B4">
        <w:rPr>
          <w:rFonts w:ascii="Times New Roman" w:eastAsia="Times New Roman" w:hAnsi="Times New Roman" w:cs="Times New Roman"/>
          <w:color w:val="auto"/>
          <w:sz w:val="27"/>
          <w:szCs w:val="27"/>
        </w:rPr>
        <w:t xml:space="preserve"> настоящих Нормативов</w:t>
      </w:r>
      <w:proofErr w:type="gramStart"/>
      <w:r w:rsidRPr="002C48B4">
        <w:rPr>
          <w:rFonts w:ascii="Times New Roman" w:eastAsia="Times New Roman" w:hAnsi="Times New Roman" w:cs="Times New Roman"/>
          <w:color w:val="auto"/>
          <w:sz w:val="27"/>
          <w:szCs w:val="27"/>
        </w:rPr>
        <w:t>.»;</w:t>
      </w:r>
      <w:proofErr w:type="gramEnd"/>
    </w:p>
    <w:p w:rsidR="002C48B4" w:rsidRPr="002C48B4" w:rsidRDefault="002C48B4" w:rsidP="002C48B4">
      <w:pPr>
        <w:autoSpaceDE w:val="0"/>
        <w:autoSpaceDN w:val="0"/>
        <w:spacing w:after="240"/>
        <w:ind w:firstLine="851"/>
        <w:jc w:val="both"/>
        <w:rPr>
          <w:rFonts w:ascii="Times New Roman" w:eastAsia="Times New Roman" w:hAnsi="Times New Roman" w:cs="Times New Roman"/>
          <w:color w:val="auto"/>
          <w:sz w:val="27"/>
          <w:szCs w:val="27"/>
          <w:lang w:eastAsia="en-US"/>
        </w:rPr>
      </w:pPr>
      <w:r w:rsidRPr="002C48B4">
        <w:rPr>
          <w:rFonts w:ascii="Times New Roman" w:eastAsia="Times New Roman" w:hAnsi="Times New Roman" w:cs="Times New Roman"/>
          <w:color w:val="auto"/>
          <w:sz w:val="27"/>
          <w:szCs w:val="27"/>
        </w:rPr>
        <w:t xml:space="preserve">в подразделе </w:t>
      </w:r>
      <w:r w:rsidRPr="002C48B4">
        <w:rPr>
          <w:rFonts w:ascii="Times New Roman" w:eastAsia="Times New Roman" w:hAnsi="Times New Roman" w:cs="Times New Roman"/>
          <w:color w:val="auto"/>
          <w:sz w:val="27"/>
          <w:szCs w:val="27"/>
          <w:lang w:eastAsia="en-US"/>
        </w:rPr>
        <w:t>Структура</w:t>
      </w:r>
      <w:r w:rsidR="00044819">
        <w:rPr>
          <w:rFonts w:ascii="Times New Roman" w:eastAsia="Times New Roman" w:hAnsi="Times New Roman" w:cs="Times New Roman"/>
          <w:color w:val="auto"/>
          <w:sz w:val="27"/>
          <w:szCs w:val="27"/>
          <w:lang w:eastAsia="en-US"/>
        </w:rPr>
        <w:t xml:space="preserve"> </w:t>
      </w:r>
      <w:proofErr w:type="spellStart"/>
      <w:r w:rsidRPr="002C48B4">
        <w:rPr>
          <w:rFonts w:ascii="Times New Roman" w:eastAsia="Times New Roman" w:hAnsi="Times New Roman" w:cs="Times New Roman"/>
          <w:color w:val="auto"/>
          <w:sz w:val="27"/>
          <w:szCs w:val="27"/>
          <w:lang w:eastAsia="en-US"/>
        </w:rPr>
        <w:t>итипология</w:t>
      </w:r>
      <w:proofErr w:type="spellEnd"/>
      <w:r w:rsidR="00044819">
        <w:rPr>
          <w:rFonts w:ascii="Times New Roman" w:eastAsia="Times New Roman" w:hAnsi="Times New Roman" w:cs="Times New Roman"/>
          <w:color w:val="auto"/>
          <w:sz w:val="27"/>
          <w:szCs w:val="27"/>
          <w:lang w:eastAsia="en-US"/>
        </w:rPr>
        <w:t xml:space="preserve"> </w:t>
      </w:r>
      <w:r w:rsidRPr="002C48B4">
        <w:rPr>
          <w:rFonts w:ascii="Times New Roman" w:eastAsia="Times New Roman" w:hAnsi="Times New Roman" w:cs="Times New Roman"/>
          <w:color w:val="auto"/>
          <w:sz w:val="27"/>
          <w:szCs w:val="27"/>
          <w:lang w:eastAsia="en-US"/>
        </w:rPr>
        <w:t>общественных</w:t>
      </w:r>
      <w:r w:rsidR="00044819">
        <w:rPr>
          <w:rFonts w:ascii="Times New Roman" w:eastAsia="Times New Roman" w:hAnsi="Times New Roman" w:cs="Times New Roman"/>
          <w:color w:val="auto"/>
          <w:sz w:val="27"/>
          <w:szCs w:val="27"/>
          <w:lang w:eastAsia="en-US"/>
        </w:rPr>
        <w:t xml:space="preserve"> </w:t>
      </w:r>
      <w:r w:rsidRPr="002C48B4">
        <w:rPr>
          <w:rFonts w:ascii="Times New Roman" w:eastAsia="Times New Roman" w:hAnsi="Times New Roman" w:cs="Times New Roman"/>
          <w:color w:val="auto"/>
          <w:sz w:val="27"/>
          <w:szCs w:val="27"/>
          <w:lang w:eastAsia="en-US"/>
        </w:rPr>
        <w:t>центров</w:t>
      </w:r>
      <w:r w:rsidR="00044819">
        <w:rPr>
          <w:rFonts w:ascii="Times New Roman" w:eastAsia="Times New Roman" w:hAnsi="Times New Roman" w:cs="Times New Roman"/>
          <w:color w:val="auto"/>
          <w:sz w:val="27"/>
          <w:szCs w:val="27"/>
          <w:lang w:eastAsia="en-US"/>
        </w:rPr>
        <w:t xml:space="preserve"> </w:t>
      </w:r>
      <w:r w:rsidRPr="002C48B4">
        <w:rPr>
          <w:rFonts w:ascii="Times New Roman" w:eastAsia="Times New Roman" w:hAnsi="Times New Roman" w:cs="Times New Roman"/>
          <w:color w:val="auto"/>
          <w:sz w:val="27"/>
          <w:szCs w:val="27"/>
          <w:lang w:eastAsia="en-US"/>
        </w:rPr>
        <w:t>и</w:t>
      </w:r>
      <w:r w:rsidR="00044819">
        <w:rPr>
          <w:rFonts w:ascii="Times New Roman" w:eastAsia="Times New Roman" w:hAnsi="Times New Roman" w:cs="Times New Roman"/>
          <w:color w:val="auto"/>
          <w:sz w:val="27"/>
          <w:szCs w:val="27"/>
          <w:lang w:eastAsia="en-US"/>
        </w:rPr>
        <w:t xml:space="preserve"> </w:t>
      </w:r>
      <w:r w:rsidRPr="002C48B4">
        <w:rPr>
          <w:rFonts w:ascii="Times New Roman" w:eastAsia="Times New Roman" w:hAnsi="Times New Roman" w:cs="Times New Roman"/>
          <w:color w:val="auto"/>
          <w:sz w:val="27"/>
          <w:szCs w:val="27"/>
          <w:lang w:eastAsia="en-US"/>
        </w:rPr>
        <w:t>объектов</w:t>
      </w:r>
      <w:r w:rsidR="00044819">
        <w:rPr>
          <w:rFonts w:ascii="Times New Roman" w:eastAsia="Times New Roman" w:hAnsi="Times New Roman" w:cs="Times New Roman"/>
          <w:color w:val="auto"/>
          <w:sz w:val="27"/>
          <w:szCs w:val="27"/>
          <w:lang w:eastAsia="en-US"/>
        </w:rPr>
        <w:t xml:space="preserve"> </w:t>
      </w:r>
      <w:r w:rsidRPr="002C48B4">
        <w:rPr>
          <w:rFonts w:ascii="Times New Roman" w:eastAsia="Times New Roman" w:hAnsi="Times New Roman" w:cs="Times New Roman"/>
          <w:color w:val="auto"/>
          <w:sz w:val="27"/>
          <w:szCs w:val="27"/>
          <w:lang w:eastAsia="en-US"/>
        </w:rPr>
        <w:t>общественно-деловой</w:t>
      </w:r>
      <w:r w:rsidR="00044819">
        <w:rPr>
          <w:rFonts w:ascii="Times New Roman" w:eastAsia="Times New Roman" w:hAnsi="Times New Roman" w:cs="Times New Roman"/>
          <w:color w:val="auto"/>
          <w:sz w:val="27"/>
          <w:szCs w:val="27"/>
          <w:lang w:eastAsia="en-US"/>
        </w:rPr>
        <w:t xml:space="preserve"> </w:t>
      </w:r>
      <w:r w:rsidRPr="002C48B4">
        <w:rPr>
          <w:rFonts w:ascii="Times New Roman" w:eastAsia="Times New Roman" w:hAnsi="Times New Roman" w:cs="Times New Roman"/>
          <w:color w:val="auto"/>
          <w:sz w:val="27"/>
          <w:szCs w:val="27"/>
          <w:lang w:eastAsia="en-US"/>
        </w:rPr>
        <w:t>зоны:</w:t>
      </w:r>
    </w:p>
    <w:p w:rsidR="002C48B4" w:rsidRPr="002C48B4" w:rsidRDefault="002C48B4" w:rsidP="002C48B4">
      <w:pPr>
        <w:autoSpaceDE w:val="0"/>
        <w:autoSpaceDN w:val="0"/>
        <w:ind w:firstLine="851"/>
        <w:jc w:val="both"/>
        <w:rPr>
          <w:rFonts w:ascii="Times New Roman" w:eastAsia="Times New Roman" w:hAnsi="Times New Roman" w:cs="Times New Roman"/>
          <w:color w:val="auto"/>
          <w:sz w:val="27"/>
          <w:szCs w:val="27"/>
          <w:lang w:eastAsia="en-US"/>
        </w:rPr>
      </w:pPr>
      <w:r w:rsidRPr="002C48B4">
        <w:rPr>
          <w:rFonts w:ascii="Times New Roman" w:eastAsia="Times New Roman" w:hAnsi="Times New Roman" w:cs="Times New Roman"/>
          <w:color w:val="auto"/>
          <w:sz w:val="27"/>
          <w:szCs w:val="27"/>
          <w:lang w:eastAsia="en-US"/>
        </w:rPr>
        <w:t>а) в пункте 4.3.7. второй и третий абзацы исключить;</w:t>
      </w:r>
    </w:p>
    <w:p w:rsidR="00044819" w:rsidRDefault="002C48B4" w:rsidP="002C48B4">
      <w:pPr>
        <w:ind w:firstLine="851"/>
        <w:jc w:val="both"/>
        <w:rPr>
          <w:rFonts w:ascii="Times New Roman" w:hAnsi="Times New Roman" w:cs="Times New Roman"/>
          <w:sz w:val="27"/>
          <w:szCs w:val="27"/>
        </w:rPr>
      </w:pPr>
      <w:r w:rsidRPr="002C48B4">
        <w:rPr>
          <w:rFonts w:ascii="Times New Roman" w:hAnsi="Times New Roman" w:cs="Times New Roman"/>
          <w:sz w:val="27"/>
          <w:szCs w:val="27"/>
          <w:lang w:eastAsia="en-US"/>
        </w:rPr>
        <w:t xml:space="preserve">б) </w:t>
      </w:r>
      <w:r w:rsidRPr="002C48B4">
        <w:rPr>
          <w:rFonts w:ascii="Times New Roman" w:hAnsi="Times New Roman" w:cs="Times New Roman"/>
          <w:sz w:val="27"/>
          <w:szCs w:val="27"/>
        </w:rPr>
        <w:t xml:space="preserve"> пункт 4.3.8 дополнить четвертым и пятым абзацем следующего содержания: </w:t>
      </w:r>
    </w:p>
    <w:p w:rsidR="002C48B4" w:rsidRPr="002C48B4" w:rsidRDefault="002C48B4" w:rsidP="002C48B4">
      <w:pPr>
        <w:ind w:firstLine="851"/>
        <w:jc w:val="both"/>
        <w:rPr>
          <w:rFonts w:ascii="Times New Roman" w:eastAsia="Times New Roman" w:hAnsi="Times New Roman" w:cs="Times New Roman"/>
          <w:color w:val="auto"/>
          <w:sz w:val="27"/>
          <w:szCs w:val="27"/>
        </w:rPr>
      </w:pPr>
      <w:r w:rsidRPr="002C48B4">
        <w:rPr>
          <w:rFonts w:ascii="Times New Roman" w:hAnsi="Times New Roman" w:cs="Times New Roman"/>
          <w:sz w:val="27"/>
          <w:szCs w:val="27"/>
        </w:rPr>
        <w:t>«</w:t>
      </w:r>
      <w:r w:rsidRPr="002C48B4">
        <w:rPr>
          <w:rFonts w:ascii="Times New Roman" w:eastAsia="Times New Roman" w:hAnsi="Times New Roman" w:cs="Times New Roman"/>
          <w:color w:val="auto"/>
          <w:sz w:val="27"/>
          <w:szCs w:val="27"/>
        </w:rPr>
        <w:t>многофункциональные здания и комплексы, проектируемые в соответствии с требованиями СП 306.1325800 и СП 160.1325800;</w:t>
      </w:r>
    </w:p>
    <w:p w:rsidR="002C48B4" w:rsidRPr="002C48B4" w:rsidRDefault="002C48B4" w:rsidP="002C48B4">
      <w:pPr>
        <w:autoSpaceDE w:val="0"/>
        <w:autoSpaceDN w:val="0"/>
        <w:ind w:firstLine="993"/>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высотные здания и комплексы, в том числе многофункционального назначения, проектируемые в соответствии с требованиями СП 267.1325800,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rsidR="00044819" w:rsidRDefault="002C48B4" w:rsidP="002C48B4">
      <w:pPr>
        <w:tabs>
          <w:tab w:val="left" w:pos="1770"/>
        </w:tabs>
        <w:spacing w:after="240"/>
        <w:ind w:left="142" w:right="-78" w:firstLine="709"/>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lastRenderedPageBreak/>
        <w:t xml:space="preserve"> в)  пункт 4.3.9. </w:t>
      </w:r>
      <w:r w:rsidR="00044819">
        <w:rPr>
          <w:rFonts w:ascii="Times New Roman" w:eastAsia="Times New Roman" w:hAnsi="Times New Roman" w:cs="Times New Roman"/>
          <w:color w:val="auto"/>
          <w:sz w:val="27"/>
          <w:szCs w:val="27"/>
        </w:rPr>
        <w:t xml:space="preserve">изложить в следующей редакции: </w:t>
      </w:r>
    </w:p>
    <w:p w:rsidR="002C48B4" w:rsidRPr="002C48B4" w:rsidRDefault="00044819" w:rsidP="002C48B4">
      <w:pPr>
        <w:tabs>
          <w:tab w:val="left" w:pos="1770"/>
        </w:tabs>
        <w:spacing w:after="240"/>
        <w:ind w:left="142" w:right="-78" w:firstLine="709"/>
        <w:jc w:val="both"/>
        <w:rPr>
          <w:rFonts w:ascii="Times New Roman" w:eastAsia="Times New Roman" w:hAnsi="Times New Roman" w:cs="Times New Roman"/>
          <w:strike/>
          <w:color w:val="auto"/>
          <w:sz w:val="27"/>
          <w:szCs w:val="27"/>
          <w:lang w:eastAsia="en-US"/>
        </w:rPr>
      </w:pPr>
      <w:proofErr w:type="gramStart"/>
      <w:r>
        <w:rPr>
          <w:rFonts w:ascii="Times New Roman" w:eastAsia="Times New Roman" w:hAnsi="Times New Roman" w:cs="Times New Roman"/>
          <w:color w:val="auto"/>
          <w:sz w:val="27"/>
          <w:szCs w:val="27"/>
        </w:rPr>
        <w:t>«</w:t>
      </w:r>
      <w:r w:rsidR="002C48B4" w:rsidRPr="002C48B4">
        <w:rPr>
          <w:rFonts w:ascii="Times New Roman" w:eastAsia="Times New Roman" w:hAnsi="Times New Roman" w:cs="Times New Roman"/>
          <w:color w:val="auto"/>
          <w:sz w:val="27"/>
          <w:szCs w:val="27"/>
        </w:rPr>
        <w:t xml:space="preserve">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w:t>
      </w:r>
      <w:proofErr w:type="spellStart"/>
      <w:r w:rsidR="002C48B4" w:rsidRPr="002C48B4">
        <w:rPr>
          <w:rFonts w:ascii="Times New Roman" w:eastAsia="Times New Roman" w:hAnsi="Times New Roman" w:cs="Times New Roman"/>
          <w:color w:val="auto"/>
          <w:sz w:val="27"/>
          <w:szCs w:val="27"/>
        </w:rPr>
        <w:t>морфотипы</w:t>
      </w:r>
      <w:proofErr w:type="spellEnd"/>
      <w:r w:rsidR="002C48B4" w:rsidRPr="002C48B4">
        <w:rPr>
          <w:rFonts w:ascii="Times New Roman" w:eastAsia="Times New Roman" w:hAnsi="Times New Roman" w:cs="Times New Roman"/>
          <w:color w:val="auto"/>
          <w:sz w:val="27"/>
          <w:szCs w:val="27"/>
        </w:rPr>
        <w:t xml:space="preserve">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w:t>
      </w:r>
      <w:proofErr w:type="gramEnd"/>
      <w:r w:rsidR="002C48B4" w:rsidRPr="002C48B4">
        <w:rPr>
          <w:rFonts w:ascii="Times New Roman" w:eastAsia="Times New Roman" w:hAnsi="Times New Roman" w:cs="Times New Roman"/>
          <w:color w:val="auto"/>
          <w:sz w:val="27"/>
          <w:szCs w:val="27"/>
        </w:rPr>
        <w:t xml:space="preserve">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Тип и этажность жилой застройки в исторических поселениях определяются проектом в соответствии предметом охраны исторического поселения и его регламентами.»;</w:t>
      </w:r>
    </w:p>
    <w:p w:rsidR="002C48B4" w:rsidRPr="002C48B4" w:rsidRDefault="002B1BAB" w:rsidP="002C48B4">
      <w:pPr>
        <w:spacing w:after="120"/>
        <w:ind w:left="142" w:right="-78" w:firstLine="709"/>
        <w:jc w:val="both"/>
        <w:rPr>
          <w:rFonts w:ascii="Times New Roman" w:eastAsia="Times New Roman" w:hAnsi="Times New Roman" w:cs="Times New Roman"/>
          <w:color w:val="auto"/>
          <w:sz w:val="27"/>
          <w:szCs w:val="27"/>
          <w:lang w:eastAsia="en-US"/>
        </w:rPr>
      </w:pPr>
      <w:r>
        <w:rPr>
          <w:rFonts w:ascii="Times New Roman" w:hAnsi="Times New Roman" w:cs="Times New Roman"/>
          <w:sz w:val="27"/>
          <w:szCs w:val="27"/>
        </w:rPr>
        <w:t>в подразделе</w:t>
      </w:r>
      <w:r w:rsidR="00044819">
        <w:rPr>
          <w:rFonts w:ascii="Times New Roman" w:hAnsi="Times New Roman" w:cs="Times New Roman"/>
          <w:sz w:val="27"/>
          <w:szCs w:val="27"/>
        </w:rPr>
        <w:t xml:space="preserve"> </w:t>
      </w:r>
      <w:r w:rsidR="002C48B4" w:rsidRPr="002C48B4">
        <w:rPr>
          <w:rFonts w:ascii="Times New Roman" w:eastAsia="Times New Roman" w:hAnsi="Times New Roman" w:cs="Times New Roman"/>
          <w:color w:val="auto"/>
          <w:sz w:val="27"/>
          <w:szCs w:val="27"/>
          <w:lang w:eastAsia="en-US"/>
        </w:rPr>
        <w:t>Нормативные</w:t>
      </w:r>
      <w:r w:rsidR="00044819">
        <w:rPr>
          <w:rFonts w:ascii="Times New Roman" w:eastAsia="Times New Roman" w:hAnsi="Times New Roman" w:cs="Times New Roman"/>
          <w:color w:val="auto"/>
          <w:sz w:val="27"/>
          <w:szCs w:val="27"/>
          <w:lang w:eastAsia="en-US"/>
        </w:rPr>
        <w:t xml:space="preserve"> </w:t>
      </w:r>
      <w:r w:rsidR="002C48B4" w:rsidRPr="002C48B4">
        <w:rPr>
          <w:rFonts w:ascii="Times New Roman" w:eastAsia="Times New Roman" w:hAnsi="Times New Roman" w:cs="Times New Roman"/>
          <w:color w:val="auto"/>
          <w:sz w:val="27"/>
          <w:szCs w:val="27"/>
          <w:lang w:eastAsia="en-US"/>
        </w:rPr>
        <w:t>параметры</w:t>
      </w:r>
      <w:r w:rsidR="00044819">
        <w:rPr>
          <w:rFonts w:ascii="Times New Roman" w:eastAsia="Times New Roman" w:hAnsi="Times New Roman" w:cs="Times New Roman"/>
          <w:color w:val="auto"/>
          <w:sz w:val="27"/>
          <w:szCs w:val="27"/>
          <w:lang w:eastAsia="en-US"/>
        </w:rPr>
        <w:t xml:space="preserve"> </w:t>
      </w:r>
      <w:r w:rsidR="002C48B4" w:rsidRPr="002C48B4">
        <w:rPr>
          <w:rFonts w:ascii="Times New Roman" w:eastAsia="Times New Roman" w:hAnsi="Times New Roman" w:cs="Times New Roman"/>
          <w:color w:val="auto"/>
          <w:sz w:val="27"/>
          <w:szCs w:val="27"/>
          <w:lang w:eastAsia="en-US"/>
        </w:rPr>
        <w:t>застройки</w:t>
      </w:r>
      <w:r w:rsidR="00044819">
        <w:rPr>
          <w:rFonts w:ascii="Times New Roman" w:eastAsia="Times New Roman" w:hAnsi="Times New Roman" w:cs="Times New Roman"/>
          <w:color w:val="auto"/>
          <w:sz w:val="27"/>
          <w:szCs w:val="27"/>
          <w:lang w:eastAsia="en-US"/>
        </w:rPr>
        <w:t xml:space="preserve"> </w:t>
      </w:r>
      <w:r w:rsidR="002C48B4" w:rsidRPr="002C48B4">
        <w:rPr>
          <w:rFonts w:ascii="Times New Roman" w:eastAsia="Times New Roman" w:hAnsi="Times New Roman" w:cs="Times New Roman"/>
          <w:color w:val="auto"/>
          <w:sz w:val="27"/>
          <w:szCs w:val="27"/>
          <w:lang w:eastAsia="en-US"/>
        </w:rPr>
        <w:t>общественно-деловой</w:t>
      </w:r>
      <w:r w:rsidR="00044819">
        <w:rPr>
          <w:rFonts w:ascii="Times New Roman" w:eastAsia="Times New Roman" w:hAnsi="Times New Roman" w:cs="Times New Roman"/>
          <w:color w:val="auto"/>
          <w:sz w:val="27"/>
          <w:szCs w:val="27"/>
          <w:lang w:eastAsia="en-US"/>
        </w:rPr>
        <w:t xml:space="preserve"> </w:t>
      </w:r>
      <w:r w:rsidR="002C48B4" w:rsidRPr="002C48B4">
        <w:rPr>
          <w:rFonts w:ascii="Times New Roman" w:eastAsia="Times New Roman" w:hAnsi="Times New Roman" w:cs="Times New Roman"/>
          <w:color w:val="auto"/>
          <w:sz w:val="27"/>
          <w:szCs w:val="27"/>
          <w:lang w:eastAsia="en-US"/>
        </w:rPr>
        <w:t>зоны:</w:t>
      </w:r>
    </w:p>
    <w:p w:rsidR="002C48B4" w:rsidRPr="002C48B4" w:rsidRDefault="002C48B4" w:rsidP="002C48B4">
      <w:pPr>
        <w:ind w:left="142" w:firstLine="709"/>
        <w:jc w:val="both"/>
        <w:rPr>
          <w:rFonts w:ascii="Times New Roman" w:eastAsia="Times New Roman" w:hAnsi="Times New Roman" w:cs="Times New Roman"/>
          <w:color w:val="auto"/>
          <w:sz w:val="27"/>
          <w:szCs w:val="27"/>
        </w:rPr>
      </w:pPr>
      <w:r w:rsidRPr="002C48B4">
        <w:rPr>
          <w:rFonts w:ascii="Times New Roman" w:hAnsi="Times New Roman" w:cs="Times New Roman"/>
          <w:sz w:val="27"/>
          <w:szCs w:val="27"/>
        </w:rPr>
        <w:t>а) пункт 4.3.19 дополнить следующим текстом: «</w:t>
      </w:r>
      <w:r w:rsidRPr="002C48B4">
        <w:rPr>
          <w:rFonts w:ascii="Times New Roman" w:eastAsia="Times New Roman" w:hAnsi="Times New Roman" w:cs="Times New Roman"/>
          <w:color w:val="auto"/>
          <w:sz w:val="27"/>
          <w:szCs w:val="27"/>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2C48B4" w:rsidRPr="002C48B4" w:rsidRDefault="002C48B4" w:rsidP="002C48B4">
      <w:pPr>
        <w:tabs>
          <w:tab w:val="left" w:pos="1008"/>
        </w:tabs>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б)</w:t>
      </w:r>
      <w:r w:rsidRPr="002C48B4">
        <w:rPr>
          <w:rFonts w:ascii="Times New Roman" w:eastAsia="Times New Roman" w:hAnsi="Times New Roman" w:cs="Times New Roman"/>
          <w:sz w:val="27"/>
          <w:szCs w:val="27"/>
        </w:rPr>
        <w:tab/>
        <w:t>пункты 4.3.29, 4.3.38, 4.3.40, 4.3.41 исключить;</w:t>
      </w:r>
    </w:p>
    <w:p w:rsidR="00044819" w:rsidRDefault="002C48B4" w:rsidP="002C48B4">
      <w:pPr>
        <w:tabs>
          <w:tab w:val="left" w:pos="1022"/>
        </w:tabs>
        <w:spacing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в)</w:t>
      </w:r>
      <w:r w:rsidRPr="002C48B4">
        <w:rPr>
          <w:rFonts w:ascii="Times New Roman" w:eastAsia="Times New Roman" w:hAnsi="Times New Roman" w:cs="Times New Roman"/>
          <w:sz w:val="27"/>
          <w:szCs w:val="27"/>
        </w:rPr>
        <w:tab/>
        <w:t xml:space="preserve">пункт 4.3.35. изложить в следующей редакции: </w:t>
      </w:r>
    </w:p>
    <w:p w:rsidR="002C48B4" w:rsidRPr="002C48B4" w:rsidRDefault="002C48B4" w:rsidP="002C48B4">
      <w:pPr>
        <w:tabs>
          <w:tab w:val="left" w:pos="1022"/>
        </w:tabs>
        <w:spacing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«4.3.35. При размещении ДОО следует учитывать нормативную обеспеченность и нормативный радиус их пешеходной доступности в соответствии с таблицами 4 и 5.1 основной части настоящих Нормативов.»;</w:t>
      </w:r>
    </w:p>
    <w:p w:rsidR="00044819" w:rsidRDefault="002C48B4" w:rsidP="002C48B4">
      <w:pPr>
        <w:tabs>
          <w:tab w:val="left" w:pos="1018"/>
        </w:tabs>
        <w:spacing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г)</w:t>
      </w:r>
      <w:r w:rsidRPr="002C48B4">
        <w:rPr>
          <w:rFonts w:ascii="Times New Roman" w:eastAsia="Times New Roman" w:hAnsi="Times New Roman" w:cs="Times New Roman"/>
          <w:sz w:val="27"/>
          <w:szCs w:val="27"/>
        </w:rPr>
        <w:tab/>
        <w:t xml:space="preserve">пункт 4.3.37 изложить в следующей редакции: </w:t>
      </w:r>
    </w:p>
    <w:p w:rsidR="002C48B4" w:rsidRPr="002C48B4" w:rsidRDefault="002C48B4" w:rsidP="002C48B4">
      <w:pPr>
        <w:tabs>
          <w:tab w:val="left" w:pos="1018"/>
        </w:tabs>
        <w:spacing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«4.3.37. Здания общеобразовательных организаций следует размещать в соответствии с требованиями СП 2.4.3648-20 и СП 251.1325800.2016.»;</w:t>
      </w:r>
    </w:p>
    <w:p w:rsidR="002C48B4" w:rsidRPr="002C48B4" w:rsidRDefault="002C48B4" w:rsidP="002C48B4">
      <w:pPr>
        <w:tabs>
          <w:tab w:val="left" w:pos="1907"/>
        </w:tabs>
        <w:ind w:right="-78" w:firstLine="851"/>
        <w:jc w:val="both"/>
        <w:rPr>
          <w:rFonts w:ascii="Times New Roman" w:eastAsia="Times New Roman" w:hAnsi="Times New Roman" w:cs="Times New Roman"/>
          <w:color w:val="auto"/>
          <w:sz w:val="27"/>
          <w:szCs w:val="27"/>
          <w:lang w:eastAsia="en-US"/>
        </w:rPr>
      </w:pPr>
      <w:r w:rsidRPr="002C48B4">
        <w:rPr>
          <w:rFonts w:ascii="Times New Roman" w:hAnsi="Times New Roman" w:cs="Times New Roman"/>
          <w:sz w:val="27"/>
          <w:szCs w:val="27"/>
        </w:rPr>
        <w:t>д) второй абзац пункта 4.3.39 изложить в следующей редакции:</w:t>
      </w:r>
      <w:r w:rsidRPr="002C48B4">
        <w:rPr>
          <w:rFonts w:ascii="Times New Roman" w:hAnsi="Times New Roman" w:cs="Times New Roman"/>
        </w:rPr>
        <w:t xml:space="preserve"> «</w:t>
      </w:r>
      <w:r w:rsidRPr="002C48B4">
        <w:rPr>
          <w:rFonts w:ascii="Times New Roman" w:eastAsia="Times New Roman" w:hAnsi="Times New Roman" w:cs="Times New Roman"/>
          <w:color w:val="auto"/>
          <w:sz w:val="27"/>
          <w:szCs w:val="27"/>
        </w:rPr>
        <w:t xml:space="preserve">В поселениях - 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P646" w:history="1">
        <w:r w:rsidRPr="002C48B4">
          <w:rPr>
            <w:rFonts w:ascii="Times New Roman" w:eastAsia="Times New Roman" w:hAnsi="Times New Roman" w:cs="Times New Roman"/>
            <w:color w:val="auto"/>
            <w:sz w:val="27"/>
            <w:szCs w:val="27"/>
          </w:rPr>
          <w:t>таблице 4</w:t>
        </w:r>
      </w:hyperlink>
      <w:r w:rsidRPr="002C48B4">
        <w:rPr>
          <w:rFonts w:ascii="Times New Roman" w:eastAsia="Times New Roman" w:hAnsi="Times New Roman" w:cs="Times New Roman"/>
          <w:color w:val="auto"/>
          <w:sz w:val="27"/>
          <w:szCs w:val="27"/>
        </w:rPr>
        <w:t xml:space="preserve"> настоящих Нормативов.</w:t>
      </w:r>
    </w:p>
    <w:p w:rsidR="00044819" w:rsidRDefault="002C48B4" w:rsidP="002C48B4">
      <w:pPr>
        <w:tabs>
          <w:tab w:val="left" w:pos="998"/>
        </w:tabs>
        <w:spacing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е)</w:t>
      </w:r>
      <w:r w:rsidRPr="002C48B4">
        <w:rPr>
          <w:rFonts w:ascii="Times New Roman" w:eastAsia="Times New Roman" w:hAnsi="Times New Roman" w:cs="Times New Roman"/>
          <w:sz w:val="27"/>
          <w:szCs w:val="27"/>
        </w:rPr>
        <w:tab/>
        <w:t xml:space="preserve">пункт 4.3.42 изложить в следующей редакции: </w:t>
      </w:r>
    </w:p>
    <w:p w:rsidR="002C48B4" w:rsidRPr="002C48B4" w:rsidRDefault="002C48B4" w:rsidP="002C48B4">
      <w:pPr>
        <w:tabs>
          <w:tab w:val="left" w:pos="998"/>
        </w:tabs>
        <w:spacing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«4.3.42.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СП 279.1325800.2016.»;</w:t>
      </w:r>
    </w:p>
    <w:p w:rsidR="00044819" w:rsidRDefault="002C48B4" w:rsidP="00044819">
      <w:pPr>
        <w:tabs>
          <w:tab w:val="left" w:pos="1276"/>
          <w:tab w:val="left" w:pos="1418"/>
        </w:tabs>
        <w:ind w:right="63" w:firstLine="851"/>
        <w:jc w:val="both"/>
        <w:rPr>
          <w:rFonts w:ascii="Times New Roman" w:eastAsia="Times New Roman" w:hAnsi="Times New Roman" w:cs="Times New Roman"/>
          <w:color w:val="auto"/>
          <w:sz w:val="27"/>
          <w:szCs w:val="27"/>
          <w:lang w:eastAsia="en-US"/>
        </w:rPr>
      </w:pPr>
      <w:r w:rsidRPr="002C48B4">
        <w:rPr>
          <w:rFonts w:ascii="Times New Roman" w:hAnsi="Times New Roman" w:cs="Times New Roman"/>
          <w:sz w:val="27"/>
          <w:szCs w:val="27"/>
        </w:rPr>
        <w:t>ж)дополнить пунктом</w:t>
      </w:r>
      <w:r w:rsidR="00044819">
        <w:rPr>
          <w:rFonts w:ascii="Times New Roman" w:hAnsi="Times New Roman" w:cs="Times New Roman"/>
          <w:sz w:val="27"/>
          <w:szCs w:val="27"/>
        </w:rPr>
        <w:t xml:space="preserve"> </w:t>
      </w:r>
      <w:r w:rsidRPr="002C48B4">
        <w:rPr>
          <w:rFonts w:ascii="Times New Roman" w:eastAsia="Times New Roman" w:hAnsi="Times New Roman" w:cs="Times New Roman"/>
          <w:color w:val="auto"/>
          <w:sz w:val="27"/>
          <w:szCs w:val="27"/>
          <w:lang w:eastAsia="en-US"/>
        </w:rPr>
        <w:t xml:space="preserve">4.3.65 следующего содержания: </w:t>
      </w:r>
    </w:p>
    <w:p w:rsidR="00525ADA" w:rsidRPr="00044819" w:rsidRDefault="002C48B4" w:rsidP="00044819">
      <w:pPr>
        <w:tabs>
          <w:tab w:val="left" w:pos="1276"/>
          <w:tab w:val="left" w:pos="1418"/>
        </w:tabs>
        <w:ind w:right="63" w:firstLine="851"/>
        <w:jc w:val="both"/>
        <w:rPr>
          <w:rFonts w:ascii="Times New Roman" w:hAnsi="Times New Roman" w:cs="Times New Roman"/>
          <w:sz w:val="27"/>
          <w:szCs w:val="27"/>
        </w:rPr>
      </w:pPr>
      <w:r w:rsidRPr="002C48B4">
        <w:rPr>
          <w:rFonts w:ascii="Times New Roman" w:eastAsia="Times New Roman" w:hAnsi="Times New Roman" w:cs="Times New Roman"/>
          <w:color w:val="auto"/>
          <w:sz w:val="27"/>
          <w:szCs w:val="27"/>
          <w:lang w:eastAsia="en-US"/>
        </w:rPr>
        <w:t>«</w:t>
      </w:r>
      <w:r w:rsidR="00044819" w:rsidRPr="002C48B4">
        <w:rPr>
          <w:rFonts w:ascii="Times New Roman" w:eastAsia="Times New Roman" w:hAnsi="Times New Roman" w:cs="Times New Roman"/>
          <w:color w:val="auto"/>
          <w:sz w:val="27"/>
          <w:szCs w:val="27"/>
          <w:lang w:eastAsia="en-US"/>
        </w:rPr>
        <w:t xml:space="preserve">4.3.65 </w:t>
      </w:r>
      <w:r w:rsidR="003612A3" w:rsidRPr="002C48B4">
        <w:rPr>
          <w:rFonts w:ascii="Times New Roman" w:eastAsia="Times New Roman" w:hAnsi="Times New Roman" w:cs="Times New Roman"/>
          <w:color w:val="auto"/>
          <w:sz w:val="27"/>
          <w:szCs w:val="27"/>
          <w:lang w:eastAsia="en-US"/>
        </w:rPr>
        <w:t>Расчет обеспеченности населения пунктами участковых уполномо</w:t>
      </w:r>
      <w:r w:rsidRPr="002C48B4">
        <w:rPr>
          <w:rFonts w:ascii="Times New Roman" w:eastAsia="Times New Roman" w:hAnsi="Times New Roman" w:cs="Times New Roman"/>
          <w:color w:val="auto"/>
          <w:sz w:val="27"/>
          <w:szCs w:val="27"/>
          <w:lang w:eastAsia="en-US"/>
        </w:rPr>
        <w:t xml:space="preserve">ченных полиции, их количества и </w:t>
      </w:r>
      <w:r w:rsidR="003612A3" w:rsidRPr="002C48B4">
        <w:rPr>
          <w:rFonts w:ascii="Times New Roman" w:eastAsia="Times New Roman" w:hAnsi="Times New Roman" w:cs="Times New Roman"/>
          <w:color w:val="auto"/>
          <w:sz w:val="27"/>
          <w:szCs w:val="27"/>
          <w:lang w:eastAsia="en-US"/>
        </w:rPr>
        <w:t xml:space="preserve">параметров, размеры их земельных участков следует принимать по нормативам обеспеченности, приведенным в таблице 4, а радиус обслуживания в таблице 5.1 основной части настоящих Нормативов. При их размещении и проектировании необходимо также учитывать требования приказа МВД России от 29 марта 2019 г. N 205, а также </w:t>
      </w:r>
      <w:r w:rsidR="003612A3" w:rsidRPr="002C48B4">
        <w:rPr>
          <w:rFonts w:ascii="Times New Roman" w:eastAsia="Times New Roman" w:hAnsi="Times New Roman" w:cs="Times New Roman"/>
          <w:color w:val="auto"/>
          <w:sz w:val="27"/>
          <w:szCs w:val="27"/>
          <w:lang w:eastAsia="en-US"/>
        </w:rPr>
        <w:lastRenderedPageBreak/>
        <w:t>рекомендуемый состав помещений участковых пунктов участковых уполномоченных полиции, приведенных в таблицах Б и В.</w:t>
      </w:r>
      <w:r w:rsidRPr="002C48B4">
        <w:rPr>
          <w:rFonts w:ascii="Times New Roman" w:eastAsia="Times New Roman" w:hAnsi="Times New Roman" w:cs="Times New Roman"/>
          <w:color w:val="auto"/>
          <w:sz w:val="27"/>
          <w:szCs w:val="27"/>
          <w:lang w:eastAsia="en-US"/>
        </w:rPr>
        <w:t>»;</w:t>
      </w:r>
    </w:p>
    <w:p w:rsidR="00286712" w:rsidRDefault="002C48B4" w:rsidP="00F56E7C">
      <w:pPr>
        <w:tabs>
          <w:tab w:val="left" w:pos="2099"/>
          <w:tab w:val="left" w:pos="2100"/>
          <w:tab w:val="left" w:pos="3918"/>
          <w:tab w:val="left" w:pos="5395"/>
          <w:tab w:val="left" w:pos="5788"/>
          <w:tab w:val="left" w:pos="7675"/>
          <w:tab w:val="left" w:pos="9649"/>
          <w:tab w:val="left" w:pos="10863"/>
          <w:tab w:val="left" w:pos="12980"/>
          <w:tab w:val="left" w:pos="13953"/>
        </w:tabs>
        <w:autoSpaceDE w:val="0"/>
        <w:autoSpaceDN w:val="0"/>
        <w:spacing w:after="240"/>
        <w:ind w:right="63" w:firstLine="851"/>
        <w:jc w:val="both"/>
        <w:rPr>
          <w:rFonts w:ascii="Times New Roman" w:eastAsia="Times New Roman" w:hAnsi="Times New Roman" w:cs="Times New Roman"/>
          <w:color w:val="auto"/>
          <w:sz w:val="27"/>
          <w:szCs w:val="27"/>
          <w:lang w:eastAsia="en-US"/>
        </w:rPr>
      </w:pPr>
      <w:r w:rsidRPr="002C48B4">
        <w:rPr>
          <w:rFonts w:ascii="Times New Roman" w:eastAsia="Times New Roman" w:hAnsi="Times New Roman" w:cs="Times New Roman"/>
          <w:color w:val="auto"/>
          <w:sz w:val="27"/>
          <w:szCs w:val="27"/>
          <w:lang w:eastAsia="en-US"/>
        </w:rPr>
        <w:t>з)</w:t>
      </w:r>
      <w:r w:rsidRPr="002C48B4">
        <w:rPr>
          <w:rFonts w:ascii="Times New Roman" w:hAnsi="Times New Roman" w:cs="Times New Roman"/>
          <w:sz w:val="27"/>
          <w:szCs w:val="27"/>
        </w:rPr>
        <w:t xml:space="preserve"> дополнить пунктом</w:t>
      </w:r>
      <w:r w:rsidRPr="002C48B4">
        <w:rPr>
          <w:rFonts w:ascii="Times New Roman" w:eastAsia="Times New Roman" w:hAnsi="Times New Roman" w:cs="Times New Roman"/>
          <w:color w:val="auto"/>
          <w:sz w:val="27"/>
          <w:szCs w:val="27"/>
          <w:lang w:eastAsia="en-US"/>
        </w:rPr>
        <w:t xml:space="preserve"> 4.3.67 следующего содержания: </w:t>
      </w:r>
    </w:p>
    <w:p w:rsidR="002C48B4" w:rsidRPr="002C48B4" w:rsidRDefault="002C48B4" w:rsidP="00F56E7C">
      <w:pPr>
        <w:tabs>
          <w:tab w:val="left" w:pos="2099"/>
          <w:tab w:val="left" w:pos="2100"/>
          <w:tab w:val="left" w:pos="3918"/>
          <w:tab w:val="left" w:pos="5395"/>
          <w:tab w:val="left" w:pos="5788"/>
          <w:tab w:val="left" w:pos="7675"/>
          <w:tab w:val="left" w:pos="9649"/>
          <w:tab w:val="left" w:pos="10863"/>
          <w:tab w:val="left" w:pos="12980"/>
          <w:tab w:val="left" w:pos="13953"/>
        </w:tabs>
        <w:autoSpaceDE w:val="0"/>
        <w:autoSpaceDN w:val="0"/>
        <w:spacing w:after="240"/>
        <w:ind w:right="63" w:firstLine="851"/>
        <w:jc w:val="both"/>
        <w:rPr>
          <w:rFonts w:ascii="Times New Roman" w:eastAsia="Times New Roman" w:hAnsi="Times New Roman" w:cs="Times New Roman"/>
          <w:color w:val="auto"/>
          <w:sz w:val="27"/>
          <w:szCs w:val="27"/>
          <w:lang w:eastAsia="en-US"/>
        </w:rPr>
      </w:pPr>
      <w:r w:rsidRPr="002C48B4">
        <w:rPr>
          <w:rFonts w:ascii="Times New Roman" w:eastAsia="Times New Roman" w:hAnsi="Times New Roman" w:cs="Times New Roman"/>
          <w:color w:val="auto"/>
          <w:sz w:val="27"/>
          <w:szCs w:val="27"/>
          <w:lang w:eastAsia="en-US"/>
        </w:rPr>
        <w:t>«</w:t>
      </w:r>
      <w:r w:rsidR="00286712" w:rsidRPr="002C48B4">
        <w:rPr>
          <w:rFonts w:ascii="Times New Roman" w:eastAsia="Times New Roman" w:hAnsi="Times New Roman" w:cs="Times New Roman"/>
          <w:color w:val="auto"/>
          <w:sz w:val="27"/>
          <w:szCs w:val="27"/>
          <w:lang w:eastAsia="en-US"/>
        </w:rPr>
        <w:t xml:space="preserve">4.3.67 </w:t>
      </w:r>
      <w:r w:rsidRPr="002C48B4">
        <w:rPr>
          <w:rFonts w:ascii="Times New Roman" w:eastAsia="Times New Roman" w:hAnsi="Times New Roman" w:cs="Times New Roman"/>
          <w:color w:val="auto"/>
          <w:sz w:val="27"/>
          <w:szCs w:val="27"/>
          <w:lang w:eastAsia="en-US"/>
        </w:rPr>
        <w:t xml:space="preserve">Потребности населения в </w:t>
      </w:r>
      <w:r w:rsidR="003612A3" w:rsidRPr="002C48B4">
        <w:rPr>
          <w:rFonts w:ascii="Times New Roman" w:eastAsia="Times New Roman" w:hAnsi="Times New Roman" w:cs="Times New Roman"/>
          <w:color w:val="auto"/>
          <w:sz w:val="27"/>
          <w:szCs w:val="27"/>
          <w:lang w:eastAsia="en-US"/>
        </w:rPr>
        <w:t>организациях</w:t>
      </w:r>
      <w:r w:rsidRPr="002C48B4">
        <w:rPr>
          <w:rFonts w:ascii="Times New Roman" w:eastAsia="Times New Roman" w:hAnsi="Times New Roman" w:cs="Times New Roman"/>
          <w:color w:val="auto"/>
          <w:sz w:val="27"/>
          <w:szCs w:val="27"/>
          <w:lang w:eastAsia="en-US"/>
        </w:rPr>
        <w:t xml:space="preserve"> обслуживания должны обеспечиваться путем нового строительства и реконструкции существующего </w:t>
      </w:r>
      <w:proofErr w:type="spellStart"/>
      <w:r w:rsidR="003612A3" w:rsidRPr="002C48B4">
        <w:rPr>
          <w:rFonts w:ascii="Times New Roman" w:eastAsia="Times New Roman" w:hAnsi="Times New Roman" w:cs="Times New Roman"/>
          <w:color w:val="auto"/>
          <w:sz w:val="27"/>
          <w:szCs w:val="27"/>
          <w:lang w:eastAsia="en-US"/>
        </w:rPr>
        <w:t>фондавсоответствиистребованияминастоящих</w:t>
      </w:r>
      <w:proofErr w:type="spellEnd"/>
      <w:r w:rsidR="003612A3" w:rsidRPr="002C48B4">
        <w:rPr>
          <w:rFonts w:ascii="Times New Roman" w:eastAsia="Times New Roman" w:hAnsi="Times New Roman" w:cs="Times New Roman"/>
          <w:color w:val="auto"/>
          <w:sz w:val="27"/>
          <w:szCs w:val="27"/>
          <w:lang w:eastAsia="en-US"/>
        </w:rPr>
        <w:t xml:space="preserve"> Нормативов.</w:t>
      </w:r>
    </w:p>
    <w:p w:rsidR="002C48B4" w:rsidRPr="002C48B4" w:rsidRDefault="002C48B4" w:rsidP="00F56E7C">
      <w:pPr>
        <w:autoSpaceDE w:val="0"/>
        <w:autoSpaceDN w:val="0"/>
        <w:spacing w:after="240"/>
        <w:ind w:firstLine="540"/>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Состав и площадь помещений участкового пункта полиции, расположенного в условиях городской застройки</w:t>
      </w:r>
    </w:p>
    <w:p w:rsidR="002C48B4" w:rsidRPr="002C48B4" w:rsidRDefault="00240895" w:rsidP="002C48B4">
      <w:pPr>
        <w:autoSpaceDE w:val="0"/>
        <w:autoSpaceDN w:val="0"/>
        <w:jc w:val="right"/>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Таблица 5</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14"/>
        <w:gridCol w:w="2391"/>
      </w:tblGrid>
      <w:tr w:rsidR="002C48B4" w:rsidRPr="002C48B4" w:rsidTr="002B1BAB">
        <w:tc>
          <w:tcPr>
            <w:tcW w:w="567"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 xml:space="preserve">N </w:t>
            </w:r>
            <w:proofErr w:type="spellStart"/>
            <w:r w:rsidRPr="002C48B4">
              <w:rPr>
                <w:rFonts w:ascii="Times New Roman" w:eastAsia="Times New Roman" w:hAnsi="Times New Roman" w:cs="Times New Roman"/>
                <w:color w:val="auto"/>
                <w:sz w:val="27"/>
                <w:szCs w:val="27"/>
              </w:rPr>
              <w:t>п.п</w:t>
            </w:r>
            <w:proofErr w:type="spellEnd"/>
            <w:r w:rsidRPr="002C48B4">
              <w:rPr>
                <w:rFonts w:ascii="Times New Roman" w:eastAsia="Times New Roman" w:hAnsi="Times New Roman" w:cs="Times New Roman"/>
                <w:color w:val="auto"/>
                <w:sz w:val="27"/>
                <w:szCs w:val="27"/>
              </w:rPr>
              <w:t>.</w:t>
            </w:r>
          </w:p>
        </w:tc>
        <w:tc>
          <w:tcPr>
            <w:tcW w:w="6514"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Наименование помещений</w:t>
            </w:r>
          </w:p>
        </w:tc>
        <w:tc>
          <w:tcPr>
            <w:tcW w:w="2391"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Площадь, кв. м</w:t>
            </w:r>
          </w:p>
        </w:tc>
      </w:tr>
      <w:tr w:rsidR="002C48B4" w:rsidRPr="002C48B4" w:rsidTr="002B1BAB">
        <w:tc>
          <w:tcPr>
            <w:tcW w:w="567"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w:t>
            </w:r>
          </w:p>
        </w:tc>
        <w:tc>
          <w:tcPr>
            <w:tcW w:w="6514"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Кабинет уполномоченного полиции</w:t>
            </w:r>
          </w:p>
        </w:tc>
        <w:tc>
          <w:tcPr>
            <w:tcW w:w="2391" w:type="dxa"/>
          </w:tcPr>
          <w:p w:rsidR="002C48B4" w:rsidRPr="002C48B4" w:rsidRDefault="002C48B4" w:rsidP="00DC3D2D">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14</w:t>
            </w:r>
          </w:p>
        </w:tc>
      </w:tr>
      <w:tr w:rsidR="002C48B4" w:rsidRPr="002C48B4" w:rsidTr="002B1BAB">
        <w:tc>
          <w:tcPr>
            <w:tcW w:w="567"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2</w:t>
            </w:r>
          </w:p>
        </w:tc>
        <w:tc>
          <w:tcPr>
            <w:tcW w:w="6514"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Кабинет уполномоченного полиции</w:t>
            </w:r>
          </w:p>
        </w:tc>
        <w:tc>
          <w:tcPr>
            <w:tcW w:w="2391" w:type="dxa"/>
          </w:tcPr>
          <w:p w:rsidR="002C48B4" w:rsidRPr="002C48B4" w:rsidRDefault="002C48B4" w:rsidP="00DC3D2D">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14</w:t>
            </w:r>
          </w:p>
        </w:tc>
      </w:tr>
      <w:tr w:rsidR="002C48B4" w:rsidRPr="002C48B4" w:rsidTr="002B1BAB">
        <w:tc>
          <w:tcPr>
            <w:tcW w:w="567"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3</w:t>
            </w:r>
          </w:p>
        </w:tc>
        <w:tc>
          <w:tcPr>
            <w:tcW w:w="6514" w:type="dxa"/>
          </w:tcPr>
          <w:p w:rsidR="002C48B4" w:rsidRPr="002C48B4" w:rsidRDefault="002C48B4" w:rsidP="002C48B4">
            <w:pPr>
              <w:autoSpaceDE w:val="0"/>
              <w:autoSpaceDN w:val="0"/>
              <w:ind w:left="-567" w:firstLine="851"/>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Кабинет инспектора по делам несовершеннолетних</w:t>
            </w:r>
          </w:p>
        </w:tc>
        <w:tc>
          <w:tcPr>
            <w:tcW w:w="2391" w:type="dxa"/>
          </w:tcPr>
          <w:p w:rsidR="002C48B4" w:rsidRPr="002C48B4" w:rsidRDefault="002C48B4" w:rsidP="00DC3D2D">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10</w:t>
            </w:r>
          </w:p>
        </w:tc>
      </w:tr>
      <w:tr w:rsidR="002C48B4" w:rsidRPr="002C48B4" w:rsidTr="002B1BAB">
        <w:tc>
          <w:tcPr>
            <w:tcW w:w="567"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4</w:t>
            </w:r>
          </w:p>
        </w:tc>
        <w:tc>
          <w:tcPr>
            <w:tcW w:w="6514"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Комната для размещения общественных формирований правоохранительной направленности</w:t>
            </w:r>
          </w:p>
        </w:tc>
        <w:tc>
          <w:tcPr>
            <w:tcW w:w="2391" w:type="dxa"/>
          </w:tcPr>
          <w:p w:rsidR="002C48B4" w:rsidRPr="002C48B4" w:rsidRDefault="002C48B4" w:rsidP="00DC3D2D">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10</w:t>
            </w:r>
          </w:p>
        </w:tc>
      </w:tr>
      <w:tr w:rsidR="002C48B4" w:rsidRPr="002C48B4" w:rsidTr="002B1BAB">
        <w:tc>
          <w:tcPr>
            <w:tcW w:w="567"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5</w:t>
            </w:r>
          </w:p>
        </w:tc>
        <w:tc>
          <w:tcPr>
            <w:tcW w:w="6514"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Комната для выяснения обстоятельств факта задержания</w:t>
            </w:r>
          </w:p>
        </w:tc>
        <w:tc>
          <w:tcPr>
            <w:tcW w:w="2391" w:type="dxa"/>
          </w:tcPr>
          <w:p w:rsidR="002C48B4" w:rsidRPr="002C48B4" w:rsidRDefault="002C48B4" w:rsidP="00DC3D2D">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8</w:t>
            </w:r>
          </w:p>
        </w:tc>
      </w:tr>
      <w:tr w:rsidR="002C48B4" w:rsidRPr="002C48B4" w:rsidTr="002B1BAB">
        <w:tc>
          <w:tcPr>
            <w:tcW w:w="567"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6</w:t>
            </w:r>
          </w:p>
        </w:tc>
        <w:tc>
          <w:tcPr>
            <w:tcW w:w="6514"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391" w:type="dxa"/>
          </w:tcPr>
          <w:p w:rsidR="002C48B4" w:rsidRPr="002C48B4" w:rsidRDefault="002C48B4" w:rsidP="00DC3D2D">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8</w:t>
            </w:r>
          </w:p>
        </w:tc>
      </w:tr>
      <w:tr w:rsidR="002C48B4" w:rsidRPr="002C48B4" w:rsidTr="002B1BAB">
        <w:tc>
          <w:tcPr>
            <w:tcW w:w="567"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7</w:t>
            </w:r>
          </w:p>
        </w:tc>
        <w:tc>
          <w:tcPr>
            <w:tcW w:w="6514"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Комната отдыха (для подогрева и приема пищи)</w:t>
            </w:r>
          </w:p>
        </w:tc>
        <w:tc>
          <w:tcPr>
            <w:tcW w:w="2391" w:type="dxa"/>
          </w:tcPr>
          <w:p w:rsidR="002C48B4" w:rsidRPr="002C48B4" w:rsidRDefault="002C48B4" w:rsidP="00DC3D2D">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10</w:t>
            </w:r>
          </w:p>
        </w:tc>
      </w:tr>
      <w:tr w:rsidR="002C48B4" w:rsidRPr="002C48B4" w:rsidTr="002B1BAB">
        <w:tc>
          <w:tcPr>
            <w:tcW w:w="567"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8</w:t>
            </w:r>
          </w:p>
        </w:tc>
        <w:tc>
          <w:tcPr>
            <w:tcW w:w="6514"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Санузел (с учетом требований доступности для маломобильных групп населения)</w:t>
            </w:r>
          </w:p>
        </w:tc>
        <w:tc>
          <w:tcPr>
            <w:tcW w:w="2391" w:type="dxa"/>
          </w:tcPr>
          <w:p w:rsidR="002C48B4" w:rsidRPr="002C48B4" w:rsidRDefault="002C48B4" w:rsidP="00DC3D2D">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8</w:t>
            </w:r>
          </w:p>
        </w:tc>
      </w:tr>
      <w:tr w:rsidR="002C48B4" w:rsidRPr="002C48B4" w:rsidTr="002B1BAB">
        <w:tc>
          <w:tcPr>
            <w:tcW w:w="567"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9</w:t>
            </w:r>
          </w:p>
        </w:tc>
        <w:tc>
          <w:tcPr>
            <w:tcW w:w="6514"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Коридор, тамбур, холл</w:t>
            </w:r>
          </w:p>
        </w:tc>
        <w:tc>
          <w:tcPr>
            <w:tcW w:w="2391"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Наличие, площадь определяются заданием на проектирование</w:t>
            </w:r>
          </w:p>
        </w:tc>
      </w:tr>
    </w:tbl>
    <w:p w:rsidR="002C48B4" w:rsidRPr="002C48B4" w:rsidRDefault="002C48B4" w:rsidP="002C48B4">
      <w:pPr>
        <w:autoSpaceDE w:val="0"/>
        <w:autoSpaceDN w:val="0"/>
        <w:jc w:val="both"/>
        <w:rPr>
          <w:rFonts w:ascii="Times New Roman" w:eastAsia="Times New Roman" w:hAnsi="Times New Roman" w:cs="Times New Roman"/>
          <w:color w:val="auto"/>
          <w:sz w:val="27"/>
          <w:szCs w:val="27"/>
        </w:rPr>
      </w:pPr>
    </w:p>
    <w:p w:rsidR="002C48B4" w:rsidRPr="002C48B4" w:rsidRDefault="002C48B4" w:rsidP="002C48B4">
      <w:pPr>
        <w:autoSpaceDE w:val="0"/>
        <w:autoSpaceDN w:val="0"/>
        <w:ind w:firstLine="540"/>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Примечания:</w:t>
      </w:r>
    </w:p>
    <w:p w:rsidR="002C48B4" w:rsidRPr="002C48B4" w:rsidRDefault="002C48B4" w:rsidP="002C48B4">
      <w:pPr>
        <w:autoSpaceDE w:val="0"/>
        <w:autoSpaceDN w:val="0"/>
        <w:ind w:firstLine="540"/>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 Количество кабинетов определяется числом участковых уполномоченных полиции, необходимых в соответствии с таблицей 4 Нормативов.</w:t>
      </w:r>
    </w:p>
    <w:p w:rsidR="002C48B4" w:rsidRPr="002C48B4" w:rsidRDefault="002C48B4" w:rsidP="002C48B4">
      <w:pPr>
        <w:autoSpaceDE w:val="0"/>
        <w:autoSpaceDN w:val="0"/>
        <w:ind w:firstLine="540"/>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2. Наличие, площадь определяются заданием на проектирование.</w:t>
      </w:r>
    </w:p>
    <w:p w:rsidR="002C48B4" w:rsidRPr="002C48B4" w:rsidRDefault="002C48B4" w:rsidP="002C48B4">
      <w:pPr>
        <w:autoSpaceDE w:val="0"/>
        <w:autoSpaceDN w:val="0"/>
        <w:ind w:firstLine="540"/>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 xml:space="preserve">3. Проектирование помещений осуществляется согласно существующим </w:t>
      </w:r>
      <w:r w:rsidRPr="002C48B4">
        <w:rPr>
          <w:rFonts w:ascii="Times New Roman" w:eastAsia="Times New Roman" w:hAnsi="Times New Roman" w:cs="Times New Roman"/>
          <w:color w:val="auto"/>
          <w:sz w:val="27"/>
          <w:szCs w:val="27"/>
        </w:rPr>
        <w:lastRenderedPageBreak/>
        <w:t>нормам и правилам, а также в соответствии с пожарными и санитарными требованиями;</w:t>
      </w:r>
    </w:p>
    <w:p w:rsidR="002C48B4" w:rsidRPr="002C48B4" w:rsidRDefault="002C48B4" w:rsidP="002C48B4">
      <w:pPr>
        <w:autoSpaceDE w:val="0"/>
        <w:autoSpaceDN w:val="0"/>
        <w:spacing w:before="240"/>
        <w:ind w:firstLine="540"/>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Состав и площадь помещений участкового пункта полиции, расположенного в условиях сельского поселения</w:t>
      </w:r>
    </w:p>
    <w:tbl>
      <w:tblPr>
        <w:tblW w:w="935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3"/>
        <w:gridCol w:w="6946"/>
        <w:gridCol w:w="1675"/>
      </w:tblGrid>
      <w:tr w:rsidR="002C48B4" w:rsidRPr="002C48B4" w:rsidTr="001A5544">
        <w:tc>
          <w:tcPr>
            <w:tcW w:w="733" w:type="dxa"/>
          </w:tcPr>
          <w:p w:rsidR="002C48B4" w:rsidRPr="002C48B4" w:rsidRDefault="002C48B4" w:rsidP="001A554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 xml:space="preserve">N </w:t>
            </w:r>
            <w:proofErr w:type="spellStart"/>
            <w:r w:rsidRPr="002C48B4">
              <w:rPr>
                <w:rFonts w:ascii="Times New Roman" w:eastAsia="Times New Roman" w:hAnsi="Times New Roman" w:cs="Times New Roman"/>
                <w:color w:val="auto"/>
                <w:sz w:val="27"/>
                <w:szCs w:val="27"/>
              </w:rPr>
              <w:t>п.п</w:t>
            </w:r>
            <w:proofErr w:type="spellEnd"/>
            <w:r w:rsidRPr="002C48B4">
              <w:rPr>
                <w:rFonts w:ascii="Times New Roman" w:eastAsia="Times New Roman" w:hAnsi="Times New Roman" w:cs="Times New Roman"/>
                <w:color w:val="auto"/>
                <w:sz w:val="27"/>
                <w:szCs w:val="27"/>
              </w:rPr>
              <w:t>.</w:t>
            </w:r>
          </w:p>
        </w:tc>
        <w:tc>
          <w:tcPr>
            <w:tcW w:w="6946" w:type="dxa"/>
          </w:tcPr>
          <w:p w:rsidR="002C48B4" w:rsidRPr="002C48B4" w:rsidRDefault="002C48B4" w:rsidP="001A554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Наименование помещений</w:t>
            </w:r>
          </w:p>
        </w:tc>
        <w:tc>
          <w:tcPr>
            <w:tcW w:w="1675" w:type="dxa"/>
          </w:tcPr>
          <w:p w:rsidR="001A5544" w:rsidRDefault="002C48B4" w:rsidP="001A554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Площадь,</w:t>
            </w:r>
          </w:p>
          <w:p w:rsidR="002C48B4" w:rsidRPr="002C48B4" w:rsidRDefault="002C48B4" w:rsidP="001A554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кв. м</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Приемная</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14</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2</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Кабинет уполномоченного полиции</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18</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3</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Санузел (с учетом требований доступности для маломобильных групп населения)</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8</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4</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Комната для выяснения обстоятельств факта задержания</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8</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5</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4</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6</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Котельная</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9</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7</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Тамбур</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2,5</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8</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Коридор</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10</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9</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Спальня</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12</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10</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Главная спальня</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12</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11</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Гардеробная</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4</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12</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Ванная</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4,5</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13</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Санузел</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2</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14</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Кухня-столовая</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14,5</w:t>
            </w:r>
          </w:p>
        </w:tc>
      </w:tr>
      <w:tr w:rsidR="002C48B4" w:rsidRPr="002C48B4" w:rsidTr="001A5544">
        <w:tc>
          <w:tcPr>
            <w:tcW w:w="733"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15</w:t>
            </w:r>
          </w:p>
        </w:tc>
        <w:tc>
          <w:tcPr>
            <w:tcW w:w="6946" w:type="dxa"/>
          </w:tcPr>
          <w:p w:rsidR="002C48B4" w:rsidRPr="002C48B4" w:rsidRDefault="002C48B4" w:rsidP="002C48B4">
            <w:pPr>
              <w:autoSpaceDE w:val="0"/>
              <w:autoSpaceDN w:val="0"/>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Гостиная</w:t>
            </w:r>
          </w:p>
        </w:tc>
        <w:tc>
          <w:tcPr>
            <w:tcW w:w="1675" w:type="dxa"/>
          </w:tcPr>
          <w:p w:rsidR="002C48B4" w:rsidRPr="002C48B4" w:rsidRDefault="002C48B4" w:rsidP="002C48B4">
            <w:pPr>
              <w:autoSpaceDE w:val="0"/>
              <w:autoSpaceDN w:val="0"/>
              <w:jc w:val="center"/>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15,5</w:t>
            </w:r>
          </w:p>
        </w:tc>
      </w:tr>
    </w:tbl>
    <w:p w:rsidR="002C48B4" w:rsidRPr="002C48B4" w:rsidRDefault="002C48B4" w:rsidP="002C48B4">
      <w:pPr>
        <w:autoSpaceDE w:val="0"/>
        <w:autoSpaceDN w:val="0"/>
        <w:jc w:val="both"/>
        <w:rPr>
          <w:rFonts w:ascii="Times New Roman" w:eastAsia="Times New Roman" w:hAnsi="Times New Roman" w:cs="Times New Roman"/>
          <w:color w:val="auto"/>
          <w:sz w:val="27"/>
          <w:szCs w:val="27"/>
        </w:rPr>
      </w:pPr>
    </w:p>
    <w:p w:rsidR="002C48B4" w:rsidRPr="002C48B4" w:rsidRDefault="002C48B4" w:rsidP="00DC3D2D">
      <w:pPr>
        <w:autoSpaceDE w:val="0"/>
        <w:autoSpaceDN w:val="0"/>
        <w:ind w:firstLine="851"/>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Примечания:</w:t>
      </w:r>
    </w:p>
    <w:p w:rsidR="002C48B4" w:rsidRPr="002C48B4" w:rsidRDefault="002C48B4" w:rsidP="000F4CB4">
      <w:pPr>
        <w:autoSpaceDE w:val="0"/>
        <w:autoSpaceDN w:val="0"/>
        <w:ind w:firstLine="851"/>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1. Наличие, площадь определяются заданием на проектирование.</w:t>
      </w:r>
    </w:p>
    <w:p w:rsidR="002C48B4" w:rsidRPr="002C48B4" w:rsidRDefault="002C48B4" w:rsidP="000F4CB4">
      <w:pPr>
        <w:tabs>
          <w:tab w:val="left" w:pos="142"/>
        </w:tabs>
        <w:autoSpaceDE w:val="0"/>
        <w:autoSpaceDN w:val="0"/>
        <w:ind w:firstLine="851"/>
        <w:jc w:val="both"/>
        <w:rPr>
          <w:rFonts w:ascii="Times New Roman" w:eastAsia="Times New Roman" w:hAnsi="Times New Roman" w:cs="Times New Roman"/>
          <w:color w:val="auto"/>
          <w:sz w:val="27"/>
          <w:szCs w:val="27"/>
        </w:rPr>
      </w:pPr>
      <w:r w:rsidRPr="002C48B4">
        <w:rPr>
          <w:rFonts w:ascii="Times New Roman" w:eastAsia="Times New Roman" w:hAnsi="Times New Roman" w:cs="Times New Roman"/>
          <w:color w:val="auto"/>
          <w:sz w:val="27"/>
          <w:szCs w:val="27"/>
        </w:rPr>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rsidR="002C48B4" w:rsidRPr="002C48B4" w:rsidRDefault="002C48B4" w:rsidP="0085046C">
      <w:pPr>
        <w:spacing w:after="60"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в подразделе 4.4. Зоны рекреационного назначения:</w:t>
      </w:r>
    </w:p>
    <w:p w:rsidR="002C48B4" w:rsidRPr="002C48B4" w:rsidRDefault="002C48B4" w:rsidP="0085046C">
      <w:pPr>
        <w:tabs>
          <w:tab w:val="left" w:pos="1008"/>
        </w:tabs>
        <w:spacing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а)</w:t>
      </w:r>
      <w:r w:rsidRPr="002C48B4">
        <w:rPr>
          <w:rFonts w:ascii="Times New Roman" w:eastAsia="Times New Roman" w:hAnsi="Times New Roman" w:cs="Times New Roman"/>
          <w:sz w:val="27"/>
          <w:szCs w:val="27"/>
        </w:rPr>
        <w:tab/>
        <w:t>пункт 4.4.4 изложить в следующей редакции:</w:t>
      </w:r>
    </w:p>
    <w:p w:rsidR="002C48B4" w:rsidRPr="002C48B4" w:rsidRDefault="002C48B4" w:rsidP="0085046C">
      <w:pPr>
        <w:spacing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lastRenderedPageBreak/>
        <w:t>«4.4.4. В городских округах и поселениях необходимо предусматривать непрерывную систему озелененных территорий и других открытых пространств.</w:t>
      </w:r>
    </w:p>
    <w:p w:rsidR="002C48B4" w:rsidRPr="002C48B4" w:rsidRDefault="002C48B4" w:rsidP="0085046C">
      <w:pPr>
        <w:spacing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На озелененных территориях нормируются:</w:t>
      </w:r>
    </w:p>
    <w:p w:rsidR="002C48B4" w:rsidRPr="002C48B4" w:rsidRDefault="002C48B4" w:rsidP="0085046C">
      <w:pPr>
        <w:spacing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соотношение территорий, занятых зелеными насаждениями, элементами благоустройства, сооружениями и застройкой;</w:t>
      </w:r>
    </w:p>
    <w:p w:rsidR="002C48B4" w:rsidRDefault="002C48B4" w:rsidP="0085046C">
      <w:pPr>
        <w:spacing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габариты допускаемой застройки и ее назначение.</w:t>
      </w:r>
    </w:p>
    <w:p w:rsidR="00C5115E" w:rsidRDefault="00C5115E" w:rsidP="00C5115E">
      <w:pPr>
        <w:spacing w:line="317" w:lineRule="exact"/>
        <w:ind w:left="142" w:firstLine="851"/>
        <w:jc w:val="both"/>
        <w:rPr>
          <w:rFonts w:ascii="Times New Roman" w:eastAsia="Times New Roman" w:hAnsi="Times New Roman" w:cs="Times New Roman"/>
          <w:sz w:val="27"/>
          <w:szCs w:val="27"/>
        </w:rPr>
      </w:pPr>
    </w:p>
    <w:p w:rsidR="00C5115E" w:rsidRDefault="00C5115E" w:rsidP="00C5115E">
      <w:pPr>
        <w:spacing w:line="317" w:lineRule="exact"/>
        <w:ind w:left="142" w:firstLine="851"/>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Допустимые показатели баланса объектов в границах озелененных территорий общего пользования жилых районов:</w:t>
      </w:r>
    </w:p>
    <w:tbl>
      <w:tblPr>
        <w:tblpPr w:leftFromText="180" w:rightFromText="180" w:vertAnchor="text" w:horzAnchor="margin" w:tblpY="256"/>
        <w:tblOverlap w:val="never"/>
        <w:tblW w:w="9366" w:type="dxa"/>
        <w:tblLayout w:type="fixed"/>
        <w:tblCellMar>
          <w:left w:w="10" w:type="dxa"/>
          <w:right w:w="10" w:type="dxa"/>
        </w:tblCellMar>
        <w:tblLook w:val="0000" w:firstRow="0" w:lastRow="0" w:firstColumn="0" w:lastColumn="0" w:noHBand="0" w:noVBand="0"/>
      </w:tblPr>
      <w:tblGrid>
        <w:gridCol w:w="3848"/>
        <w:gridCol w:w="5518"/>
      </w:tblGrid>
      <w:tr w:rsidR="002B1BAB" w:rsidRPr="002C48B4" w:rsidTr="002B1BAB">
        <w:trPr>
          <w:trHeight w:hRule="exact" w:val="365"/>
        </w:trPr>
        <w:tc>
          <w:tcPr>
            <w:tcW w:w="3848" w:type="dxa"/>
            <w:tcBorders>
              <w:top w:val="single" w:sz="4" w:space="0" w:color="auto"/>
              <w:left w:val="single" w:sz="4" w:space="0" w:color="auto"/>
            </w:tcBorders>
            <w:shd w:val="clear" w:color="auto" w:fill="FFFFFF"/>
          </w:tcPr>
          <w:p w:rsidR="002B1BAB" w:rsidRPr="002C48B4" w:rsidRDefault="002B1BAB" w:rsidP="002B1BAB">
            <w:pPr>
              <w:spacing w:line="270" w:lineRule="exact"/>
              <w:ind w:left="120" w:firstLine="709"/>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Наименование объекта</w:t>
            </w:r>
          </w:p>
        </w:tc>
        <w:tc>
          <w:tcPr>
            <w:tcW w:w="5518" w:type="dxa"/>
            <w:tcBorders>
              <w:top w:val="single" w:sz="4" w:space="0" w:color="auto"/>
              <w:left w:val="single" w:sz="4" w:space="0" w:color="auto"/>
              <w:right w:val="single" w:sz="4" w:space="0" w:color="auto"/>
            </w:tcBorders>
            <w:shd w:val="clear" w:color="auto" w:fill="FFFFFF"/>
          </w:tcPr>
          <w:p w:rsidR="002B1BAB" w:rsidRPr="002C48B4" w:rsidRDefault="002B1BAB" w:rsidP="002B1BAB">
            <w:pPr>
              <w:spacing w:line="270" w:lineRule="exact"/>
              <w:ind w:left="120" w:firstLine="709"/>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Значение показателя, %</w:t>
            </w:r>
          </w:p>
        </w:tc>
      </w:tr>
      <w:tr w:rsidR="002B1BAB" w:rsidRPr="002C48B4" w:rsidTr="002B1BAB">
        <w:trPr>
          <w:trHeight w:hRule="exact" w:val="351"/>
        </w:trPr>
        <w:tc>
          <w:tcPr>
            <w:tcW w:w="3848" w:type="dxa"/>
            <w:tcBorders>
              <w:top w:val="single" w:sz="4" w:space="0" w:color="auto"/>
              <w:left w:val="single" w:sz="4" w:space="0" w:color="auto"/>
            </w:tcBorders>
            <w:shd w:val="clear" w:color="auto" w:fill="FFFFFF"/>
          </w:tcPr>
          <w:p w:rsidR="002B1BAB" w:rsidRPr="002C48B4" w:rsidRDefault="002B1BAB" w:rsidP="002B1BAB">
            <w:pPr>
              <w:spacing w:line="270" w:lineRule="exact"/>
              <w:ind w:left="120" w:firstLine="709"/>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Зеленые насаждения</w:t>
            </w:r>
          </w:p>
        </w:tc>
        <w:tc>
          <w:tcPr>
            <w:tcW w:w="5518" w:type="dxa"/>
            <w:tcBorders>
              <w:top w:val="single" w:sz="4" w:space="0" w:color="auto"/>
              <w:left w:val="single" w:sz="4" w:space="0" w:color="auto"/>
              <w:right w:val="single" w:sz="4" w:space="0" w:color="auto"/>
            </w:tcBorders>
            <w:shd w:val="clear" w:color="auto" w:fill="FFFFFF"/>
          </w:tcPr>
          <w:p w:rsidR="002B1BAB" w:rsidRPr="002C48B4" w:rsidRDefault="002B1BAB" w:rsidP="002B1BAB">
            <w:pPr>
              <w:spacing w:line="270" w:lineRule="exact"/>
              <w:ind w:left="120" w:firstLine="709"/>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не менее 70</w:t>
            </w:r>
          </w:p>
        </w:tc>
      </w:tr>
      <w:tr w:rsidR="002B1BAB" w:rsidRPr="002C48B4" w:rsidTr="002B1BAB">
        <w:trPr>
          <w:trHeight w:hRule="exact" w:val="676"/>
        </w:trPr>
        <w:tc>
          <w:tcPr>
            <w:tcW w:w="3848" w:type="dxa"/>
            <w:tcBorders>
              <w:top w:val="single" w:sz="4" w:space="0" w:color="auto"/>
              <w:left w:val="single" w:sz="4" w:space="0" w:color="auto"/>
            </w:tcBorders>
            <w:shd w:val="clear" w:color="auto" w:fill="FFFFFF"/>
          </w:tcPr>
          <w:p w:rsidR="002B1BAB" w:rsidRPr="002C48B4" w:rsidRDefault="002B1BAB" w:rsidP="002B1BAB">
            <w:pPr>
              <w:spacing w:line="317" w:lineRule="exact"/>
              <w:ind w:left="120" w:firstLine="709"/>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Аллеи, пешеходные дорожки, велодорожки</w:t>
            </w:r>
          </w:p>
        </w:tc>
        <w:tc>
          <w:tcPr>
            <w:tcW w:w="5518" w:type="dxa"/>
            <w:tcBorders>
              <w:top w:val="single" w:sz="4" w:space="0" w:color="auto"/>
              <w:left w:val="single" w:sz="4" w:space="0" w:color="auto"/>
              <w:right w:val="single" w:sz="4" w:space="0" w:color="auto"/>
            </w:tcBorders>
            <w:shd w:val="clear" w:color="auto" w:fill="FFFFFF"/>
          </w:tcPr>
          <w:p w:rsidR="002B1BAB" w:rsidRPr="002C48B4" w:rsidRDefault="002B1BAB" w:rsidP="002B1BAB">
            <w:pPr>
              <w:spacing w:line="270" w:lineRule="exact"/>
              <w:ind w:left="120" w:firstLine="709"/>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не более 10</w:t>
            </w:r>
          </w:p>
        </w:tc>
      </w:tr>
      <w:tr w:rsidR="002B1BAB" w:rsidRPr="002C48B4" w:rsidTr="002B1BAB">
        <w:trPr>
          <w:trHeight w:hRule="exact" w:val="351"/>
        </w:trPr>
        <w:tc>
          <w:tcPr>
            <w:tcW w:w="3848" w:type="dxa"/>
            <w:tcBorders>
              <w:top w:val="single" w:sz="4" w:space="0" w:color="auto"/>
              <w:left w:val="single" w:sz="4" w:space="0" w:color="auto"/>
            </w:tcBorders>
            <w:shd w:val="clear" w:color="auto" w:fill="FFFFFF"/>
          </w:tcPr>
          <w:p w:rsidR="002B1BAB" w:rsidRPr="002C48B4" w:rsidRDefault="002B1BAB" w:rsidP="002B1BAB">
            <w:pPr>
              <w:spacing w:line="270" w:lineRule="exact"/>
              <w:ind w:left="120" w:firstLine="709"/>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Площадки</w:t>
            </w:r>
          </w:p>
        </w:tc>
        <w:tc>
          <w:tcPr>
            <w:tcW w:w="5518" w:type="dxa"/>
            <w:tcBorders>
              <w:top w:val="single" w:sz="4" w:space="0" w:color="auto"/>
              <w:left w:val="single" w:sz="4" w:space="0" w:color="auto"/>
              <w:right w:val="single" w:sz="4" w:space="0" w:color="auto"/>
            </w:tcBorders>
            <w:shd w:val="clear" w:color="auto" w:fill="FFFFFF"/>
          </w:tcPr>
          <w:p w:rsidR="002B1BAB" w:rsidRPr="002C48B4" w:rsidRDefault="002B1BAB" w:rsidP="002B1BAB">
            <w:pPr>
              <w:spacing w:line="270" w:lineRule="exact"/>
              <w:ind w:left="120" w:firstLine="709"/>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не более 12</w:t>
            </w:r>
          </w:p>
        </w:tc>
      </w:tr>
      <w:tr w:rsidR="002B1BAB" w:rsidRPr="002C48B4" w:rsidTr="002B1BAB">
        <w:trPr>
          <w:trHeight w:hRule="exact" w:val="361"/>
        </w:trPr>
        <w:tc>
          <w:tcPr>
            <w:tcW w:w="3848" w:type="dxa"/>
            <w:tcBorders>
              <w:top w:val="single" w:sz="4" w:space="0" w:color="auto"/>
              <w:left w:val="single" w:sz="4" w:space="0" w:color="auto"/>
              <w:bottom w:val="single" w:sz="4" w:space="0" w:color="auto"/>
            </w:tcBorders>
            <w:shd w:val="clear" w:color="auto" w:fill="FFFFFF"/>
          </w:tcPr>
          <w:p w:rsidR="002B1BAB" w:rsidRPr="002C48B4" w:rsidRDefault="002B1BAB" w:rsidP="002B1BAB">
            <w:pPr>
              <w:spacing w:line="270" w:lineRule="exact"/>
              <w:ind w:left="120" w:firstLine="709"/>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Сооружения</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2B1BAB" w:rsidRPr="002C48B4" w:rsidRDefault="002B1BAB" w:rsidP="002B1BAB">
            <w:pPr>
              <w:spacing w:line="270" w:lineRule="exact"/>
              <w:ind w:left="120" w:firstLine="709"/>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не более 8</w:t>
            </w:r>
          </w:p>
        </w:tc>
      </w:tr>
    </w:tbl>
    <w:p w:rsidR="00C5115E" w:rsidRPr="002C48B4" w:rsidRDefault="002B1BAB" w:rsidP="002B1BAB">
      <w:pPr>
        <w:pStyle w:val="3"/>
        <w:shd w:val="clear" w:color="auto" w:fill="auto"/>
        <w:spacing w:after="0" w:line="317" w:lineRule="exact"/>
        <w:ind w:firstLine="709"/>
        <w:jc w:val="right"/>
      </w:pPr>
      <w:r>
        <w:t>»;</w:t>
      </w:r>
    </w:p>
    <w:p w:rsidR="002C48B4" w:rsidRPr="002C48B4" w:rsidRDefault="002C48B4" w:rsidP="00240895">
      <w:pPr>
        <w:tabs>
          <w:tab w:val="left" w:pos="1147"/>
        </w:tabs>
        <w:ind w:left="142" w:firstLine="709"/>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б)</w:t>
      </w:r>
      <w:r w:rsidRPr="002C48B4">
        <w:rPr>
          <w:rFonts w:ascii="Times New Roman" w:eastAsia="Times New Roman" w:hAnsi="Times New Roman" w:cs="Times New Roman"/>
          <w:sz w:val="27"/>
          <w:szCs w:val="27"/>
        </w:rPr>
        <w:tab/>
        <w:t>пункт 4.4.6 изложить в следующей редакции:</w:t>
      </w:r>
    </w:p>
    <w:p w:rsidR="00240895" w:rsidRDefault="002C48B4" w:rsidP="00240895">
      <w:pPr>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 xml:space="preserve">«4.4.6. Площадь озелененных территорий общего пользования следует определять по таблице </w:t>
      </w:r>
      <w:r w:rsidRPr="002B1BAB">
        <w:rPr>
          <w:rFonts w:ascii="Times New Roman" w:eastAsia="Times New Roman" w:hAnsi="Times New Roman" w:cs="Times New Roman"/>
          <w:sz w:val="27"/>
          <w:szCs w:val="27"/>
        </w:rPr>
        <w:t>5</w:t>
      </w:r>
      <w:r w:rsidR="002B1BAB" w:rsidRPr="002B1BAB">
        <w:rPr>
          <w:rFonts w:ascii="Times New Roman" w:eastAsia="Times New Roman" w:hAnsi="Times New Roman" w:cs="Times New Roman"/>
          <w:sz w:val="27"/>
          <w:szCs w:val="27"/>
        </w:rPr>
        <w:t>0</w:t>
      </w:r>
      <w:r w:rsidRPr="002C48B4">
        <w:rPr>
          <w:rFonts w:ascii="Times New Roman" w:eastAsia="Times New Roman" w:hAnsi="Times New Roman" w:cs="Times New Roman"/>
          <w:sz w:val="27"/>
          <w:szCs w:val="27"/>
        </w:rPr>
        <w:t xml:space="preserve"> основной части настоящих Нормативов.»;</w:t>
      </w:r>
      <w:r w:rsidR="00240895">
        <w:rPr>
          <w:rFonts w:ascii="Times New Roman" w:eastAsia="Times New Roman" w:hAnsi="Times New Roman" w:cs="Times New Roman"/>
          <w:sz w:val="27"/>
          <w:szCs w:val="27"/>
        </w:rPr>
        <w:tab/>
      </w:r>
    </w:p>
    <w:p w:rsidR="0085046C" w:rsidRDefault="00F56E7C" w:rsidP="00240895">
      <w:pPr>
        <w:ind w:left="142"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w:t>
      </w:r>
      <w:r w:rsidR="002B1BAB">
        <w:rPr>
          <w:rFonts w:ascii="Times New Roman" w:eastAsia="Times New Roman" w:hAnsi="Times New Roman" w:cs="Times New Roman"/>
          <w:sz w:val="27"/>
          <w:szCs w:val="27"/>
        </w:rPr>
        <w:t xml:space="preserve">в </w:t>
      </w:r>
      <w:r w:rsidR="00272146">
        <w:rPr>
          <w:rFonts w:ascii="Times New Roman" w:eastAsia="Times New Roman" w:hAnsi="Times New Roman" w:cs="Times New Roman"/>
          <w:sz w:val="27"/>
          <w:szCs w:val="27"/>
        </w:rPr>
        <w:t>раздел</w:t>
      </w:r>
      <w:r w:rsidR="002B1BAB">
        <w:rPr>
          <w:rFonts w:ascii="Times New Roman" w:eastAsia="Times New Roman" w:hAnsi="Times New Roman" w:cs="Times New Roman"/>
          <w:sz w:val="27"/>
          <w:szCs w:val="27"/>
        </w:rPr>
        <w:t>е</w:t>
      </w:r>
      <w:r w:rsidR="00272146">
        <w:rPr>
          <w:rFonts w:ascii="Times New Roman" w:eastAsia="Times New Roman" w:hAnsi="Times New Roman" w:cs="Times New Roman"/>
          <w:sz w:val="27"/>
          <w:szCs w:val="27"/>
        </w:rPr>
        <w:t xml:space="preserve"> 5. Производственная территория</w:t>
      </w:r>
    </w:p>
    <w:p w:rsidR="002C48B4" w:rsidRPr="002C48B4" w:rsidRDefault="002C48B4" w:rsidP="0085046C">
      <w:pPr>
        <w:spacing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в подразделе 5.2. Производственные зоны:</w:t>
      </w:r>
    </w:p>
    <w:p w:rsidR="002C48B4" w:rsidRDefault="002C48B4" w:rsidP="0085046C">
      <w:pPr>
        <w:tabs>
          <w:tab w:val="left" w:pos="1128"/>
        </w:tabs>
        <w:spacing w:line="317" w:lineRule="exact"/>
        <w:ind w:left="142" w:firstLine="709"/>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а)</w:t>
      </w:r>
      <w:r w:rsidRPr="002C48B4">
        <w:rPr>
          <w:rFonts w:ascii="Times New Roman" w:eastAsia="Times New Roman" w:hAnsi="Times New Roman" w:cs="Times New Roman"/>
          <w:sz w:val="27"/>
          <w:szCs w:val="27"/>
        </w:rPr>
        <w:tab/>
        <w:t>пункт 5.2.2 исключить;</w:t>
      </w:r>
    </w:p>
    <w:p w:rsidR="00240895" w:rsidRDefault="0085046C" w:rsidP="0085046C">
      <w:pPr>
        <w:ind w:left="142"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б) пункт 5.2.4. дополнить следующим содержанием: </w:t>
      </w:r>
    </w:p>
    <w:p w:rsidR="0085046C" w:rsidRDefault="0085046C" w:rsidP="0085046C">
      <w:pPr>
        <w:ind w:left="142" w:firstLine="709"/>
        <w:jc w:val="both"/>
        <w:rPr>
          <w:rFonts w:ascii="Times New Roman" w:eastAsia="Times New Roman" w:hAnsi="Times New Roman" w:cs="Times New Roman"/>
          <w:color w:val="auto"/>
          <w:sz w:val="27"/>
          <w:szCs w:val="27"/>
        </w:rPr>
      </w:pPr>
      <w:r>
        <w:rPr>
          <w:rFonts w:ascii="Times New Roman" w:eastAsia="Times New Roman" w:hAnsi="Times New Roman" w:cs="Times New Roman"/>
          <w:sz w:val="27"/>
          <w:szCs w:val="27"/>
        </w:rPr>
        <w:t>«Примечание.</w:t>
      </w:r>
    </w:p>
    <w:p w:rsidR="0085046C" w:rsidRPr="00CF2A51" w:rsidRDefault="0085046C" w:rsidP="0085046C">
      <w:pPr>
        <w:ind w:left="142" w:firstLine="709"/>
        <w:jc w:val="both"/>
        <w:rPr>
          <w:rFonts w:ascii="Times New Roman" w:eastAsia="Times New Roman" w:hAnsi="Times New Roman" w:cs="Times New Roman"/>
          <w:color w:val="auto"/>
          <w:sz w:val="27"/>
          <w:szCs w:val="27"/>
        </w:rPr>
      </w:pPr>
      <w:r w:rsidRPr="00CF2A51">
        <w:rPr>
          <w:rFonts w:ascii="Times New Roman" w:eastAsia="Times New Roman" w:hAnsi="Times New Roman" w:cs="Times New Roman"/>
          <w:color w:val="auto"/>
          <w:sz w:val="27"/>
          <w:szCs w:val="27"/>
        </w:rPr>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rsidR="0085046C" w:rsidRPr="0085046C" w:rsidRDefault="0085046C" w:rsidP="0085046C">
      <w:pPr>
        <w:autoSpaceDE w:val="0"/>
        <w:autoSpaceDN w:val="0"/>
        <w:ind w:firstLine="851"/>
        <w:jc w:val="both"/>
        <w:rPr>
          <w:rFonts w:ascii="Times New Roman" w:eastAsia="Times New Roman" w:hAnsi="Times New Roman" w:cs="Times New Roman"/>
          <w:color w:val="auto"/>
          <w:sz w:val="27"/>
          <w:szCs w:val="27"/>
        </w:rPr>
      </w:pPr>
      <w:r w:rsidRPr="0085046C">
        <w:rPr>
          <w:rFonts w:ascii="Times New Roman" w:eastAsia="Times New Roman" w:hAnsi="Times New Roman" w:cs="Times New Roman"/>
          <w:color w:val="auto"/>
          <w:sz w:val="27"/>
          <w:szCs w:val="27"/>
        </w:rPr>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r>
        <w:rPr>
          <w:rFonts w:ascii="Times New Roman" w:eastAsia="Times New Roman" w:hAnsi="Times New Roman" w:cs="Times New Roman"/>
          <w:color w:val="auto"/>
          <w:sz w:val="27"/>
          <w:szCs w:val="27"/>
        </w:rPr>
        <w:t>»;</w:t>
      </w:r>
    </w:p>
    <w:p w:rsidR="00240895" w:rsidRDefault="0085046C" w:rsidP="0085046C">
      <w:pPr>
        <w:ind w:left="142"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б) пункт 5.2.4. дополнить следующим содержанием:</w:t>
      </w:r>
    </w:p>
    <w:p w:rsidR="0085046C" w:rsidRPr="0085046C" w:rsidRDefault="0085046C" w:rsidP="0085046C">
      <w:pPr>
        <w:ind w:left="142" w:firstLine="709"/>
        <w:jc w:val="both"/>
        <w:rPr>
          <w:rFonts w:ascii="Times New Roman" w:eastAsia="Times New Roman" w:hAnsi="Times New Roman" w:cs="Times New Roman"/>
          <w:color w:val="auto"/>
          <w:sz w:val="27"/>
          <w:szCs w:val="27"/>
        </w:rPr>
      </w:pPr>
      <w:r>
        <w:rPr>
          <w:rFonts w:ascii="Times New Roman" w:eastAsia="Times New Roman" w:hAnsi="Times New Roman" w:cs="Times New Roman"/>
          <w:sz w:val="27"/>
          <w:szCs w:val="27"/>
        </w:rPr>
        <w:t xml:space="preserve"> «Примечание: </w:t>
      </w:r>
      <w:r w:rsidRPr="0085046C">
        <w:rPr>
          <w:rFonts w:ascii="Times New Roman" w:eastAsia="Times New Roman" w:hAnsi="Times New Roman" w:cs="Times New Roman"/>
          <w:color w:val="auto"/>
          <w:sz w:val="27"/>
          <w:szCs w:val="27"/>
        </w:rPr>
        <w:t>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r>
        <w:rPr>
          <w:rFonts w:ascii="Times New Roman" w:eastAsia="Times New Roman" w:hAnsi="Times New Roman" w:cs="Times New Roman"/>
          <w:color w:val="auto"/>
          <w:sz w:val="27"/>
          <w:szCs w:val="27"/>
        </w:rPr>
        <w:t>»;</w:t>
      </w:r>
    </w:p>
    <w:p w:rsidR="0085046C" w:rsidRDefault="0085046C" w:rsidP="00130F34">
      <w:pPr>
        <w:autoSpaceDE w:val="0"/>
        <w:autoSpaceDN w:val="0"/>
        <w:ind w:right="-78" w:firstLine="852"/>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 xml:space="preserve">в подразделе </w:t>
      </w:r>
      <w:r w:rsidRPr="0085046C">
        <w:rPr>
          <w:rFonts w:ascii="Times New Roman" w:eastAsia="Times New Roman" w:hAnsi="Times New Roman" w:cs="Times New Roman"/>
          <w:color w:val="auto"/>
          <w:sz w:val="27"/>
          <w:szCs w:val="27"/>
          <w:lang w:eastAsia="en-US"/>
        </w:rPr>
        <w:t>Нормативные</w:t>
      </w:r>
      <w:r w:rsidR="00240895">
        <w:rPr>
          <w:rFonts w:ascii="Times New Roman" w:eastAsia="Times New Roman" w:hAnsi="Times New Roman" w:cs="Times New Roman"/>
          <w:color w:val="auto"/>
          <w:sz w:val="27"/>
          <w:szCs w:val="27"/>
          <w:lang w:eastAsia="en-US"/>
        </w:rPr>
        <w:t xml:space="preserve"> </w:t>
      </w:r>
      <w:r w:rsidRPr="0085046C">
        <w:rPr>
          <w:rFonts w:ascii="Times New Roman" w:eastAsia="Times New Roman" w:hAnsi="Times New Roman" w:cs="Times New Roman"/>
          <w:color w:val="auto"/>
          <w:sz w:val="27"/>
          <w:szCs w:val="27"/>
          <w:lang w:eastAsia="en-US"/>
        </w:rPr>
        <w:t>параметры</w:t>
      </w:r>
      <w:r w:rsidR="00240895">
        <w:rPr>
          <w:rFonts w:ascii="Times New Roman" w:eastAsia="Times New Roman" w:hAnsi="Times New Roman" w:cs="Times New Roman"/>
          <w:color w:val="auto"/>
          <w:sz w:val="27"/>
          <w:szCs w:val="27"/>
          <w:lang w:eastAsia="en-US"/>
        </w:rPr>
        <w:t xml:space="preserve"> </w:t>
      </w:r>
      <w:r w:rsidRPr="0085046C">
        <w:rPr>
          <w:rFonts w:ascii="Times New Roman" w:eastAsia="Times New Roman" w:hAnsi="Times New Roman" w:cs="Times New Roman"/>
          <w:color w:val="auto"/>
          <w:sz w:val="27"/>
          <w:szCs w:val="27"/>
          <w:lang w:eastAsia="en-US"/>
        </w:rPr>
        <w:t>застройки</w:t>
      </w:r>
      <w:r w:rsidR="00240895">
        <w:rPr>
          <w:rFonts w:ascii="Times New Roman" w:eastAsia="Times New Roman" w:hAnsi="Times New Roman" w:cs="Times New Roman"/>
          <w:color w:val="auto"/>
          <w:sz w:val="27"/>
          <w:szCs w:val="27"/>
          <w:lang w:eastAsia="en-US"/>
        </w:rPr>
        <w:t xml:space="preserve"> </w:t>
      </w:r>
      <w:r w:rsidRPr="0085046C">
        <w:rPr>
          <w:rFonts w:ascii="Times New Roman" w:eastAsia="Times New Roman" w:hAnsi="Times New Roman" w:cs="Times New Roman"/>
          <w:color w:val="auto"/>
          <w:sz w:val="27"/>
          <w:szCs w:val="27"/>
          <w:lang w:eastAsia="en-US"/>
        </w:rPr>
        <w:t>производственных</w:t>
      </w:r>
      <w:r w:rsidR="00240895">
        <w:rPr>
          <w:rFonts w:ascii="Times New Roman" w:eastAsia="Times New Roman" w:hAnsi="Times New Roman" w:cs="Times New Roman"/>
          <w:color w:val="auto"/>
          <w:sz w:val="27"/>
          <w:szCs w:val="27"/>
          <w:lang w:eastAsia="en-US"/>
        </w:rPr>
        <w:t xml:space="preserve"> </w:t>
      </w:r>
      <w:r w:rsidRPr="0085046C">
        <w:rPr>
          <w:rFonts w:ascii="Times New Roman" w:eastAsia="Times New Roman" w:hAnsi="Times New Roman" w:cs="Times New Roman"/>
          <w:color w:val="auto"/>
          <w:sz w:val="27"/>
          <w:szCs w:val="27"/>
          <w:lang w:eastAsia="en-US"/>
        </w:rPr>
        <w:t>зон</w:t>
      </w:r>
      <w:r w:rsidR="00130F34">
        <w:rPr>
          <w:rFonts w:ascii="Times New Roman" w:eastAsia="Times New Roman" w:hAnsi="Times New Roman" w:cs="Times New Roman"/>
          <w:color w:val="auto"/>
          <w:sz w:val="27"/>
          <w:szCs w:val="27"/>
          <w:lang w:eastAsia="en-US"/>
        </w:rPr>
        <w:t>:</w:t>
      </w:r>
    </w:p>
    <w:p w:rsidR="00240895" w:rsidRDefault="0085046C" w:rsidP="00130F34">
      <w:pPr>
        <w:autoSpaceDE w:val="0"/>
        <w:autoSpaceDN w:val="0"/>
        <w:ind w:right="-78" w:firstLine="852"/>
        <w:jc w:val="both"/>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пункт 5.2.22 дополнить</w:t>
      </w:r>
      <w:r w:rsidR="00130F34">
        <w:rPr>
          <w:rFonts w:ascii="Times New Roman" w:eastAsia="Times New Roman" w:hAnsi="Times New Roman" w:cs="Times New Roman"/>
          <w:color w:val="auto"/>
          <w:sz w:val="27"/>
          <w:szCs w:val="27"/>
          <w:lang w:eastAsia="en-US"/>
        </w:rPr>
        <w:t xml:space="preserve"> следующим содержанием: </w:t>
      </w:r>
      <w:r w:rsidR="00240895">
        <w:rPr>
          <w:rFonts w:ascii="Times New Roman" w:eastAsia="Times New Roman" w:hAnsi="Times New Roman" w:cs="Times New Roman"/>
          <w:color w:val="auto"/>
          <w:sz w:val="27"/>
          <w:szCs w:val="27"/>
          <w:lang w:eastAsia="en-US"/>
        </w:rPr>
        <w:t xml:space="preserve">  </w:t>
      </w:r>
    </w:p>
    <w:p w:rsidR="0085046C" w:rsidRPr="00130F34" w:rsidRDefault="00130F34" w:rsidP="00130F34">
      <w:pPr>
        <w:autoSpaceDE w:val="0"/>
        <w:autoSpaceDN w:val="0"/>
        <w:ind w:right="-78" w:firstLine="852"/>
        <w:jc w:val="both"/>
        <w:rPr>
          <w:rFonts w:ascii="Times New Roman" w:eastAsia="Times New Roman" w:hAnsi="Times New Roman" w:cs="Times New Roman"/>
          <w:color w:val="auto"/>
          <w:sz w:val="27"/>
          <w:szCs w:val="27"/>
          <w:lang w:eastAsia="en-US"/>
        </w:rPr>
      </w:pPr>
      <w:r w:rsidRPr="00130F34">
        <w:rPr>
          <w:rFonts w:ascii="Times New Roman" w:eastAsia="Times New Roman" w:hAnsi="Times New Roman" w:cs="Times New Roman"/>
          <w:color w:val="auto"/>
          <w:sz w:val="27"/>
          <w:szCs w:val="27"/>
        </w:rPr>
        <w:t>«</w:t>
      </w:r>
      <w:r w:rsidR="0085046C" w:rsidRPr="0085046C">
        <w:rPr>
          <w:rFonts w:ascii="Times New Roman" w:eastAsia="Times New Roman" w:hAnsi="Times New Roman" w:cs="Times New Roman"/>
          <w:color w:val="auto"/>
          <w:sz w:val="27"/>
          <w:szCs w:val="27"/>
        </w:rPr>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P9506" w:history="1">
        <w:r w:rsidR="0085046C" w:rsidRPr="002B1BAB">
          <w:rPr>
            <w:rFonts w:ascii="Times New Roman" w:eastAsia="Times New Roman" w:hAnsi="Times New Roman" w:cs="Times New Roman"/>
            <w:color w:val="auto"/>
            <w:sz w:val="27"/>
            <w:szCs w:val="27"/>
          </w:rPr>
          <w:t>таблицей 3</w:t>
        </w:r>
        <w:r w:rsidR="002B1BAB" w:rsidRPr="002B1BAB">
          <w:rPr>
            <w:rFonts w:ascii="Times New Roman" w:eastAsia="Times New Roman" w:hAnsi="Times New Roman" w:cs="Times New Roman"/>
            <w:color w:val="auto"/>
            <w:sz w:val="27"/>
            <w:szCs w:val="27"/>
          </w:rPr>
          <w:t>6</w:t>
        </w:r>
        <w:r w:rsidR="0085046C" w:rsidRPr="002B1BAB">
          <w:rPr>
            <w:rFonts w:ascii="Times New Roman" w:eastAsia="Times New Roman" w:hAnsi="Times New Roman" w:cs="Times New Roman"/>
            <w:color w:val="auto"/>
            <w:sz w:val="27"/>
            <w:szCs w:val="27"/>
          </w:rPr>
          <w:t>.1</w:t>
        </w:r>
      </w:hyperlink>
      <w:r w:rsidR="0085046C" w:rsidRPr="0085046C">
        <w:rPr>
          <w:rFonts w:ascii="Times New Roman" w:eastAsia="Times New Roman" w:hAnsi="Times New Roman" w:cs="Times New Roman"/>
          <w:color w:val="auto"/>
          <w:sz w:val="27"/>
          <w:szCs w:val="27"/>
        </w:rPr>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w:t>
      </w:r>
      <w:r w:rsidR="0085046C" w:rsidRPr="0085046C">
        <w:rPr>
          <w:rFonts w:ascii="Times New Roman" w:eastAsia="Times New Roman" w:hAnsi="Times New Roman" w:cs="Times New Roman"/>
          <w:color w:val="auto"/>
          <w:sz w:val="27"/>
          <w:szCs w:val="27"/>
        </w:rPr>
        <w:lastRenderedPageBreak/>
        <w:t>функциональному назначению зданий и сооружений.</w:t>
      </w:r>
    </w:p>
    <w:p w:rsidR="0085046C" w:rsidRPr="0085046C" w:rsidRDefault="0085046C" w:rsidP="00130F34">
      <w:pPr>
        <w:autoSpaceDE w:val="0"/>
        <w:autoSpaceDN w:val="0"/>
        <w:ind w:right="-78" w:firstLine="540"/>
        <w:jc w:val="both"/>
        <w:rPr>
          <w:rFonts w:ascii="Times New Roman" w:eastAsia="Times New Roman" w:hAnsi="Times New Roman" w:cs="Times New Roman"/>
          <w:color w:val="auto"/>
          <w:sz w:val="27"/>
          <w:szCs w:val="27"/>
        </w:rPr>
      </w:pPr>
      <w:r w:rsidRPr="0085046C">
        <w:rPr>
          <w:rFonts w:ascii="Times New Roman" w:eastAsia="Times New Roman" w:hAnsi="Times New Roman" w:cs="Times New Roman"/>
          <w:color w:val="auto"/>
          <w:sz w:val="27"/>
          <w:szCs w:val="27"/>
        </w:rPr>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85046C" w:rsidRDefault="0085046C" w:rsidP="00130F34">
      <w:pPr>
        <w:autoSpaceDE w:val="0"/>
        <w:autoSpaceDN w:val="0"/>
        <w:ind w:right="-78" w:firstLine="540"/>
        <w:jc w:val="both"/>
        <w:rPr>
          <w:rFonts w:ascii="Times New Roman" w:eastAsia="Times New Roman" w:hAnsi="Times New Roman" w:cs="Times New Roman"/>
          <w:color w:val="auto"/>
          <w:sz w:val="27"/>
          <w:szCs w:val="27"/>
        </w:rPr>
      </w:pPr>
      <w:r w:rsidRPr="0085046C">
        <w:rPr>
          <w:rFonts w:ascii="Times New Roman" w:eastAsia="Times New Roman" w:hAnsi="Times New Roman" w:cs="Times New Roman"/>
          <w:color w:val="auto"/>
          <w:sz w:val="27"/>
          <w:szCs w:val="27"/>
        </w:rPr>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r w:rsidR="00130F34">
        <w:rPr>
          <w:rFonts w:ascii="Times New Roman" w:eastAsia="Times New Roman" w:hAnsi="Times New Roman" w:cs="Times New Roman"/>
          <w:color w:val="auto"/>
          <w:sz w:val="27"/>
          <w:szCs w:val="27"/>
        </w:rPr>
        <w:t>»;</w:t>
      </w:r>
    </w:p>
    <w:p w:rsidR="005467AC" w:rsidRPr="005467AC" w:rsidRDefault="005467AC" w:rsidP="005467AC">
      <w:pPr>
        <w:spacing w:line="317" w:lineRule="exact"/>
        <w:ind w:firstLine="851"/>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в подразделе 5.5. Зоны транспортной инфраструктуры:</w:t>
      </w:r>
    </w:p>
    <w:p w:rsidR="00240895" w:rsidRDefault="005467AC" w:rsidP="005467AC">
      <w:pPr>
        <w:autoSpaceDE w:val="0"/>
        <w:autoSpaceDN w:val="0"/>
        <w:ind w:right="-78" w:firstLine="852"/>
        <w:jc w:val="both"/>
        <w:rPr>
          <w:rFonts w:ascii="Times New Roman" w:eastAsia="Times New Roman" w:hAnsi="Times New Roman" w:cs="Times New Roman"/>
          <w:color w:val="auto"/>
          <w:sz w:val="27"/>
          <w:szCs w:val="27"/>
          <w:lang w:eastAsia="en-US"/>
        </w:rPr>
      </w:pPr>
      <w:r w:rsidRPr="00BB463C">
        <w:rPr>
          <w:rFonts w:ascii="Times New Roman" w:eastAsia="Times New Roman" w:hAnsi="Times New Roman" w:cs="Times New Roman"/>
          <w:color w:val="auto"/>
          <w:sz w:val="27"/>
          <w:szCs w:val="27"/>
          <w:lang w:eastAsia="en-US"/>
        </w:rPr>
        <w:t xml:space="preserve">пункт 5.5.7 изложить в следующей редакции: </w:t>
      </w:r>
    </w:p>
    <w:p w:rsidR="005467AC" w:rsidRDefault="005467AC" w:rsidP="005467AC">
      <w:pPr>
        <w:autoSpaceDE w:val="0"/>
        <w:autoSpaceDN w:val="0"/>
        <w:ind w:right="-78" w:firstLine="852"/>
        <w:jc w:val="both"/>
        <w:rPr>
          <w:rFonts w:ascii="Times New Roman" w:eastAsia="Calibri" w:hAnsi="Times New Roman" w:cs="Times New Roman"/>
          <w:color w:val="auto"/>
          <w:sz w:val="27"/>
          <w:szCs w:val="27"/>
          <w:lang w:eastAsia="en-US"/>
        </w:rPr>
      </w:pPr>
      <w:r w:rsidRPr="00BB463C">
        <w:rPr>
          <w:rFonts w:ascii="Times New Roman" w:eastAsia="Times New Roman" w:hAnsi="Times New Roman" w:cs="Times New Roman"/>
          <w:color w:val="auto"/>
          <w:sz w:val="27"/>
          <w:szCs w:val="27"/>
          <w:lang w:eastAsia="en-US"/>
        </w:rPr>
        <w:t>«</w:t>
      </w:r>
      <w:r w:rsidR="00240895" w:rsidRPr="00BB463C">
        <w:rPr>
          <w:rFonts w:ascii="Times New Roman" w:eastAsia="Times New Roman" w:hAnsi="Times New Roman" w:cs="Times New Roman"/>
          <w:color w:val="auto"/>
          <w:sz w:val="27"/>
          <w:szCs w:val="27"/>
          <w:lang w:eastAsia="en-US"/>
        </w:rPr>
        <w:t xml:space="preserve">5.5.7 </w:t>
      </w:r>
      <w:r w:rsidRPr="00BB463C">
        <w:rPr>
          <w:rFonts w:ascii="Times New Roman" w:eastAsia="Calibri" w:hAnsi="Times New Roman" w:cs="Times New Roman"/>
          <w:color w:val="auto"/>
          <w:sz w:val="27"/>
          <w:szCs w:val="27"/>
          <w:lang w:eastAsia="en-US"/>
        </w:rPr>
        <w:t xml:space="preserve">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w:t>
      </w:r>
      <w:hyperlink w:anchor="P11960" w:history="1">
        <w:r w:rsidRPr="002B1BAB">
          <w:rPr>
            <w:rFonts w:ascii="Times New Roman" w:eastAsia="Calibri" w:hAnsi="Times New Roman" w:cs="Times New Roman"/>
            <w:color w:val="auto"/>
            <w:sz w:val="27"/>
            <w:szCs w:val="27"/>
            <w:lang w:eastAsia="en-US"/>
          </w:rPr>
          <w:t>таблицей 83.1</w:t>
        </w:r>
      </w:hyperlink>
      <w:r w:rsidR="002B1BAB">
        <w:rPr>
          <w:rFonts w:ascii="Times New Roman" w:eastAsia="Calibri" w:hAnsi="Times New Roman" w:cs="Times New Roman"/>
          <w:color w:val="auto"/>
          <w:sz w:val="27"/>
          <w:szCs w:val="27"/>
          <w:lang w:eastAsia="en-US"/>
        </w:rPr>
        <w:t xml:space="preserve"> РНГП КК</w:t>
      </w:r>
      <w:r w:rsidRPr="00BB463C">
        <w:rPr>
          <w:rFonts w:ascii="Times New Roman" w:eastAsia="Calibri" w:hAnsi="Times New Roman" w:cs="Times New Roman"/>
          <w:color w:val="auto"/>
          <w:sz w:val="27"/>
          <w:szCs w:val="27"/>
          <w:lang w:eastAsia="en-US"/>
        </w:rPr>
        <w:t>,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r>
        <w:rPr>
          <w:rFonts w:ascii="Times New Roman" w:eastAsia="Calibri" w:hAnsi="Times New Roman" w:cs="Times New Roman"/>
          <w:color w:val="auto"/>
          <w:sz w:val="27"/>
          <w:szCs w:val="27"/>
          <w:lang w:eastAsia="en-US"/>
        </w:rPr>
        <w:t>»;</w:t>
      </w:r>
    </w:p>
    <w:p w:rsidR="005467AC" w:rsidRDefault="005467AC" w:rsidP="005467AC">
      <w:pPr>
        <w:autoSpaceDE w:val="0"/>
        <w:autoSpaceDN w:val="0"/>
        <w:ind w:right="-78" w:firstLine="852"/>
        <w:jc w:val="both"/>
        <w:rPr>
          <w:rFonts w:ascii="Times New Roman" w:eastAsia="Calibri" w:hAnsi="Times New Roman" w:cs="Times New Roman"/>
          <w:color w:val="auto"/>
          <w:sz w:val="27"/>
          <w:szCs w:val="27"/>
          <w:lang w:eastAsia="en-US"/>
        </w:rPr>
      </w:pPr>
      <w:r>
        <w:rPr>
          <w:rFonts w:ascii="Times New Roman" w:eastAsia="Calibri" w:hAnsi="Times New Roman" w:cs="Times New Roman"/>
          <w:color w:val="auto"/>
          <w:sz w:val="27"/>
          <w:szCs w:val="27"/>
          <w:lang w:eastAsia="en-US"/>
        </w:rPr>
        <w:t xml:space="preserve">в подразделе Внешний транспорт </w:t>
      </w:r>
    </w:p>
    <w:p w:rsidR="005467AC" w:rsidRPr="00BB463C" w:rsidRDefault="005467AC" w:rsidP="005467AC">
      <w:pPr>
        <w:autoSpaceDE w:val="0"/>
        <w:autoSpaceDN w:val="0"/>
        <w:ind w:right="-78" w:firstLine="852"/>
        <w:jc w:val="both"/>
        <w:rPr>
          <w:rFonts w:ascii="Times New Roman" w:eastAsia="Calibri" w:hAnsi="Times New Roman" w:cs="Times New Roman"/>
          <w:color w:val="auto"/>
          <w:sz w:val="27"/>
          <w:szCs w:val="27"/>
          <w:lang w:eastAsia="en-US"/>
        </w:rPr>
      </w:pPr>
      <w:r>
        <w:rPr>
          <w:rFonts w:ascii="Times New Roman" w:eastAsia="Calibri" w:hAnsi="Times New Roman" w:cs="Times New Roman"/>
          <w:color w:val="auto"/>
          <w:sz w:val="27"/>
          <w:szCs w:val="27"/>
          <w:lang w:eastAsia="en-US"/>
        </w:rPr>
        <w:t xml:space="preserve">а) </w:t>
      </w:r>
      <w:r w:rsidRPr="00BB463C">
        <w:rPr>
          <w:rFonts w:ascii="Times New Roman" w:eastAsia="Calibri" w:hAnsi="Times New Roman" w:cs="Times New Roman"/>
          <w:color w:val="auto"/>
          <w:sz w:val="27"/>
          <w:szCs w:val="27"/>
          <w:lang w:eastAsia="en-US"/>
        </w:rPr>
        <w:t>пункт 5.5.11 дополнить следующим содержанием: «</w:t>
      </w:r>
      <w:r w:rsidRPr="00BB463C">
        <w:rPr>
          <w:rFonts w:ascii="Times New Roman" w:eastAsia="Times New Roman" w:hAnsi="Times New Roman" w:cs="Times New Roman"/>
          <w:color w:val="auto"/>
          <w:sz w:val="27"/>
          <w:szCs w:val="27"/>
        </w:rPr>
        <w:t>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СП 462.1325800.2019.</w:t>
      </w:r>
      <w:r w:rsidRPr="00BB463C">
        <w:rPr>
          <w:rFonts w:ascii="Times New Roman" w:hAnsi="Times New Roman" w:cs="Times New Roman"/>
          <w:sz w:val="27"/>
          <w:szCs w:val="27"/>
        </w:rPr>
        <w:t>»;</w:t>
      </w:r>
    </w:p>
    <w:p w:rsidR="005467AC" w:rsidRPr="002C48B4" w:rsidRDefault="005467AC" w:rsidP="002B1BAB">
      <w:pPr>
        <w:pStyle w:val="ConsPlusNormal"/>
        <w:ind w:firstLine="852"/>
        <w:jc w:val="both"/>
        <w:rPr>
          <w:rFonts w:ascii="Times New Roman" w:hAnsi="Times New Roman" w:cs="Times New Roman"/>
          <w:sz w:val="27"/>
          <w:szCs w:val="27"/>
        </w:rPr>
      </w:pPr>
      <w:r>
        <w:rPr>
          <w:rFonts w:ascii="Times New Roman" w:hAnsi="Times New Roman" w:cs="Times New Roman"/>
          <w:sz w:val="27"/>
          <w:szCs w:val="27"/>
        </w:rPr>
        <w:t>б)</w:t>
      </w:r>
      <w:r>
        <w:rPr>
          <w:rFonts w:ascii="Times New Roman" w:hAnsi="Times New Roman" w:cs="Times New Roman"/>
          <w:sz w:val="27"/>
          <w:szCs w:val="27"/>
          <w:lang w:eastAsia="en-US"/>
        </w:rPr>
        <w:t xml:space="preserve"> пункт 5.5.41 дополнить следующим содержанием</w:t>
      </w:r>
      <w:r w:rsidRPr="00C5115E">
        <w:rPr>
          <w:rFonts w:ascii="Times New Roman" w:hAnsi="Times New Roman" w:cs="Times New Roman"/>
          <w:sz w:val="27"/>
          <w:szCs w:val="27"/>
          <w:lang w:eastAsia="en-US"/>
        </w:rPr>
        <w:t>: «</w:t>
      </w:r>
      <w:r w:rsidRPr="00C5115E">
        <w:rPr>
          <w:rFonts w:ascii="Times New Roman" w:hAnsi="Times New Roman" w:cs="Times New Roman"/>
          <w:sz w:val="27"/>
          <w:szCs w:val="27"/>
        </w:rPr>
        <w:t xml:space="preserve">Объекты (сооружения) инфраструктуры </w:t>
      </w:r>
      <w:proofErr w:type="spellStart"/>
      <w:r w:rsidRPr="00C5115E">
        <w:rPr>
          <w:rFonts w:ascii="Times New Roman" w:hAnsi="Times New Roman" w:cs="Times New Roman"/>
          <w:sz w:val="27"/>
          <w:szCs w:val="27"/>
        </w:rPr>
        <w:t>яхтинга</w:t>
      </w:r>
      <w:proofErr w:type="spellEnd"/>
      <w:r w:rsidRPr="00C5115E">
        <w:rPr>
          <w:rFonts w:ascii="Times New Roman" w:hAnsi="Times New Roman" w:cs="Times New Roman"/>
          <w:sz w:val="27"/>
          <w:szCs w:val="27"/>
        </w:rPr>
        <w:t>,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r>
        <w:rPr>
          <w:rFonts w:ascii="Times New Roman" w:hAnsi="Times New Roman" w:cs="Times New Roman"/>
          <w:sz w:val="27"/>
          <w:szCs w:val="27"/>
        </w:rPr>
        <w:t>»;</w:t>
      </w:r>
    </w:p>
    <w:p w:rsidR="00240895" w:rsidRDefault="005467AC" w:rsidP="00A14D94">
      <w:pPr>
        <w:tabs>
          <w:tab w:val="left" w:pos="1128"/>
        </w:tabs>
        <w:spacing w:line="317" w:lineRule="exact"/>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002C48B4" w:rsidRPr="002C48B4">
        <w:rPr>
          <w:rFonts w:ascii="Times New Roman" w:eastAsia="Times New Roman" w:hAnsi="Times New Roman" w:cs="Times New Roman"/>
          <w:sz w:val="27"/>
          <w:szCs w:val="27"/>
        </w:rPr>
        <w:t>)</w:t>
      </w:r>
      <w:r w:rsidR="002C48B4" w:rsidRPr="002C48B4">
        <w:rPr>
          <w:rFonts w:ascii="Times New Roman" w:eastAsia="Times New Roman" w:hAnsi="Times New Roman" w:cs="Times New Roman"/>
          <w:sz w:val="27"/>
          <w:szCs w:val="27"/>
        </w:rPr>
        <w:tab/>
        <w:t>пункт 5.5.</w:t>
      </w:r>
      <w:r w:rsidR="004978B6">
        <w:rPr>
          <w:rFonts w:ascii="Times New Roman" w:eastAsia="Times New Roman" w:hAnsi="Times New Roman" w:cs="Times New Roman"/>
          <w:sz w:val="27"/>
          <w:szCs w:val="27"/>
        </w:rPr>
        <w:t>26</w:t>
      </w:r>
      <w:r w:rsidR="002C48B4" w:rsidRPr="002C48B4">
        <w:rPr>
          <w:rFonts w:ascii="Times New Roman" w:eastAsia="Times New Roman" w:hAnsi="Times New Roman" w:cs="Times New Roman"/>
          <w:sz w:val="27"/>
          <w:szCs w:val="27"/>
        </w:rPr>
        <w:t xml:space="preserve"> изложить в следующей редакции:</w:t>
      </w:r>
    </w:p>
    <w:p w:rsidR="005467AC" w:rsidRDefault="002C48B4" w:rsidP="00A14D94">
      <w:pPr>
        <w:tabs>
          <w:tab w:val="left" w:pos="1128"/>
        </w:tabs>
        <w:spacing w:line="317" w:lineRule="exact"/>
        <w:ind w:firstLine="851"/>
        <w:jc w:val="both"/>
        <w:rPr>
          <w:rFonts w:ascii="Times New Roman" w:eastAsia="Times New Roman" w:hAnsi="Times New Roman" w:cs="Times New Roman"/>
          <w:sz w:val="27"/>
          <w:szCs w:val="27"/>
        </w:rPr>
      </w:pPr>
      <w:r w:rsidRPr="002C48B4">
        <w:rPr>
          <w:rFonts w:ascii="Times New Roman" w:eastAsia="Times New Roman" w:hAnsi="Times New Roman" w:cs="Times New Roman"/>
          <w:sz w:val="27"/>
          <w:szCs w:val="27"/>
        </w:rPr>
        <w:t>«5.5.</w:t>
      </w:r>
      <w:r w:rsidR="004978B6">
        <w:rPr>
          <w:rFonts w:ascii="Times New Roman" w:eastAsia="Times New Roman" w:hAnsi="Times New Roman" w:cs="Times New Roman"/>
          <w:sz w:val="27"/>
          <w:szCs w:val="27"/>
        </w:rPr>
        <w:t>26</w:t>
      </w:r>
      <w:r w:rsidRPr="002C48B4">
        <w:rPr>
          <w:rFonts w:ascii="Times New Roman" w:eastAsia="Times New Roman" w:hAnsi="Times New Roman" w:cs="Times New Roman"/>
          <w:sz w:val="27"/>
          <w:szCs w:val="27"/>
        </w:rPr>
        <w:t xml:space="preserve">. Расчетные показатели объектов улично-дорожной сети на территории населенных пунктов муниципальных образований </w:t>
      </w:r>
      <w:proofErr w:type="spellStart"/>
      <w:r w:rsidRPr="002C48B4">
        <w:rPr>
          <w:rFonts w:ascii="Times New Roman" w:eastAsia="Times New Roman" w:hAnsi="Times New Roman" w:cs="Times New Roman"/>
          <w:sz w:val="27"/>
          <w:szCs w:val="27"/>
        </w:rPr>
        <w:t>Краснодарского</w:t>
      </w:r>
      <w:r w:rsidR="00130F34" w:rsidRPr="002C48B4">
        <w:rPr>
          <w:rFonts w:ascii="Times New Roman" w:eastAsia="Times New Roman" w:hAnsi="Times New Roman" w:cs="Times New Roman"/>
          <w:sz w:val="27"/>
          <w:szCs w:val="27"/>
        </w:rPr>
        <w:t>края</w:t>
      </w:r>
      <w:proofErr w:type="spellEnd"/>
      <w:r w:rsidR="00130F34" w:rsidRPr="002C48B4">
        <w:rPr>
          <w:rFonts w:ascii="Times New Roman" w:eastAsia="Times New Roman" w:hAnsi="Times New Roman" w:cs="Times New Roman"/>
          <w:sz w:val="27"/>
          <w:szCs w:val="27"/>
        </w:rPr>
        <w:t xml:space="preserve"> следует принимать в значениях, указанных в таблице</w:t>
      </w:r>
      <w:r w:rsidR="00130F34">
        <w:rPr>
          <w:rFonts w:ascii="Times New Roman" w:eastAsia="Times New Roman" w:hAnsi="Times New Roman" w:cs="Times New Roman"/>
          <w:sz w:val="27"/>
          <w:szCs w:val="27"/>
        </w:rPr>
        <w:t>:</w:t>
      </w:r>
    </w:p>
    <w:p w:rsidR="00130F34" w:rsidRDefault="00130F34" w:rsidP="00130F34">
      <w:pPr>
        <w:tabs>
          <w:tab w:val="left" w:pos="1128"/>
        </w:tabs>
        <w:spacing w:line="317" w:lineRule="exact"/>
        <w:ind w:firstLine="851"/>
        <w:jc w:val="both"/>
        <w:rPr>
          <w:rFonts w:ascii="Times New Roman" w:eastAsia="Times New Roman" w:hAnsi="Times New Roman" w:cs="Times New Roman"/>
          <w:sz w:val="27"/>
          <w:szCs w:val="27"/>
        </w:rPr>
      </w:pPr>
    </w:p>
    <w:tbl>
      <w:tblPr>
        <w:tblW w:w="9490" w:type="dxa"/>
        <w:tblInd w:w="16" w:type="dxa"/>
        <w:tblLayout w:type="fixed"/>
        <w:tblCellMar>
          <w:left w:w="10" w:type="dxa"/>
          <w:right w:w="10" w:type="dxa"/>
        </w:tblCellMar>
        <w:tblLook w:val="04A0" w:firstRow="1" w:lastRow="0" w:firstColumn="1" w:lastColumn="0" w:noHBand="0" w:noVBand="1"/>
      </w:tblPr>
      <w:tblGrid>
        <w:gridCol w:w="2398"/>
        <w:gridCol w:w="2400"/>
        <w:gridCol w:w="2414"/>
        <w:gridCol w:w="2278"/>
      </w:tblGrid>
      <w:tr w:rsidR="00130F34" w:rsidTr="00C5115E">
        <w:trPr>
          <w:trHeight w:hRule="exact" w:val="662"/>
        </w:trPr>
        <w:tc>
          <w:tcPr>
            <w:tcW w:w="2398" w:type="dxa"/>
            <w:tcBorders>
              <w:top w:val="single" w:sz="4" w:space="0" w:color="auto"/>
              <w:left w:val="single" w:sz="4" w:space="0" w:color="auto"/>
            </w:tcBorders>
            <w:shd w:val="clear" w:color="auto" w:fill="FFFFFF"/>
          </w:tcPr>
          <w:p w:rsidR="00130F34" w:rsidRDefault="00130F34" w:rsidP="00130F34">
            <w:pPr>
              <w:pStyle w:val="3"/>
              <w:shd w:val="clear" w:color="auto" w:fill="auto"/>
              <w:spacing w:after="120" w:line="270" w:lineRule="exact"/>
              <w:ind w:left="120"/>
              <w:jc w:val="left"/>
            </w:pPr>
            <w:r>
              <w:rPr>
                <w:rStyle w:val="22"/>
              </w:rPr>
              <w:t>Наименование</w:t>
            </w:r>
          </w:p>
          <w:p w:rsidR="00130F34" w:rsidRDefault="00130F34" w:rsidP="00130F34">
            <w:pPr>
              <w:pStyle w:val="3"/>
              <w:shd w:val="clear" w:color="auto" w:fill="auto"/>
              <w:spacing w:before="120" w:after="0" w:line="270" w:lineRule="exact"/>
              <w:ind w:left="120"/>
              <w:jc w:val="left"/>
            </w:pPr>
            <w:r>
              <w:rPr>
                <w:rStyle w:val="22"/>
              </w:rPr>
              <w:t>показателя</w:t>
            </w:r>
          </w:p>
        </w:tc>
        <w:tc>
          <w:tcPr>
            <w:tcW w:w="4814" w:type="dxa"/>
            <w:gridSpan w:val="2"/>
            <w:tcBorders>
              <w:top w:val="single" w:sz="4" w:space="0" w:color="auto"/>
              <w:left w:val="single" w:sz="4" w:space="0" w:color="auto"/>
            </w:tcBorders>
            <w:shd w:val="clear" w:color="auto" w:fill="FFFFFF"/>
          </w:tcPr>
          <w:p w:rsidR="00130F34" w:rsidRDefault="00130F34" w:rsidP="00130F34">
            <w:pPr>
              <w:pStyle w:val="3"/>
              <w:shd w:val="clear" w:color="auto" w:fill="auto"/>
              <w:spacing w:after="0" w:line="322" w:lineRule="exact"/>
              <w:ind w:left="120"/>
              <w:jc w:val="left"/>
            </w:pPr>
            <w:r>
              <w:rPr>
                <w:rStyle w:val="22"/>
              </w:rPr>
              <w:t>Минимально допустимый уровень обеспеченности</w:t>
            </w:r>
          </w:p>
        </w:tc>
        <w:tc>
          <w:tcPr>
            <w:tcW w:w="2278" w:type="dxa"/>
            <w:tcBorders>
              <w:top w:val="single" w:sz="4" w:space="0" w:color="auto"/>
              <w:left w:val="single" w:sz="4" w:space="0" w:color="auto"/>
              <w:right w:val="single" w:sz="4" w:space="0" w:color="auto"/>
            </w:tcBorders>
            <w:shd w:val="clear" w:color="auto" w:fill="FFFFFF"/>
          </w:tcPr>
          <w:p w:rsidR="00130F34" w:rsidRDefault="00130F34" w:rsidP="00130F34">
            <w:pPr>
              <w:pStyle w:val="3"/>
              <w:shd w:val="clear" w:color="auto" w:fill="auto"/>
              <w:spacing w:after="0" w:line="270" w:lineRule="exact"/>
              <w:ind w:left="120"/>
              <w:jc w:val="left"/>
            </w:pPr>
            <w:r>
              <w:rPr>
                <w:rStyle w:val="22"/>
              </w:rPr>
              <w:t>Примечание</w:t>
            </w:r>
          </w:p>
        </w:tc>
      </w:tr>
      <w:tr w:rsidR="00130F34" w:rsidTr="00C5115E">
        <w:trPr>
          <w:trHeight w:hRule="exact" w:val="648"/>
        </w:trPr>
        <w:tc>
          <w:tcPr>
            <w:tcW w:w="2398" w:type="dxa"/>
            <w:tcBorders>
              <w:top w:val="single" w:sz="4" w:space="0" w:color="auto"/>
              <w:left w:val="single" w:sz="4" w:space="0" w:color="auto"/>
            </w:tcBorders>
            <w:shd w:val="clear" w:color="auto" w:fill="FFFFFF"/>
          </w:tcPr>
          <w:p w:rsidR="00130F34" w:rsidRDefault="00130F34" w:rsidP="00130F34">
            <w:pPr>
              <w:rPr>
                <w:sz w:val="10"/>
                <w:szCs w:val="10"/>
              </w:rPr>
            </w:pPr>
          </w:p>
        </w:tc>
        <w:tc>
          <w:tcPr>
            <w:tcW w:w="2400" w:type="dxa"/>
            <w:tcBorders>
              <w:top w:val="single" w:sz="4" w:space="0" w:color="auto"/>
              <w:left w:val="single" w:sz="4" w:space="0" w:color="auto"/>
            </w:tcBorders>
            <w:shd w:val="clear" w:color="auto" w:fill="FFFFFF"/>
          </w:tcPr>
          <w:p w:rsidR="00130F34" w:rsidRDefault="00130F34" w:rsidP="00130F34">
            <w:pPr>
              <w:pStyle w:val="3"/>
              <w:shd w:val="clear" w:color="auto" w:fill="auto"/>
              <w:spacing w:after="120" w:line="270" w:lineRule="exact"/>
              <w:jc w:val="center"/>
            </w:pPr>
            <w:r>
              <w:rPr>
                <w:rStyle w:val="22"/>
              </w:rPr>
              <w:t>единица</w:t>
            </w:r>
          </w:p>
          <w:p w:rsidR="00130F34" w:rsidRDefault="00130F34" w:rsidP="00130F34">
            <w:pPr>
              <w:pStyle w:val="3"/>
              <w:shd w:val="clear" w:color="auto" w:fill="auto"/>
              <w:spacing w:before="120" w:after="0" w:line="270" w:lineRule="exact"/>
              <w:jc w:val="center"/>
            </w:pPr>
            <w:r>
              <w:rPr>
                <w:rStyle w:val="22"/>
              </w:rPr>
              <w:t>измерения</w:t>
            </w:r>
          </w:p>
        </w:tc>
        <w:tc>
          <w:tcPr>
            <w:tcW w:w="2414" w:type="dxa"/>
            <w:tcBorders>
              <w:top w:val="single" w:sz="4" w:space="0" w:color="auto"/>
              <w:left w:val="single" w:sz="4" w:space="0" w:color="auto"/>
            </w:tcBorders>
            <w:shd w:val="clear" w:color="auto" w:fill="FFFFFF"/>
          </w:tcPr>
          <w:p w:rsidR="00130F34" w:rsidRDefault="00130F34" w:rsidP="00130F34">
            <w:pPr>
              <w:pStyle w:val="3"/>
              <w:shd w:val="clear" w:color="auto" w:fill="auto"/>
              <w:spacing w:after="120" w:line="270" w:lineRule="exact"/>
              <w:jc w:val="center"/>
            </w:pPr>
            <w:r>
              <w:rPr>
                <w:rStyle w:val="22"/>
              </w:rPr>
              <w:t>Величина</w:t>
            </w:r>
          </w:p>
          <w:p w:rsidR="00130F34" w:rsidRDefault="00130F34" w:rsidP="00130F34">
            <w:pPr>
              <w:pStyle w:val="3"/>
              <w:shd w:val="clear" w:color="auto" w:fill="auto"/>
              <w:spacing w:before="120" w:after="0" w:line="270" w:lineRule="exact"/>
              <w:jc w:val="center"/>
            </w:pPr>
            <w:r>
              <w:rPr>
                <w:rStyle w:val="22"/>
              </w:rPr>
              <w:t>показателя</w:t>
            </w:r>
          </w:p>
        </w:tc>
        <w:tc>
          <w:tcPr>
            <w:tcW w:w="2278" w:type="dxa"/>
            <w:tcBorders>
              <w:top w:val="single" w:sz="4" w:space="0" w:color="auto"/>
              <w:left w:val="single" w:sz="4" w:space="0" w:color="auto"/>
              <w:right w:val="single" w:sz="4" w:space="0" w:color="auto"/>
            </w:tcBorders>
            <w:shd w:val="clear" w:color="auto" w:fill="FFFFFF"/>
          </w:tcPr>
          <w:p w:rsidR="00130F34" w:rsidRDefault="00130F34" w:rsidP="00130F34">
            <w:pPr>
              <w:rPr>
                <w:sz w:val="10"/>
                <w:szCs w:val="10"/>
              </w:rPr>
            </w:pPr>
          </w:p>
        </w:tc>
      </w:tr>
      <w:tr w:rsidR="00130F34" w:rsidTr="00C5115E">
        <w:trPr>
          <w:trHeight w:hRule="exact" w:val="2568"/>
        </w:trPr>
        <w:tc>
          <w:tcPr>
            <w:tcW w:w="2398" w:type="dxa"/>
            <w:tcBorders>
              <w:top w:val="single" w:sz="4" w:space="0" w:color="auto"/>
              <w:left w:val="single" w:sz="4" w:space="0" w:color="auto"/>
            </w:tcBorders>
            <w:shd w:val="clear" w:color="auto" w:fill="FFFFFF"/>
          </w:tcPr>
          <w:p w:rsidR="00130F34" w:rsidRDefault="00130F34" w:rsidP="00130F34">
            <w:pPr>
              <w:pStyle w:val="3"/>
              <w:shd w:val="clear" w:color="auto" w:fill="auto"/>
              <w:spacing w:after="0" w:line="317" w:lineRule="exact"/>
              <w:ind w:left="120"/>
              <w:jc w:val="left"/>
            </w:pPr>
            <w:r>
              <w:rPr>
                <w:rStyle w:val="22"/>
              </w:rPr>
              <w:t>Плотность улично-дорожной сети (улицы, дороги, проезды общего</w:t>
            </w:r>
          </w:p>
          <w:p w:rsidR="00130F34" w:rsidRDefault="00130F34" w:rsidP="00130F34">
            <w:pPr>
              <w:pStyle w:val="3"/>
              <w:shd w:val="clear" w:color="auto" w:fill="auto"/>
              <w:spacing w:after="0" w:line="317" w:lineRule="exact"/>
              <w:ind w:left="120"/>
              <w:jc w:val="left"/>
            </w:pPr>
            <w:r>
              <w:rPr>
                <w:rStyle w:val="22"/>
              </w:rPr>
              <w:t>пользования), в границах красных линий</w:t>
            </w:r>
          </w:p>
        </w:tc>
        <w:tc>
          <w:tcPr>
            <w:tcW w:w="2400" w:type="dxa"/>
            <w:tcBorders>
              <w:top w:val="single" w:sz="4" w:space="0" w:color="auto"/>
              <w:left w:val="single" w:sz="4" w:space="0" w:color="auto"/>
            </w:tcBorders>
            <w:shd w:val="clear" w:color="auto" w:fill="FFFFFF"/>
          </w:tcPr>
          <w:p w:rsidR="00130F34" w:rsidRDefault="00130F34" w:rsidP="00130F34">
            <w:pPr>
              <w:pStyle w:val="3"/>
              <w:shd w:val="clear" w:color="auto" w:fill="auto"/>
              <w:spacing w:after="0" w:line="270" w:lineRule="exact"/>
              <w:jc w:val="center"/>
            </w:pPr>
            <w:r>
              <w:rPr>
                <w:rStyle w:val="22"/>
              </w:rPr>
              <w:t>км/1 км2</w:t>
            </w:r>
          </w:p>
        </w:tc>
        <w:tc>
          <w:tcPr>
            <w:tcW w:w="2414" w:type="dxa"/>
            <w:tcBorders>
              <w:top w:val="single" w:sz="4" w:space="0" w:color="auto"/>
              <w:left w:val="single" w:sz="4" w:space="0" w:color="auto"/>
            </w:tcBorders>
            <w:shd w:val="clear" w:color="auto" w:fill="FFFFFF"/>
          </w:tcPr>
          <w:p w:rsidR="00130F34" w:rsidRDefault="00130F34" w:rsidP="00130F34">
            <w:pPr>
              <w:pStyle w:val="3"/>
              <w:shd w:val="clear" w:color="auto" w:fill="auto"/>
              <w:spacing w:after="0" w:line="270" w:lineRule="exact"/>
              <w:jc w:val="center"/>
            </w:pPr>
            <w:r>
              <w:rPr>
                <w:rStyle w:val="22"/>
              </w:rPr>
              <w:t>10</w:t>
            </w:r>
          </w:p>
        </w:tc>
        <w:tc>
          <w:tcPr>
            <w:tcW w:w="2278" w:type="dxa"/>
            <w:tcBorders>
              <w:top w:val="single" w:sz="4" w:space="0" w:color="auto"/>
              <w:left w:val="single" w:sz="4" w:space="0" w:color="auto"/>
              <w:right w:val="single" w:sz="4" w:space="0" w:color="auto"/>
            </w:tcBorders>
            <w:shd w:val="clear" w:color="auto" w:fill="FFFFFF"/>
          </w:tcPr>
          <w:p w:rsidR="00130F34" w:rsidRDefault="00130F34" w:rsidP="00130F34">
            <w:pPr>
              <w:pStyle w:val="3"/>
              <w:shd w:val="clear" w:color="auto" w:fill="auto"/>
              <w:spacing w:after="0" w:line="317" w:lineRule="exact"/>
              <w:ind w:left="120"/>
              <w:jc w:val="left"/>
            </w:pPr>
            <w:r>
              <w:rPr>
                <w:rStyle w:val="22"/>
              </w:rPr>
              <w:t>учитываются все типы улиц, дорог, проездов с твердым покрытием</w:t>
            </w:r>
          </w:p>
        </w:tc>
      </w:tr>
      <w:tr w:rsidR="00130F34" w:rsidTr="00C5115E">
        <w:trPr>
          <w:trHeight w:hRule="exact" w:val="1627"/>
        </w:trPr>
        <w:tc>
          <w:tcPr>
            <w:tcW w:w="2398" w:type="dxa"/>
            <w:tcBorders>
              <w:top w:val="single" w:sz="4" w:space="0" w:color="auto"/>
              <w:left w:val="single" w:sz="4" w:space="0" w:color="auto"/>
              <w:bottom w:val="single" w:sz="4" w:space="0" w:color="auto"/>
            </w:tcBorders>
            <w:shd w:val="clear" w:color="auto" w:fill="FFFFFF"/>
          </w:tcPr>
          <w:p w:rsidR="00130F34" w:rsidRDefault="00130F34" w:rsidP="00130F34">
            <w:pPr>
              <w:pStyle w:val="3"/>
              <w:shd w:val="clear" w:color="auto" w:fill="auto"/>
              <w:spacing w:after="0" w:line="317" w:lineRule="exact"/>
              <w:ind w:left="120"/>
              <w:jc w:val="left"/>
            </w:pPr>
            <w:r>
              <w:rPr>
                <w:rStyle w:val="22"/>
              </w:rPr>
              <w:t>Плотность сети велосипедных дорожек, в границах красных линий</w:t>
            </w:r>
          </w:p>
        </w:tc>
        <w:tc>
          <w:tcPr>
            <w:tcW w:w="2400" w:type="dxa"/>
            <w:tcBorders>
              <w:top w:val="single" w:sz="4" w:space="0" w:color="auto"/>
              <w:left w:val="single" w:sz="4" w:space="0" w:color="auto"/>
              <w:bottom w:val="single" w:sz="4" w:space="0" w:color="auto"/>
            </w:tcBorders>
            <w:shd w:val="clear" w:color="auto" w:fill="FFFFFF"/>
          </w:tcPr>
          <w:p w:rsidR="00130F34" w:rsidRDefault="00130F34" w:rsidP="00130F34">
            <w:pPr>
              <w:pStyle w:val="3"/>
              <w:shd w:val="clear" w:color="auto" w:fill="auto"/>
              <w:spacing w:after="0" w:line="270" w:lineRule="exact"/>
              <w:jc w:val="center"/>
            </w:pPr>
            <w:r>
              <w:rPr>
                <w:rStyle w:val="22"/>
              </w:rPr>
              <w:t>км/1 км2</w:t>
            </w:r>
          </w:p>
        </w:tc>
        <w:tc>
          <w:tcPr>
            <w:tcW w:w="2414" w:type="dxa"/>
            <w:tcBorders>
              <w:top w:val="single" w:sz="4" w:space="0" w:color="auto"/>
              <w:left w:val="single" w:sz="4" w:space="0" w:color="auto"/>
              <w:bottom w:val="single" w:sz="4" w:space="0" w:color="auto"/>
            </w:tcBorders>
            <w:shd w:val="clear" w:color="auto" w:fill="FFFFFF"/>
          </w:tcPr>
          <w:p w:rsidR="00130F34" w:rsidRDefault="00130F34" w:rsidP="00130F34">
            <w:pPr>
              <w:pStyle w:val="3"/>
              <w:shd w:val="clear" w:color="auto" w:fill="auto"/>
              <w:spacing w:after="0" w:line="270" w:lineRule="exact"/>
              <w:jc w:val="center"/>
            </w:pPr>
            <w:r>
              <w:rPr>
                <w:rStyle w:val="22"/>
              </w:rPr>
              <w:t>10</w:t>
            </w:r>
          </w:p>
        </w:tc>
        <w:tc>
          <w:tcPr>
            <w:tcW w:w="2278" w:type="dxa"/>
            <w:tcBorders>
              <w:top w:val="single" w:sz="4" w:space="0" w:color="auto"/>
              <w:left w:val="single" w:sz="4" w:space="0" w:color="auto"/>
              <w:bottom w:val="single" w:sz="4" w:space="0" w:color="auto"/>
              <w:right w:val="single" w:sz="4" w:space="0" w:color="auto"/>
            </w:tcBorders>
            <w:shd w:val="clear" w:color="auto" w:fill="FFFFFF"/>
          </w:tcPr>
          <w:p w:rsidR="00130F34" w:rsidRDefault="00130F34" w:rsidP="00130F34">
            <w:pPr>
              <w:rPr>
                <w:sz w:val="10"/>
                <w:szCs w:val="10"/>
              </w:rPr>
            </w:pPr>
          </w:p>
        </w:tc>
      </w:tr>
    </w:tbl>
    <w:p w:rsidR="004978B6" w:rsidRDefault="00130F34" w:rsidP="001A5544">
      <w:pPr>
        <w:spacing w:after="240" w:line="270" w:lineRule="exact"/>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p w:rsidR="00BB463C" w:rsidRDefault="004978B6" w:rsidP="00C5115E">
      <w:pPr>
        <w:spacing w:line="317" w:lineRule="exact"/>
        <w:ind w:right="100" w:firstLine="852"/>
        <w:jc w:val="both"/>
        <w:rPr>
          <w:rFonts w:ascii="Times New Roman" w:eastAsia="Times New Roman" w:hAnsi="Times New Roman" w:cs="Times New Roman"/>
          <w:sz w:val="27"/>
          <w:szCs w:val="27"/>
        </w:rPr>
      </w:pPr>
      <w:r w:rsidRPr="00240895">
        <w:rPr>
          <w:rFonts w:ascii="Times New Roman" w:eastAsia="Times New Roman" w:hAnsi="Times New Roman" w:cs="Times New Roman"/>
          <w:sz w:val="27"/>
          <w:szCs w:val="27"/>
          <w:highlight w:val="green"/>
        </w:rPr>
        <w:t>г) пункт 5.5.28. дополнить текстом и изображениями: «</w:t>
      </w:r>
      <w:r w:rsidR="00C5115E" w:rsidRPr="00240895">
        <w:rPr>
          <w:rFonts w:ascii="Times New Roman" w:eastAsia="Times New Roman" w:hAnsi="Times New Roman" w:cs="Times New Roman"/>
          <w:sz w:val="27"/>
          <w:szCs w:val="27"/>
          <w:highlight w:val="green"/>
        </w:rPr>
        <w:t>При разработке проектов планировки территории профили улиц формируются из следующих модулей»;</w:t>
      </w:r>
    </w:p>
    <w:p w:rsidR="00A14D94" w:rsidRPr="001A5544" w:rsidRDefault="001A5544" w:rsidP="001A5544">
      <w:pPr>
        <w:spacing w:line="317" w:lineRule="exact"/>
        <w:ind w:right="100"/>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anchor distT="0" distB="0" distL="114300" distR="114300" simplePos="0" relativeHeight="251658240" behindDoc="1" locked="0" layoutInCell="1" allowOverlap="1" wp14:anchorId="4DF39612" wp14:editId="14D1036A">
            <wp:simplePos x="0" y="0"/>
            <wp:positionH relativeFrom="column">
              <wp:posOffset>231140</wp:posOffset>
            </wp:positionH>
            <wp:positionV relativeFrom="paragraph">
              <wp:posOffset>167640</wp:posOffset>
            </wp:positionV>
            <wp:extent cx="5558155" cy="4511675"/>
            <wp:effectExtent l="0" t="0" r="0" b="0"/>
            <wp:wrapTight wrapText="bothSides">
              <wp:wrapPolygon edited="0">
                <wp:start x="0" y="0"/>
                <wp:lineTo x="0" y="21524"/>
                <wp:lineTo x="21543" y="21524"/>
                <wp:lineTo x="21543"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8155" cy="4511675"/>
                    </a:xfrm>
                    <a:prstGeom prst="rect">
                      <a:avLst/>
                    </a:prstGeom>
                    <a:noFill/>
                  </pic:spPr>
                </pic:pic>
              </a:graphicData>
            </a:graphic>
            <wp14:sizeRelH relativeFrom="page">
              <wp14:pctWidth>0</wp14:pctWidth>
            </wp14:sizeRelH>
            <wp14:sizeRelV relativeFrom="page">
              <wp14:pctHeight>0</wp14:pctHeight>
            </wp14:sizeRelV>
          </wp:anchor>
        </w:drawing>
      </w:r>
    </w:p>
    <w:p w:rsidR="00C72926" w:rsidRPr="00121E3E" w:rsidRDefault="00121E3E" w:rsidP="00121E3E">
      <w:pPr>
        <w:pStyle w:val="15"/>
        <w:shd w:val="clear" w:color="auto" w:fill="auto"/>
        <w:tabs>
          <w:tab w:val="right" w:pos="5122"/>
          <w:tab w:val="right" w:pos="7690"/>
        </w:tabs>
        <w:spacing w:line="240" w:lineRule="auto"/>
        <w:rPr>
          <w:sz w:val="27"/>
          <w:szCs w:val="27"/>
        </w:rPr>
      </w:pPr>
      <w:r w:rsidRPr="00121E3E">
        <w:rPr>
          <w:rFonts w:ascii="Calibri" w:eastAsia="Calibri" w:hAnsi="Calibri" w:cs="SimSun"/>
          <w:noProof/>
          <w:color w:val="auto"/>
          <w:sz w:val="22"/>
          <w:szCs w:val="22"/>
        </w:rPr>
        <w:lastRenderedPageBreak/>
        <w:drawing>
          <wp:inline distT="0" distB="0" distL="0" distR="0">
            <wp:extent cx="5943600" cy="60638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2242" cy="6072655"/>
                    </a:xfrm>
                    <a:prstGeom prst="rect">
                      <a:avLst/>
                    </a:prstGeom>
                    <a:noFill/>
                  </pic:spPr>
                </pic:pic>
              </a:graphicData>
            </a:graphic>
          </wp:inline>
        </w:drawing>
      </w:r>
    </w:p>
    <w:p w:rsidR="00C72926" w:rsidRPr="00C82D92" w:rsidRDefault="00C72926" w:rsidP="00CD73E3">
      <w:pPr>
        <w:pStyle w:val="aa"/>
        <w:shd w:val="clear" w:color="auto" w:fill="auto"/>
        <w:tabs>
          <w:tab w:val="left" w:pos="1666"/>
          <w:tab w:val="left" w:pos="2674"/>
          <w:tab w:val="left" w:pos="3437"/>
          <w:tab w:val="left" w:leader="dot" w:pos="4315"/>
          <w:tab w:val="left" w:pos="4944"/>
        </w:tabs>
        <w:spacing w:line="100" w:lineRule="exact"/>
        <w:jc w:val="left"/>
        <w:rPr>
          <w:sz w:val="27"/>
          <w:szCs w:val="27"/>
        </w:rPr>
      </w:pPr>
    </w:p>
    <w:p w:rsidR="00C72926" w:rsidRPr="00C82D92" w:rsidRDefault="00C72926" w:rsidP="00A90676">
      <w:pPr>
        <w:pStyle w:val="3"/>
        <w:shd w:val="clear" w:color="auto" w:fill="auto"/>
        <w:tabs>
          <w:tab w:val="left" w:pos="426"/>
        </w:tabs>
        <w:spacing w:before="309" w:line="240" w:lineRule="auto"/>
        <w:ind w:firstLine="851"/>
      </w:pPr>
      <w:r w:rsidRPr="00C82D92">
        <w:t>Примечания:</w:t>
      </w:r>
    </w:p>
    <w:p w:rsidR="00C72926" w:rsidRPr="00C82D92" w:rsidRDefault="00F56E7C" w:rsidP="00F56E7C">
      <w:pPr>
        <w:pStyle w:val="3"/>
        <w:shd w:val="clear" w:color="auto" w:fill="auto"/>
        <w:tabs>
          <w:tab w:val="left" w:pos="426"/>
        </w:tabs>
        <w:spacing w:after="0" w:line="240" w:lineRule="auto"/>
        <w:ind w:firstLine="851"/>
      </w:pPr>
      <w:r>
        <w:t xml:space="preserve">1. </w:t>
      </w:r>
      <w:r w:rsidR="00C72926" w:rsidRPr="00C82D92">
        <w:t>При ширине тротуара 3 м и более возможна высадка деревьев;</w:t>
      </w:r>
    </w:p>
    <w:p w:rsidR="00C72926" w:rsidRPr="00C82D92" w:rsidRDefault="00F56E7C" w:rsidP="00F56E7C">
      <w:pPr>
        <w:pStyle w:val="3"/>
        <w:shd w:val="clear" w:color="auto" w:fill="auto"/>
        <w:tabs>
          <w:tab w:val="left" w:pos="426"/>
        </w:tabs>
        <w:spacing w:after="0" w:line="317" w:lineRule="exact"/>
        <w:ind w:firstLine="851"/>
      </w:pPr>
      <w:r>
        <w:t xml:space="preserve">2. </w:t>
      </w:r>
      <w:r w:rsidR="00C72926" w:rsidRPr="00C82D92">
        <w:t>Параметры проезжей части профилей улиц должны быть подтверждены расчетным способом на основании транспортного моделирования;</w:t>
      </w:r>
    </w:p>
    <w:p w:rsidR="00C72926" w:rsidRPr="00C82D92" w:rsidRDefault="00F56E7C" w:rsidP="00F56E7C">
      <w:pPr>
        <w:pStyle w:val="3"/>
        <w:shd w:val="clear" w:color="auto" w:fill="auto"/>
        <w:tabs>
          <w:tab w:val="left" w:pos="284"/>
          <w:tab w:val="left" w:pos="567"/>
          <w:tab w:val="left" w:pos="1003"/>
        </w:tabs>
        <w:spacing w:after="0" w:line="317" w:lineRule="exact"/>
        <w:ind w:right="20" w:firstLine="851"/>
      </w:pPr>
      <w:r>
        <w:t xml:space="preserve">3. </w:t>
      </w:r>
      <w:r w:rsidR="00C72926" w:rsidRPr="00C82D92">
        <w:t>При совмещении модулей парковки и велодорожки, велодорожку следует выполнять в один уровень с тротуаром;</w:t>
      </w:r>
    </w:p>
    <w:p w:rsidR="00C72926" w:rsidRPr="00C82D92" w:rsidRDefault="00F56E7C" w:rsidP="00F56E7C">
      <w:pPr>
        <w:pStyle w:val="3"/>
        <w:shd w:val="clear" w:color="auto" w:fill="auto"/>
        <w:tabs>
          <w:tab w:val="left" w:pos="284"/>
          <w:tab w:val="left" w:pos="567"/>
          <w:tab w:val="left" w:pos="1003"/>
        </w:tabs>
        <w:spacing w:after="0" w:line="317" w:lineRule="exact"/>
        <w:ind w:right="20" w:firstLine="851"/>
      </w:pPr>
      <w:r>
        <w:t xml:space="preserve">4. </w:t>
      </w:r>
      <w:r w:rsidR="00C72926" w:rsidRPr="00C82D92">
        <w:t>Пешеходный модуль тип 2 применяется в случае устройства коммерческих (нежилых) помещений на первом этаже зданий;</w:t>
      </w:r>
    </w:p>
    <w:p w:rsidR="00C72926" w:rsidRPr="00C82D92" w:rsidRDefault="00F56E7C" w:rsidP="00F56E7C">
      <w:pPr>
        <w:pStyle w:val="3"/>
        <w:shd w:val="clear" w:color="auto" w:fill="auto"/>
        <w:tabs>
          <w:tab w:val="left" w:pos="284"/>
          <w:tab w:val="left" w:pos="567"/>
          <w:tab w:val="left" w:pos="1008"/>
        </w:tabs>
        <w:spacing w:after="0" w:line="317" w:lineRule="exact"/>
        <w:ind w:right="20" w:firstLine="851"/>
      </w:pPr>
      <w:r>
        <w:t xml:space="preserve">5. </w:t>
      </w:r>
      <w:r w:rsidR="00C72926" w:rsidRPr="00C82D92">
        <w:t>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rsidR="00F85EA7" w:rsidRDefault="00F56E7C" w:rsidP="00F85EA7">
      <w:pPr>
        <w:pStyle w:val="3"/>
        <w:shd w:val="clear" w:color="auto" w:fill="auto"/>
        <w:tabs>
          <w:tab w:val="left" w:pos="284"/>
          <w:tab w:val="left" w:pos="851"/>
          <w:tab w:val="left" w:pos="1008"/>
        </w:tabs>
        <w:spacing w:after="0" w:line="317" w:lineRule="exact"/>
        <w:ind w:right="20" w:firstLine="851"/>
      </w:pPr>
      <w:r>
        <w:t xml:space="preserve">6. </w:t>
      </w:r>
      <w:r w:rsidR="00C72926" w:rsidRPr="00C82D92">
        <w:t>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r w:rsidR="004978B6">
        <w:t>»;</w:t>
      </w:r>
    </w:p>
    <w:p w:rsidR="005467AC" w:rsidRPr="00C82D92" w:rsidRDefault="005467AC" w:rsidP="00F85EA7">
      <w:pPr>
        <w:pStyle w:val="3"/>
        <w:shd w:val="clear" w:color="auto" w:fill="auto"/>
        <w:tabs>
          <w:tab w:val="left" w:pos="284"/>
          <w:tab w:val="left" w:pos="851"/>
          <w:tab w:val="left" w:pos="1008"/>
        </w:tabs>
        <w:spacing w:after="0" w:line="317" w:lineRule="exact"/>
        <w:ind w:right="20" w:firstLine="851"/>
      </w:pPr>
      <w:r>
        <w:lastRenderedPageBreak/>
        <w:t>г</w:t>
      </w:r>
      <w:r w:rsidR="00F85EA7">
        <w:t xml:space="preserve">) </w:t>
      </w:r>
      <w:r w:rsidRPr="00C82D92">
        <w:t>пункт 5.5.138 изложить в следующей редакции:</w:t>
      </w:r>
    </w:p>
    <w:p w:rsidR="005467AC" w:rsidRDefault="005467AC" w:rsidP="005467AC">
      <w:pPr>
        <w:pStyle w:val="3"/>
        <w:shd w:val="clear" w:color="auto" w:fill="auto"/>
        <w:tabs>
          <w:tab w:val="left" w:pos="142"/>
        </w:tabs>
        <w:spacing w:after="0" w:line="317" w:lineRule="exact"/>
        <w:ind w:left="142" w:right="20" w:firstLine="851"/>
      </w:pPr>
      <w:r w:rsidRPr="00C82D92">
        <w:t xml:space="preserve">«5.5.138.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w:t>
      </w:r>
      <w:proofErr w:type="spellStart"/>
      <w:r w:rsidRPr="00C82D92">
        <w:t>машино</w:t>
      </w:r>
      <w:proofErr w:type="spellEnd"/>
      <w:r w:rsidRPr="00C82D92">
        <w:t xml:space="preserve">-место на 80 </w:t>
      </w:r>
      <w:proofErr w:type="spellStart"/>
      <w:r w:rsidRPr="00C82D92">
        <w:t>кв.м</w:t>
      </w:r>
      <w:proofErr w:type="spellEnd"/>
      <w:r w:rsidRPr="00C82D92">
        <w:t>, площади квартир.</w:t>
      </w:r>
    </w:p>
    <w:p w:rsidR="005467AC" w:rsidRPr="00C82D92" w:rsidRDefault="005467AC" w:rsidP="005467AC">
      <w:pPr>
        <w:pStyle w:val="3"/>
        <w:shd w:val="clear" w:color="auto" w:fill="auto"/>
        <w:tabs>
          <w:tab w:val="left" w:pos="142"/>
        </w:tabs>
        <w:spacing w:after="0" w:line="317" w:lineRule="exact"/>
        <w:ind w:right="20" w:firstLine="851"/>
      </w:pPr>
      <w:r w:rsidRPr="00C82D92">
        <w:t>В границах исторических поселений, допускается сокращение парковочных мест с учетом сложившейся застройки и ограничений предмета охраны.</w:t>
      </w:r>
    </w:p>
    <w:p w:rsidR="005467AC" w:rsidRPr="00C82D92" w:rsidRDefault="005467AC" w:rsidP="005467AC">
      <w:pPr>
        <w:pStyle w:val="3"/>
        <w:shd w:val="clear" w:color="auto" w:fill="auto"/>
        <w:tabs>
          <w:tab w:val="left" w:pos="142"/>
        </w:tabs>
        <w:spacing w:after="0" w:line="317" w:lineRule="exact"/>
        <w:ind w:left="142" w:right="20" w:firstLine="851"/>
      </w:pPr>
      <w:r w:rsidRPr="00C82D92">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w:t>
      </w:r>
      <w:proofErr w:type="spellStart"/>
      <w:r w:rsidRPr="00C82D92">
        <w:t>машино</w:t>
      </w:r>
      <w:proofErr w:type="spellEnd"/>
      <w:r w:rsidRPr="00C82D92">
        <w:t>-место (парковочное место) на 600 кв. м. площади квартир, удалённые от подъездов (входных групп) не более чем на 200 м.»;</w:t>
      </w:r>
    </w:p>
    <w:p w:rsidR="005467AC" w:rsidRPr="00C82D92" w:rsidRDefault="005467AC" w:rsidP="005467AC">
      <w:pPr>
        <w:pStyle w:val="3"/>
        <w:shd w:val="clear" w:color="auto" w:fill="auto"/>
        <w:tabs>
          <w:tab w:val="left" w:pos="142"/>
          <w:tab w:val="left" w:pos="1038"/>
        </w:tabs>
        <w:spacing w:after="0" w:line="317" w:lineRule="exact"/>
        <w:ind w:left="142" w:right="20" w:firstLine="851"/>
      </w:pPr>
      <w:r w:rsidRPr="00C82D92">
        <w:t>в)</w:t>
      </w:r>
      <w:r w:rsidRPr="00C82D92">
        <w:tab/>
        <w:t>пункт 5.5.145 изложить в следующей редакции:</w:t>
      </w:r>
    </w:p>
    <w:p w:rsidR="005467AC" w:rsidRPr="00CD73E3" w:rsidRDefault="005467AC" w:rsidP="005467AC">
      <w:pPr>
        <w:tabs>
          <w:tab w:val="left" w:pos="142"/>
        </w:tabs>
        <w:ind w:right="20"/>
        <w:jc w:val="both"/>
        <w:rPr>
          <w:rFonts w:ascii="Times New Roman" w:hAnsi="Times New Roman" w:cs="Times New Roman"/>
          <w:sz w:val="27"/>
          <w:szCs w:val="27"/>
        </w:rPr>
      </w:pPr>
      <w:r w:rsidRPr="00C82D92">
        <w:rPr>
          <w:rFonts w:ascii="Times New Roman" w:hAnsi="Times New Roman" w:cs="Times New Roman"/>
          <w:sz w:val="27"/>
          <w:szCs w:val="27"/>
        </w:rPr>
        <w:t xml:space="preserve">«5.5.145.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w:t>
      </w:r>
      <w:r w:rsidRPr="00C82D92">
        <w:rPr>
          <w:rStyle w:val="0pt1"/>
          <w:rFonts w:eastAsia="Courier New"/>
        </w:rPr>
        <w:t>%</w:t>
      </w:r>
      <w:r w:rsidRPr="00C82D92">
        <w:rPr>
          <w:rFonts w:ascii="Times New Roman" w:hAnsi="Times New Roman" w:cs="Times New Roman"/>
          <w:sz w:val="27"/>
          <w:szCs w:val="27"/>
        </w:rPr>
        <w:t xml:space="preserve"> от общего расчетного количества парковочных мест, при их пешеходной доступности</w:t>
      </w:r>
      <w:r w:rsidRPr="00CD73E3">
        <w:rPr>
          <w:rFonts w:ascii="Times New Roman" w:hAnsi="Times New Roman" w:cs="Times New Roman"/>
          <w:sz w:val="27"/>
          <w:szCs w:val="27"/>
        </w:rPr>
        <w:t>(длине пути) не более 500 м до входной группы в объект капитального строительства.</w:t>
      </w:r>
    </w:p>
    <w:p w:rsidR="005467AC" w:rsidRPr="00CD73E3" w:rsidRDefault="005467AC" w:rsidP="005467AC">
      <w:pPr>
        <w:tabs>
          <w:tab w:val="left" w:pos="142"/>
        </w:tabs>
        <w:ind w:left="142" w:right="20" w:firstLine="851"/>
        <w:jc w:val="both"/>
        <w:rPr>
          <w:rFonts w:ascii="Times New Roman" w:hAnsi="Times New Roman" w:cs="Times New Roman"/>
          <w:sz w:val="27"/>
          <w:szCs w:val="27"/>
        </w:rPr>
      </w:pPr>
      <w:r w:rsidRPr="00CD73E3">
        <w:rPr>
          <w:rFonts w:ascii="Times New Roman" w:hAnsi="Times New Roman" w:cs="Times New Roman"/>
          <w:sz w:val="27"/>
          <w:szCs w:val="27"/>
        </w:rPr>
        <w:t>При комплексном развитии территории допускается сокращать расчетное количество парковочных мест, но не более чем на 50 %,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rsidR="005467AC" w:rsidRPr="00CD73E3" w:rsidRDefault="005467AC" w:rsidP="005467AC">
      <w:pPr>
        <w:tabs>
          <w:tab w:val="left" w:pos="142"/>
        </w:tabs>
        <w:ind w:left="142" w:right="20" w:firstLine="851"/>
        <w:jc w:val="both"/>
        <w:rPr>
          <w:rFonts w:ascii="Times New Roman" w:hAnsi="Times New Roman" w:cs="Times New Roman"/>
          <w:sz w:val="27"/>
          <w:szCs w:val="27"/>
        </w:rPr>
      </w:pPr>
      <w:r w:rsidRPr="00CD73E3">
        <w:rPr>
          <w:rFonts w:ascii="Times New Roman" w:hAnsi="Times New Roman" w:cs="Times New Roman"/>
          <w:sz w:val="27"/>
          <w:szCs w:val="27"/>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rsidR="005467AC" w:rsidRPr="00CD73E3" w:rsidRDefault="005467AC" w:rsidP="005467AC">
      <w:pPr>
        <w:tabs>
          <w:tab w:val="left" w:pos="142"/>
        </w:tabs>
        <w:ind w:left="142" w:right="20" w:firstLine="851"/>
        <w:jc w:val="both"/>
        <w:rPr>
          <w:rFonts w:ascii="Times New Roman" w:hAnsi="Times New Roman" w:cs="Times New Roman"/>
          <w:sz w:val="27"/>
          <w:szCs w:val="27"/>
        </w:rPr>
      </w:pPr>
      <w:r w:rsidRPr="00CD73E3">
        <w:rPr>
          <w:rFonts w:ascii="Times New Roman" w:hAnsi="Times New Roman" w:cs="Times New Roman"/>
          <w:sz w:val="27"/>
          <w:szCs w:val="27"/>
        </w:rPr>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rsidR="005467AC" w:rsidRPr="00CD73E3" w:rsidRDefault="005467AC" w:rsidP="005467AC">
      <w:pPr>
        <w:tabs>
          <w:tab w:val="left" w:pos="142"/>
        </w:tabs>
        <w:ind w:left="142" w:right="20" w:firstLine="851"/>
        <w:jc w:val="both"/>
        <w:rPr>
          <w:rFonts w:ascii="Times New Roman" w:hAnsi="Times New Roman" w:cs="Times New Roman"/>
          <w:sz w:val="27"/>
          <w:szCs w:val="27"/>
        </w:rPr>
      </w:pPr>
      <w:r w:rsidRPr="00CD73E3">
        <w:rPr>
          <w:rFonts w:ascii="Times New Roman" w:hAnsi="Times New Roman" w:cs="Times New Roman"/>
          <w:sz w:val="27"/>
          <w:szCs w:val="27"/>
        </w:rPr>
        <w:t>г)</w:t>
      </w:r>
      <w:r w:rsidRPr="00CD73E3">
        <w:rPr>
          <w:rFonts w:ascii="Times New Roman" w:hAnsi="Times New Roman" w:cs="Times New Roman"/>
          <w:sz w:val="27"/>
          <w:szCs w:val="27"/>
        </w:rPr>
        <w:tab/>
        <w:t>пункт 5.5.146 изложить в следующей редакции:</w:t>
      </w:r>
    </w:p>
    <w:p w:rsidR="005467AC" w:rsidRPr="00CD73E3" w:rsidRDefault="005467AC" w:rsidP="005467AC">
      <w:pPr>
        <w:tabs>
          <w:tab w:val="left" w:pos="142"/>
        </w:tabs>
        <w:ind w:left="142" w:right="20" w:firstLine="851"/>
        <w:jc w:val="both"/>
        <w:rPr>
          <w:rFonts w:ascii="Times New Roman" w:hAnsi="Times New Roman" w:cs="Times New Roman"/>
          <w:sz w:val="27"/>
          <w:szCs w:val="27"/>
        </w:rPr>
      </w:pPr>
      <w:r w:rsidRPr="00CD73E3">
        <w:rPr>
          <w:rFonts w:ascii="Times New Roman" w:hAnsi="Times New Roman" w:cs="Times New Roman"/>
          <w:sz w:val="27"/>
          <w:szCs w:val="27"/>
        </w:rPr>
        <w:t xml:space="preserve">«5.5.146. При расчете потребности в обеспеченности территории многоквартирной жилой застройки парковочными местами, </w:t>
      </w:r>
      <w:proofErr w:type="spellStart"/>
      <w:r w:rsidRPr="00CD73E3">
        <w:rPr>
          <w:rFonts w:ascii="Times New Roman" w:hAnsi="Times New Roman" w:cs="Times New Roman"/>
          <w:sz w:val="27"/>
          <w:szCs w:val="27"/>
        </w:rPr>
        <w:t>машино</w:t>
      </w:r>
      <w:proofErr w:type="spellEnd"/>
      <w:r w:rsidRPr="00CD73E3">
        <w:rPr>
          <w:rFonts w:ascii="Times New Roman" w:hAnsi="Times New Roman" w:cs="Times New Roman"/>
          <w:sz w:val="27"/>
          <w:szCs w:val="27"/>
        </w:rPr>
        <w:t>-места в механизированных и полумеханизированных стоянках автомобилей не учитываются.</w:t>
      </w:r>
    </w:p>
    <w:p w:rsidR="005467AC" w:rsidRPr="00CD73E3" w:rsidRDefault="005467AC" w:rsidP="005467AC">
      <w:pPr>
        <w:tabs>
          <w:tab w:val="left" w:pos="142"/>
        </w:tabs>
        <w:ind w:left="142" w:right="20" w:firstLine="851"/>
        <w:jc w:val="both"/>
        <w:rPr>
          <w:rFonts w:ascii="Times New Roman" w:hAnsi="Times New Roman" w:cs="Times New Roman"/>
          <w:sz w:val="27"/>
          <w:szCs w:val="27"/>
        </w:rPr>
      </w:pPr>
      <w:r w:rsidRPr="00CD73E3">
        <w:rPr>
          <w:rFonts w:ascii="Times New Roman" w:hAnsi="Times New Roman" w:cs="Times New Roman"/>
          <w:sz w:val="27"/>
          <w:szCs w:val="27"/>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5467AC" w:rsidRPr="00CD73E3" w:rsidRDefault="005467AC" w:rsidP="005467AC">
      <w:pPr>
        <w:tabs>
          <w:tab w:val="left" w:pos="142"/>
          <w:tab w:val="left" w:pos="9072"/>
        </w:tabs>
        <w:ind w:left="142" w:right="20" w:firstLine="709"/>
        <w:jc w:val="both"/>
        <w:rPr>
          <w:rFonts w:ascii="Times New Roman" w:hAnsi="Times New Roman" w:cs="Times New Roman"/>
          <w:sz w:val="27"/>
          <w:szCs w:val="27"/>
        </w:rPr>
      </w:pPr>
      <w:r w:rsidRPr="00CD73E3">
        <w:rPr>
          <w:rFonts w:ascii="Times New Roman" w:hAnsi="Times New Roman" w:cs="Times New Roman"/>
          <w:sz w:val="27"/>
          <w:szCs w:val="27"/>
        </w:rPr>
        <w:t>При расчете общего количества парковочных мест семейные парковки учитываются как одно парковочное место.</w:t>
      </w:r>
    </w:p>
    <w:p w:rsidR="005467AC" w:rsidRDefault="005467AC" w:rsidP="005467AC">
      <w:pPr>
        <w:tabs>
          <w:tab w:val="left" w:pos="142"/>
          <w:tab w:val="left" w:pos="9072"/>
        </w:tabs>
        <w:ind w:left="142" w:right="20" w:firstLine="709"/>
        <w:jc w:val="both"/>
        <w:rPr>
          <w:rFonts w:ascii="Times New Roman" w:hAnsi="Times New Roman" w:cs="Times New Roman"/>
          <w:sz w:val="27"/>
          <w:szCs w:val="27"/>
        </w:rPr>
      </w:pPr>
      <w:r w:rsidRPr="00CD73E3">
        <w:rPr>
          <w:rFonts w:ascii="Times New Roman" w:hAnsi="Times New Roman" w:cs="Times New Roman"/>
          <w:sz w:val="27"/>
          <w:szCs w:val="27"/>
        </w:rPr>
        <w:t xml:space="preserve">Расчетное количество </w:t>
      </w:r>
      <w:proofErr w:type="spellStart"/>
      <w:r w:rsidRPr="00CD73E3">
        <w:rPr>
          <w:rFonts w:ascii="Times New Roman" w:hAnsi="Times New Roman" w:cs="Times New Roman"/>
          <w:sz w:val="27"/>
          <w:szCs w:val="27"/>
        </w:rPr>
        <w:t>машино</w:t>
      </w:r>
      <w:proofErr w:type="spellEnd"/>
      <w:r w:rsidRPr="00CD73E3">
        <w:rPr>
          <w:rFonts w:ascii="Times New Roman" w:hAnsi="Times New Roman" w:cs="Times New Roman"/>
          <w:sz w:val="27"/>
          <w:szCs w:val="27"/>
        </w:rPr>
        <w:t>-мест (парковочных мест) на автостоянках для парковки автомобилей (располагаются в границах земельного участка) на</w:t>
      </w:r>
    </w:p>
    <w:p w:rsidR="006913E6" w:rsidRPr="00CD73E3" w:rsidRDefault="006913E6" w:rsidP="006913E6">
      <w:pPr>
        <w:tabs>
          <w:tab w:val="left" w:pos="142"/>
          <w:tab w:val="left" w:pos="9072"/>
        </w:tabs>
        <w:ind w:left="142" w:right="20" w:firstLine="709"/>
        <w:jc w:val="both"/>
        <w:rPr>
          <w:rFonts w:ascii="Times New Roman" w:hAnsi="Times New Roman" w:cs="Times New Roman"/>
          <w:sz w:val="27"/>
          <w:szCs w:val="27"/>
        </w:rPr>
      </w:pPr>
      <w:r w:rsidRPr="00CD73E3">
        <w:rPr>
          <w:rFonts w:ascii="Times New Roman" w:hAnsi="Times New Roman" w:cs="Times New Roman"/>
          <w:sz w:val="27"/>
          <w:szCs w:val="27"/>
        </w:rPr>
        <w:t xml:space="preserve">земельных участках для объектов общественного назначения следует </w:t>
      </w:r>
      <w:r w:rsidRPr="00CD73E3">
        <w:rPr>
          <w:rFonts w:ascii="Times New Roman" w:hAnsi="Times New Roman" w:cs="Times New Roman"/>
          <w:sz w:val="27"/>
          <w:szCs w:val="27"/>
        </w:rPr>
        <w:lastRenderedPageBreak/>
        <w:t>принимать в значениях, указанных в таблице 108 Нормативов.»;</w:t>
      </w:r>
    </w:p>
    <w:p w:rsidR="006913E6" w:rsidRPr="00CD73E3" w:rsidRDefault="006913E6" w:rsidP="006913E6">
      <w:pPr>
        <w:tabs>
          <w:tab w:val="left" w:pos="142"/>
          <w:tab w:val="left" w:pos="9072"/>
        </w:tabs>
        <w:ind w:left="142" w:right="20" w:firstLine="709"/>
        <w:jc w:val="both"/>
        <w:rPr>
          <w:rFonts w:ascii="Times New Roman" w:hAnsi="Times New Roman" w:cs="Times New Roman"/>
          <w:sz w:val="27"/>
          <w:szCs w:val="27"/>
        </w:rPr>
      </w:pPr>
      <w:r w:rsidRPr="00CD73E3">
        <w:rPr>
          <w:rFonts w:ascii="Times New Roman" w:hAnsi="Times New Roman" w:cs="Times New Roman"/>
          <w:sz w:val="27"/>
          <w:szCs w:val="27"/>
        </w:rPr>
        <w:t xml:space="preserve">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w:t>
      </w:r>
      <w:proofErr w:type="spellStart"/>
      <w:r w:rsidRPr="00CD73E3">
        <w:rPr>
          <w:rFonts w:ascii="Times New Roman" w:hAnsi="Times New Roman" w:cs="Times New Roman"/>
          <w:sz w:val="27"/>
          <w:szCs w:val="27"/>
        </w:rPr>
        <w:t>гипер</w:t>
      </w:r>
      <w:proofErr w:type="spellEnd"/>
      <w:r w:rsidRPr="00CD73E3">
        <w:rPr>
          <w:rFonts w:ascii="Times New Roman" w:hAnsi="Times New Roman" w:cs="Times New Roman"/>
          <w:sz w:val="27"/>
          <w:szCs w:val="27"/>
        </w:rPr>
        <w:t xml:space="preserve">- и супермаркетов или многофункциональных центров, в составе которых отсутствуют многоквартирные дома, общежития и гостиницы, на количество </w:t>
      </w:r>
      <w:proofErr w:type="spellStart"/>
      <w:r w:rsidRPr="00CD73E3">
        <w:rPr>
          <w:rFonts w:ascii="Times New Roman" w:hAnsi="Times New Roman" w:cs="Times New Roman"/>
          <w:sz w:val="27"/>
          <w:szCs w:val="27"/>
        </w:rPr>
        <w:t>машиномест</w:t>
      </w:r>
      <w:proofErr w:type="spellEnd"/>
      <w:r w:rsidRPr="00CD73E3">
        <w:rPr>
          <w:rFonts w:ascii="Times New Roman" w:hAnsi="Times New Roman" w:cs="Times New Roman"/>
          <w:sz w:val="27"/>
          <w:szCs w:val="27"/>
        </w:rPr>
        <w:t xml:space="preserve"> согласно формуле: КПМ х 0,2, где КПМ - количество парковочных мест на плоскостных парковках </w:t>
      </w:r>
      <w:proofErr w:type="spellStart"/>
      <w:r w:rsidRPr="00CD73E3">
        <w:rPr>
          <w:rFonts w:ascii="Times New Roman" w:hAnsi="Times New Roman" w:cs="Times New Roman"/>
          <w:sz w:val="27"/>
          <w:szCs w:val="27"/>
        </w:rPr>
        <w:t>гипер</w:t>
      </w:r>
      <w:proofErr w:type="spellEnd"/>
      <w:r w:rsidRPr="00CD73E3">
        <w:rPr>
          <w:rFonts w:ascii="Times New Roman" w:hAnsi="Times New Roman" w:cs="Times New Roman"/>
          <w:sz w:val="27"/>
          <w:szCs w:val="27"/>
        </w:rPr>
        <w:t>-супермаркетов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rsidR="006913E6" w:rsidRDefault="006913E6" w:rsidP="006913E6">
      <w:pPr>
        <w:tabs>
          <w:tab w:val="left" w:pos="142"/>
          <w:tab w:val="left" w:pos="9072"/>
        </w:tabs>
        <w:ind w:left="142" w:right="20" w:firstLine="709"/>
        <w:jc w:val="both"/>
        <w:rPr>
          <w:rFonts w:ascii="Times New Roman" w:hAnsi="Times New Roman" w:cs="Times New Roman"/>
          <w:sz w:val="27"/>
          <w:szCs w:val="27"/>
        </w:rPr>
      </w:pPr>
      <w:r>
        <w:rPr>
          <w:rFonts w:ascii="Times New Roman" w:hAnsi="Times New Roman" w:cs="Times New Roman"/>
          <w:sz w:val="27"/>
          <w:szCs w:val="27"/>
        </w:rPr>
        <w:t xml:space="preserve">д) </w:t>
      </w:r>
      <w:r w:rsidRPr="00CD73E3">
        <w:rPr>
          <w:rFonts w:ascii="Times New Roman" w:hAnsi="Times New Roman" w:cs="Times New Roman"/>
          <w:sz w:val="27"/>
          <w:szCs w:val="27"/>
        </w:rPr>
        <w:t>пункт 5.5.153 после слов «в соответствии с таблицей 108 основной части настоящих Нормативов.» дополнить абзацем следующего содержания:</w:t>
      </w:r>
    </w:p>
    <w:p w:rsidR="006913E6" w:rsidRPr="00863A56" w:rsidRDefault="006913E6" w:rsidP="006913E6">
      <w:pPr>
        <w:tabs>
          <w:tab w:val="left" w:pos="142"/>
          <w:tab w:val="left" w:pos="9072"/>
        </w:tabs>
        <w:ind w:left="142" w:right="20" w:firstLine="709"/>
        <w:jc w:val="both"/>
        <w:rPr>
          <w:rFonts w:ascii="Times New Roman" w:hAnsi="Times New Roman" w:cs="Times New Roman"/>
          <w:sz w:val="27"/>
          <w:szCs w:val="27"/>
        </w:rPr>
      </w:pPr>
      <w:r w:rsidRPr="00CD73E3">
        <w:rPr>
          <w:rFonts w:ascii="Times New Roman" w:hAnsi="Times New Roman" w:cs="Times New Roman"/>
          <w:sz w:val="27"/>
          <w:szCs w:val="27"/>
        </w:rPr>
        <w:t xml:space="preserve">«При проектировании спортивного объекта в составе единого комплекса допускается учитывать парковочные места смежных объектов, но не более 30 % от их количества, </w:t>
      </w:r>
      <w:r w:rsidRPr="00863A56">
        <w:rPr>
          <w:rFonts w:ascii="Times New Roman" w:hAnsi="Times New Roman" w:cs="Times New Roman"/>
          <w:sz w:val="27"/>
          <w:szCs w:val="27"/>
        </w:rPr>
        <w:t>и расположенных не далее 400 м от проектируемого объекта.»;</w:t>
      </w:r>
    </w:p>
    <w:p w:rsidR="006913E6" w:rsidRPr="00863A56" w:rsidRDefault="003C657D" w:rsidP="006913E6">
      <w:pPr>
        <w:tabs>
          <w:tab w:val="left" w:pos="142"/>
          <w:tab w:val="left" w:pos="9072"/>
        </w:tabs>
        <w:ind w:left="142" w:right="20" w:firstLine="709"/>
        <w:rPr>
          <w:rFonts w:ascii="Times New Roman" w:hAnsi="Times New Roman" w:cs="Times New Roman"/>
          <w:sz w:val="27"/>
          <w:szCs w:val="27"/>
        </w:rPr>
      </w:pPr>
      <w:r>
        <w:rPr>
          <w:rFonts w:ascii="Times New Roman" w:hAnsi="Times New Roman" w:cs="Times New Roman"/>
          <w:sz w:val="27"/>
          <w:szCs w:val="27"/>
        </w:rPr>
        <w:t>6</w:t>
      </w:r>
      <w:r w:rsidR="006913E6">
        <w:rPr>
          <w:rFonts w:ascii="Times New Roman" w:hAnsi="Times New Roman" w:cs="Times New Roman"/>
          <w:sz w:val="27"/>
          <w:szCs w:val="27"/>
        </w:rPr>
        <w:t xml:space="preserve">) </w:t>
      </w:r>
      <w:r w:rsidR="006913E6" w:rsidRPr="00863A56">
        <w:rPr>
          <w:rFonts w:ascii="Times New Roman" w:hAnsi="Times New Roman" w:cs="Times New Roman"/>
          <w:sz w:val="27"/>
          <w:szCs w:val="27"/>
        </w:rPr>
        <w:t>в разделе 6. Зоны сельскохозяйственного использования:</w:t>
      </w:r>
    </w:p>
    <w:p w:rsidR="006913E6" w:rsidRPr="00863A56" w:rsidRDefault="006913E6" w:rsidP="006913E6">
      <w:pPr>
        <w:tabs>
          <w:tab w:val="left" w:pos="142"/>
          <w:tab w:val="left" w:pos="9072"/>
        </w:tabs>
        <w:ind w:left="142" w:right="20" w:firstLine="709"/>
        <w:jc w:val="both"/>
        <w:rPr>
          <w:rFonts w:ascii="Times New Roman" w:hAnsi="Times New Roman" w:cs="Times New Roman"/>
          <w:sz w:val="27"/>
          <w:szCs w:val="27"/>
        </w:rPr>
      </w:pPr>
      <w:r w:rsidRPr="00863A56">
        <w:rPr>
          <w:rFonts w:ascii="Times New Roman" w:hAnsi="Times New Roman" w:cs="Times New Roman"/>
          <w:sz w:val="27"/>
          <w:szCs w:val="27"/>
        </w:rPr>
        <w:t>в подразделе 6.2. Размещение объектов сельскохозяйственного</w:t>
      </w:r>
      <w:r w:rsidR="00AA37A6">
        <w:rPr>
          <w:rFonts w:ascii="Times New Roman" w:hAnsi="Times New Roman" w:cs="Times New Roman"/>
          <w:sz w:val="27"/>
          <w:szCs w:val="27"/>
        </w:rPr>
        <w:t xml:space="preserve"> </w:t>
      </w:r>
      <w:r w:rsidRPr="00C01D36">
        <w:rPr>
          <w:rFonts w:ascii="Times New Roman" w:hAnsi="Times New Roman" w:cs="Times New Roman"/>
          <w:sz w:val="27"/>
          <w:szCs w:val="27"/>
        </w:rPr>
        <w:t>назначения:</w:t>
      </w:r>
    </w:p>
    <w:p w:rsidR="00C01D36" w:rsidRDefault="006913E6" w:rsidP="00C01D36">
      <w:pPr>
        <w:pStyle w:val="3"/>
        <w:shd w:val="clear" w:color="auto" w:fill="auto"/>
        <w:spacing w:after="0" w:line="322" w:lineRule="exact"/>
        <w:ind w:left="20" w:right="20" w:firstLine="831"/>
      </w:pPr>
      <w:r w:rsidRPr="00863A56">
        <w:t xml:space="preserve">а) абзац третий пункта 6.2.1 изложить в следующей редакции: </w:t>
      </w:r>
      <w:r w:rsidR="00240895">
        <w:t xml:space="preserve">              </w:t>
      </w:r>
      <w:r w:rsidRPr="00863A56">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r w:rsidR="00AA37A6">
        <w:t xml:space="preserve"> </w:t>
      </w:r>
      <w:r w:rsidRPr="00863A56">
        <w:t>СП 19.13330, настоящего раздела и иных разделов настоящих Нормативов</w:t>
      </w:r>
      <w:proofErr w:type="gramStart"/>
      <w:r w:rsidRPr="00863A56">
        <w:t>.»;</w:t>
      </w:r>
      <w:proofErr w:type="gramEnd"/>
    </w:p>
    <w:p w:rsidR="00272146" w:rsidRDefault="00A5085C" w:rsidP="003C657D">
      <w:pPr>
        <w:pStyle w:val="3"/>
        <w:tabs>
          <w:tab w:val="left" w:pos="1134"/>
        </w:tabs>
        <w:spacing w:before="240" w:after="0" w:line="322" w:lineRule="exact"/>
        <w:ind w:left="20" w:right="20" w:firstLine="831"/>
      </w:pPr>
      <w:r>
        <w:t>7</w:t>
      </w:r>
      <w:r w:rsidR="006913E6">
        <w:t>)</w:t>
      </w:r>
      <w:r w:rsidR="006913E6">
        <w:tab/>
      </w:r>
      <w:r w:rsidR="009D24F9">
        <w:t xml:space="preserve">в </w:t>
      </w:r>
      <w:r w:rsidR="00272146">
        <w:t>раздел</w:t>
      </w:r>
      <w:r w:rsidR="009D24F9">
        <w:t>е</w:t>
      </w:r>
      <w:r w:rsidR="006913E6">
        <w:t xml:space="preserve"> 7. Особо охраняемые территории </w:t>
      </w:r>
    </w:p>
    <w:p w:rsidR="006913E6" w:rsidRDefault="006913E6" w:rsidP="003C657D">
      <w:pPr>
        <w:pStyle w:val="3"/>
        <w:tabs>
          <w:tab w:val="left" w:pos="1134"/>
        </w:tabs>
        <w:spacing w:before="240" w:after="0" w:line="322" w:lineRule="exact"/>
        <w:ind w:left="20" w:right="20" w:firstLine="831"/>
      </w:pPr>
      <w:r>
        <w:t>в подразделе 7.1. Общие требования:</w:t>
      </w:r>
    </w:p>
    <w:p w:rsidR="006913E6" w:rsidRDefault="006913E6" w:rsidP="003C657D">
      <w:pPr>
        <w:pStyle w:val="3"/>
        <w:tabs>
          <w:tab w:val="left" w:pos="1134"/>
        </w:tabs>
        <w:spacing w:after="0" w:line="322" w:lineRule="exact"/>
        <w:ind w:left="20" w:right="20" w:firstLine="831"/>
      </w:pPr>
      <w:r>
        <w:t>а)</w:t>
      </w:r>
      <w:r>
        <w:tab/>
        <w:t>в пункте 7.1.18 второй абзац исключить;</w:t>
      </w:r>
    </w:p>
    <w:p w:rsidR="006913E6" w:rsidRDefault="006913E6" w:rsidP="003C657D">
      <w:pPr>
        <w:pStyle w:val="3"/>
        <w:tabs>
          <w:tab w:val="left" w:pos="1134"/>
        </w:tabs>
        <w:spacing w:after="0" w:line="322" w:lineRule="exact"/>
        <w:ind w:left="20" w:right="20" w:firstLine="831"/>
      </w:pPr>
      <w:r>
        <w:t>2)</w:t>
      </w:r>
      <w:r>
        <w:tab/>
        <w:t>в пункте 7.1.22 слова «и 120» исключить;</w:t>
      </w:r>
    </w:p>
    <w:p w:rsidR="006913E6" w:rsidRDefault="006913E6" w:rsidP="003C657D">
      <w:pPr>
        <w:pStyle w:val="3"/>
        <w:tabs>
          <w:tab w:val="left" w:pos="1134"/>
        </w:tabs>
        <w:spacing w:after="0" w:line="322" w:lineRule="exact"/>
        <w:ind w:left="20" w:right="20" w:firstLine="831"/>
      </w:pPr>
      <w:r>
        <w:t>в)</w:t>
      </w:r>
      <w:r>
        <w:tab/>
        <w:t>пункт 7.1.53 исключить.</w:t>
      </w:r>
    </w:p>
    <w:p w:rsidR="006913E6" w:rsidRDefault="006913E6" w:rsidP="003C657D">
      <w:pPr>
        <w:pStyle w:val="3"/>
        <w:tabs>
          <w:tab w:val="left" w:pos="1134"/>
        </w:tabs>
        <w:spacing w:after="0" w:line="322" w:lineRule="exact"/>
        <w:ind w:left="20" w:right="20" w:firstLine="831"/>
      </w:pPr>
      <w:r>
        <w:t>в подразделе 7.3. Земли природоохранного назначения:</w:t>
      </w:r>
    </w:p>
    <w:p w:rsidR="006913E6" w:rsidRDefault="006913E6" w:rsidP="003C657D">
      <w:pPr>
        <w:pStyle w:val="3"/>
        <w:tabs>
          <w:tab w:val="left" w:pos="1134"/>
        </w:tabs>
        <w:spacing w:after="0" w:line="322" w:lineRule="exact"/>
        <w:ind w:left="20" w:right="20" w:firstLine="831"/>
      </w:pPr>
      <w:r>
        <w:t>а)</w:t>
      </w:r>
      <w:r>
        <w:tab/>
        <w:t>пункт 7.3.18 изложить в следующей редакции:</w:t>
      </w:r>
    </w:p>
    <w:p w:rsidR="006913E6" w:rsidRDefault="006913E6" w:rsidP="006913E6">
      <w:pPr>
        <w:pStyle w:val="3"/>
        <w:spacing w:after="0" w:line="322" w:lineRule="exact"/>
        <w:ind w:left="20" w:right="20" w:firstLine="831"/>
      </w:pPr>
      <w:r>
        <w:t>«7.3.18. На землях лесов запрещается любая деятельность, несовместимая с их назначением.</w:t>
      </w:r>
    </w:p>
    <w:p w:rsidR="006913E6" w:rsidRDefault="006913E6" w:rsidP="006913E6">
      <w:pPr>
        <w:pStyle w:val="3"/>
        <w:spacing w:after="0" w:line="322" w:lineRule="exact"/>
        <w:ind w:left="20" w:right="20" w:firstLine="831"/>
      </w:pPr>
      <w:r>
        <w:t>Использование лесов может быть следующих видов: заготовка древесины; заготовка живицы;</w:t>
      </w:r>
    </w:p>
    <w:p w:rsidR="006913E6" w:rsidRDefault="006913E6" w:rsidP="006913E6">
      <w:pPr>
        <w:pStyle w:val="3"/>
        <w:spacing w:after="0" w:line="322" w:lineRule="exact"/>
        <w:ind w:left="20" w:right="20" w:firstLine="831"/>
      </w:pPr>
      <w:r>
        <w:t xml:space="preserve">заготовка и сбор </w:t>
      </w:r>
      <w:proofErr w:type="spellStart"/>
      <w:r>
        <w:t>недревесных</w:t>
      </w:r>
      <w:proofErr w:type="spellEnd"/>
      <w: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rsidR="006913E6" w:rsidRDefault="006913E6" w:rsidP="006913E6">
      <w:pPr>
        <w:pStyle w:val="3"/>
        <w:spacing w:after="0" w:line="322" w:lineRule="exact"/>
        <w:ind w:left="20" w:right="20" w:firstLine="831"/>
      </w:pPr>
      <w:r>
        <w:lastRenderedPageBreak/>
        <w:t>осуществление научно-исследовательской деятельности, образовательной деятельности;</w:t>
      </w:r>
    </w:p>
    <w:p w:rsidR="006913E6" w:rsidRPr="005467AC" w:rsidRDefault="006913E6" w:rsidP="006913E6">
      <w:pPr>
        <w:pStyle w:val="3"/>
        <w:spacing w:after="0" w:line="322" w:lineRule="exact"/>
        <w:ind w:left="20" w:right="20" w:firstLine="831"/>
      </w:pPr>
      <w:r w:rsidRPr="005467AC">
        <w:t>осуществление рекреационной деятельности; создание лесных питомников и их эксплуатация;</w:t>
      </w:r>
    </w:p>
    <w:p w:rsidR="006913E6" w:rsidRPr="005467AC" w:rsidRDefault="006913E6" w:rsidP="006913E6">
      <w:pPr>
        <w:pStyle w:val="3"/>
        <w:spacing w:after="0" w:line="322" w:lineRule="exact"/>
        <w:ind w:left="20" w:right="20" w:firstLine="831"/>
      </w:pPr>
      <w:r w:rsidRPr="005467AC">
        <w:t>выращивание лесных плодовых, ягодных, декоративных растений, лекарственных растений;</w:t>
      </w:r>
    </w:p>
    <w:p w:rsidR="006913E6" w:rsidRPr="005467AC" w:rsidRDefault="006913E6" w:rsidP="006913E6">
      <w:pPr>
        <w:pStyle w:val="3"/>
        <w:spacing w:after="0" w:line="322" w:lineRule="exact"/>
        <w:ind w:left="20" w:right="20" w:firstLine="831"/>
      </w:pPr>
      <w:r w:rsidRPr="005467AC">
        <w:t>создание лесных питомников и их эксплуатация;</w:t>
      </w:r>
    </w:p>
    <w:p w:rsidR="006913E6" w:rsidRPr="005467AC" w:rsidRDefault="006913E6" w:rsidP="006913E6">
      <w:pPr>
        <w:pStyle w:val="3"/>
        <w:shd w:val="clear" w:color="auto" w:fill="auto"/>
        <w:spacing w:after="0" w:line="322" w:lineRule="exact"/>
        <w:ind w:left="20" w:right="20" w:firstLine="831"/>
      </w:pPr>
      <w:r w:rsidRPr="005467AC">
        <w:t>осуществление геологического</w:t>
      </w:r>
    </w:p>
    <w:p w:rsidR="006913E6" w:rsidRPr="005467AC" w:rsidRDefault="006913E6" w:rsidP="006913E6">
      <w:pPr>
        <w:pStyle w:val="3"/>
        <w:shd w:val="clear" w:color="auto" w:fill="auto"/>
        <w:spacing w:after="0" w:line="317" w:lineRule="exact"/>
        <w:ind w:left="20" w:right="20" w:firstLine="831"/>
      </w:pPr>
      <w:r w:rsidRPr="005467AC">
        <w:t>изучения недр, разведка и добыча полезных ископаемых;</w:t>
      </w:r>
    </w:p>
    <w:p w:rsidR="006913E6" w:rsidRPr="005467AC" w:rsidRDefault="006913E6" w:rsidP="006913E6">
      <w:pPr>
        <w:pStyle w:val="3"/>
        <w:shd w:val="clear" w:color="auto" w:fill="auto"/>
        <w:spacing w:after="0" w:line="317" w:lineRule="exact"/>
        <w:ind w:left="20" w:right="20" w:firstLine="831"/>
        <w:jc w:val="left"/>
      </w:pPr>
      <w:r w:rsidRPr="005467AC">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 строительство, реконструкция, эксплуатация линейных объектов;</w:t>
      </w:r>
    </w:p>
    <w:p w:rsidR="006913E6" w:rsidRPr="005467AC" w:rsidRDefault="006913E6" w:rsidP="006913E6">
      <w:pPr>
        <w:pStyle w:val="3"/>
        <w:shd w:val="clear" w:color="auto" w:fill="auto"/>
        <w:spacing w:after="0" w:line="322" w:lineRule="exact"/>
        <w:ind w:left="20" w:right="20" w:firstLine="831"/>
      </w:pPr>
      <w:r w:rsidRPr="005467AC">
        <w:t>создание и эксплуатация объектов лесоперерабатывающей инфраструктуры;</w:t>
      </w:r>
    </w:p>
    <w:p w:rsidR="006913E6" w:rsidRPr="005467AC" w:rsidRDefault="006913E6" w:rsidP="006913E6">
      <w:pPr>
        <w:pStyle w:val="3"/>
        <w:shd w:val="clear" w:color="auto" w:fill="auto"/>
        <w:spacing w:after="0" w:line="322" w:lineRule="exact"/>
        <w:ind w:left="20" w:firstLine="831"/>
      </w:pPr>
      <w:r w:rsidRPr="005467AC">
        <w:t>осуществление религиозной деятельности;</w:t>
      </w:r>
    </w:p>
    <w:p w:rsidR="006913E6" w:rsidRPr="005467AC" w:rsidRDefault="006913E6" w:rsidP="006913E6">
      <w:pPr>
        <w:pStyle w:val="3"/>
        <w:shd w:val="clear" w:color="auto" w:fill="auto"/>
        <w:spacing w:after="0" w:line="312" w:lineRule="exact"/>
        <w:ind w:left="20" w:right="20" w:firstLine="831"/>
      </w:pPr>
      <w:r w:rsidRPr="005467AC">
        <w:t>иные виды, определенные в соответствии с Лесным кодексом Российской Федерации.</w:t>
      </w:r>
    </w:p>
    <w:p w:rsidR="006913E6" w:rsidRPr="005467AC" w:rsidRDefault="006913E6" w:rsidP="00C01D36">
      <w:pPr>
        <w:pStyle w:val="3"/>
        <w:shd w:val="clear" w:color="auto" w:fill="auto"/>
        <w:spacing w:after="0" w:line="307" w:lineRule="exact"/>
        <w:ind w:left="20" w:right="20" w:firstLine="831"/>
      </w:pPr>
      <w:r w:rsidRPr="005467AC">
        <w:t>осуществление рыболовства, за исключением любительского рыболовства.»;</w:t>
      </w:r>
    </w:p>
    <w:p w:rsidR="007A5A41" w:rsidRDefault="00A5085C" w:rsidP="007A5A41">
      <w:pPr>
        <w:pStyle w:val="3"/>
        <w:shd w:val="clear" w:color="auto" w:fill="auto"/>
        <w:tabs>
          <w:tab w:val="left" w:pos="1022"/>
        </w:tabs>
        <w:spacing w:after="0" w:line="317" w:lineRule="exact"/>
        <w:ind w:left="142" w:firstLine="709"/>
      </w:pPr>
      <w:r>
        <w:t>8</w:t>
      </w:r>
      <w:r w:rsidR="00C01D36" w:rsidRPr="005467AC">
        <w:t xml:space="preserve">) </w:t>
      </w:r>
      <w:r w:rsidR="00A14D94">
        <w:t>в разделе 8</w:t>
      </w:r>
      <w:r w:rsidR="006913E6" w:rsidRPr="005467AC">
        <w:t xml:space="preserve"> Зоны </w:t>
      </w:r>
      <w:proofErr w:type="spellStart"/>
      <w:r w:rsidR="006913E6" w:rsidRPr="005467AC">
        <w:t>спе</w:t>
      </w:r>
      <w:r w:rsidR="007A5A41">
        <w:t>циального</w:t>
      </w:r>
      <w:r w:rsidR="007A5A41" w:rsidRPr="005467AC">
        <w:t>назначения</w:t>
      </w:r>
      <w:proofErr w:type="spellEnd"/>
      <w:r w:rsidR="006913E6" w:rsidRPr="005467AC">
        <w:t xml:space="preserve">: </w:t>
      </w:r>
    </w:p>
    <w:p w:rsidR="006913E6" w:rsidRPr="005467AC" w:rsidRDefault="006913E6" w:rsidP="007A5A41">
      <w:pPr>
        <w:pStyle w:val="3"/>
        <w:shd w:val="clear" w:color="auto" w:fill="auto"/>
        <w:tabs>
          <w:tab w:val="left" w:pos="1022"/>
        </w:tabs>
        <w:spacing w:after="0" w:line="317" w:lineRule="exact"/>
        <w:ind w:left="142" w:firstLine="709"/>
      </w:pPr>
      <w:r w:rsidRPr="005467AC">
        <w:t>а) пункт 8.3.10 исключить;</w:t>
      </w:r>
    </w:p>
    <w:p w:rsidR="006913E6" w:rsidRPr="005467AC" w:rsidRDefault="00A5085C" w:rsidP="00C01D36">
      <w:pPr>
        <w:pStyle w:val="3"/>
        <w:shd w:val="clear" w:color="auto" w:fill="auto"/>
        <w:tabs>
          <w:tab w:val="left" w:pos="1027"/>
        </w:tabs>
        <w:spacing w:after="0" w:line="312" w:lineRule="exact"/>
        <w:ind w:left="142" w:right="1620" w:firstLine="709"/>
        <w:jc w:val="left"/>
      </w:pPr>
      <w:r>
        <w:t>9</w:t>
      </w:r>
      <w:r w:rsidR="00C01D36" w:rsidRPr="005467AC">
        <w:t xml:space="preserve">) </w:t>
      </w:r>
      <w:r w:rsidR="00A14D94">
        <w:t>в разделе 9</w:t>
      </w:r>
      <w:r w:rsidR="006913E6" w:rsidRPr="005467AC">
        <w:t xml:space="preserve"> Инженерная подготовка и защита территории: а) пункт 9.1.2 исключить;</w:t>
      </w:r>
    </w:p>
    <w:p w:rsidR="00C01D36" w:rsidRPr="005467AC" w:rsidRDefault="003C657D" w:rsidP="00C01D36">
      <w:pPr>
        <w:pStyle w:val="3"/>
        <w:shd w:val="clear" w:color="auto" w:fill="auto"/>
        <w:tabs>
          <w:tab w:val="left" w:pos="1018"/>
        </w:tabs>
        <w:spacing w:after="0" w:line="322" w:lineRule="exact"/>
        <w:ind w:left="142" w:right="3760" w:firstLine="709"/>
        <w:jc w:val="left"/>
      </w:pPr>
      <w:r w:rsidRPr="005467AC">
        <w:t>1</w:t>
      </w:r>
      <w:r w:rsidR="00A5085C">
        <w:t>0</w:t>
      </w:r>
      <w:r w:rsidR="00C01D36" w:rsidRPr="005467AC">
        <w:t xml:space="preserve">) </w:t>
      </w:r>
      <w:r w:rsidR="00A14D94">
        <w:t>в разделе 10</w:t>
      </w:r>
      <w:r w:rsidR="006913E6" w:rsidRPr="005467AC">
        <w:t xml:space="preserve"> Охрана окружающей среды: а) пункт 10.4.6 исключить.</w:t>
      </w:r>
    </w:p>
    <w:p w:rsidR="006913E6" w:rsidRPr="005467AC" w:rsidRDefault="006913E6" w:rsidP="003C657D">
      <w:pPr>
        <w:pStyle w:val="3"/>
        <w:numPr>
          <w:ilvl w:val="0"/>
          <w:numId w:val="2"/>
        </w:numPr>
        <w:shd w:val="clear" w:color="auto" w:fill="auto"/>
        <w:tabs>
          <w:tab w:val="left" w:pos="1071"/>
        </w:tabs>
        <w:spacing w:before="240" w:line="317" w:lineRule="exact"/>
        <w:ind w:left="20" w:right="20" w:firstLine="831"/>
      </w:pPr>
      <w:r w:rsidRPr="005467AC">
        <w:t>В части III. Правила и область применения расчетных показателей, содержащихся в основной части нормативов градостроительного проектирования Краснодарского края:</w:t>
      </w:r>
    </w:p>
    <w:p w:rsidR="006913E6" w:rsidRPr="005467AC" w:rsidRDefault="006913E6" w:rsidP="003C657D">
      <w:pPr>
        <w:pStyle w:val="3"/>
        <w:shd w:val="clear" w:color="auto" w:fill="auto"/>
        <w:spacing w:line="317" w:lineRule="exact"/>
        <w:ind w:left="20" w:firstLine="831"/>
      </w:pPr>
      <w:r w:rsidRPr="005467AC">
        <w:t>в разделе 2. Термины и определения, применяемые (используемые) в Нормативах:</w:t>
      </w:r>
    </w:p>
    <w:p w:rsidR="006913E6" w:rsidRPr="005467AC" w:rsidRDefault="006913E6" w:rsidP="003C657D">
      <w:pPr>
        <w:pStyle w:val="3"/>
        <w:shd w:val="clear" w:color="auto" w:fill="auto"/>
        <w:tabs>
          <w:tab w:val="left" w:pos="1008"/>
          <w:tab w:val="left" w:pos="1276"/>
        </w:tabs>
        <w:spacing w:after="0" w:line="317" w:lineRule="exact"/>
        <w:ind w:left="20" w:firstLine="831"/>
      </w:pPr>
      <w:r w:rsidRPr="005467AC">
        <w:t>а)</w:t>
      </w:r>
      <w:r w:rsidRPr="005467AC">
        <w:tab/>
        <w:t>пункт 34 исключить;</w:t>
      </w:r>
    </w:p>
    <w:p w:rsidR="006913E6" w:rsidRPr="005467AC" w:rsidRDefault="006913E6" w:rsidP="003C657D">
      <w:pPr>
        <w:pStyle w:val="3"/>
        <w:shd w:val="clear" w:color="auto" w:fill="auto"/>
        <w:tabs>
          <w:tab w:val="left" w:pos="1008"/>
          <w:tab w:val="left" w:pos="1276"/>
        </w:tabs>
        <w:spacing w:after="0" w:line="317" w:lineRule="exact"/>
        <w:ind w:left="20" w:firstLine="831"/>
      </w:pPr>
      <w:r w:rsidRPr="005467AC">
        <w:t>б)</w:t>
      </w:r>
      <w:r w:rsidRPr="005467AC">
        <w:tab/>
        <w:t>пункт 35 изложить в следующей редакции:</w:t>
      </w:r>
    </w:p>
    <w:p w:rsidR="006913E6" w:rsidRPr="005467AC" w:rsidRDefault="006913E6" w:rsidP="003C657D">
      <w:pPr>
        <w:pStyle w:val="3"/>
        <w:shd w:val="clear" w:color="auto" w:fill="auto"/>
        <w:tabs>
          <w:tab w:val="left" w:pos="1008"/>
          <w:tab w:val="left" w:pos="1276"/>
        </w:tabs>
        <w:spacing w:after="0" w:line="317" w:lineRule="exact"/>
        <w:ind w:left="20" w:firstLine="831"/>
      </w:pPr>
      <w:r w:rsidRPr="005467AC">
        <w:t>«35) 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rsidR="006913E6" w:rsidRPr="005467AC" w:rsidRDefault="006913E6" w:rsidP="003C657D">
      <w:pPr>
        <w:pStyle w:val="3"/>
        <w:shd w:val="clear" w:color="auto" w:fill="auto"/>
        <w:tabs>
          <w:tab w:val="left" w:pos="1134"/>
          <w:tab w:val="left" w:pos="1418"/>
        </w:tabs>
        <w:spacing w:after="0" w:line="317" w:lineRule="exact"/>
        <w:ind w:left="20" w:firstLine="831"/>
      </w:pPr>
      <w:r w:rsidRPr="005467AC">
        <w:t>в)</w:t>
      </w:r>
      <w:r w:rsidRPr="005467AC">
        <w:tab/>
        <w:t>дополнить пунктом 35.1 следующего содержания:</w:t>
      </w:r>
    </w:p>
    <w:p w:rsidR="006913E6" w:rsidRPr="005467AC" w:rsidRDefault="006913E6" w:rsidP="00D74678">
      <w:pPr>
        <w:pStyle w:val="3"/>
        <w:shd w:val="clear" w:color="auto" w:fill="auto"/>
        <w:tabs>
          <w:tab w:val="left" w:pos="1134"/>
        </w:tabs>
        <w:spacing w:after="0" w:line="317" w:lineRule="exact"/>
        <w:ind w:left="20" w:firstLine="831"/>
      </w:pPr>
      <w:r w:rsidRPr="005467AC">
        <w:t>«35</w:t>
      </w:r>
      <w:r w:rsidRPr="00033CB8">
        <w:rPr>
          <w:sz w:val="28"/>
          <w:szCs w:val="28"/>
        </w:rPr>
        <w:t xml:space="preserve">.1) Максимальный процент застройки в границах земельного участка - отношение суммарной площади земельного участка, которая может </w:t>
      </w:r>
      <w:r w:rsidRPr="005467AC">
        <w:t xml:space="preserve">быть застроена, ко всей площади земельного участка, при определении которого площадь подземной части застройки и площадь стилобата до двух этажей не </w:t>
      </w:r>
      <w:r w:rsidRPr="005467AC">
        <w:lastRenderedPageBreak/>
        <w:t>учитывается</w:t>
      </w:r>
      <w:r w:rsidR="00A14D94">
        <w:t>.</w:t>
      </w:r>
      <w:r w:rsidRPr="005467AC">
        <w:t>»;</w:t>
      </w:r>
    </w:p>
    <w:p w:rsidR="006913E6" w:rsidRPr="005467AC" w:rsidRDefault="006913E6" w:rsidP="00D74678">
      <w:pPr>
        <w:pStyle w:val="3"/>
        <w:shd w:val="clear" w:color="auto" w:fill="auto"/>
        <w:tabs>
          <w:tab w:val="left" w:pos="998"/>
          <w:tab w:val="left" w:pos="1134"/>
        </w:tabs>
        <w:spacing w:after="0" w:line="317" w:lineRule="exact"/>
        <w:ind w:left="20" w:firstLine="831"/>
      </w:pPr>
      <w:r w:rsidRPr="005467AC">
        <w:t>г)</w:t>
      </w:r>
      <w:r w:rsidRPr="005467AC">
        <w:tab/>
        <w:t>дополнить пунктом 38.1 следующего содержания:</w:t>
      </w:r>
    </w:p>
    <w:p w:rsidR="006913E6" w:rsidRPr="005467AC" w:rsidRDefault="006913E6" w:rsidP="00D74678">
      <w:pPr>
        <w:pStyle w:val="3"/>
        <w:shd w:val="clear" w:color="auto" w:fill="auto"/>
        <w:tabs>
          <w:tab w:val="left" w:pos="1134"/>
        </w:tabs>
        <w:spacing w:after="0" w:line="317" w:lineRule="exact"/>
        <w:ind w:left="20" w:firstLine="831"/>
      </w:pPr>
      <w:r w:rsidRPr="005467AC">
        <w:t>«38.1) 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rsidR="006913E6" w:rsidRPr="005467AC" w:rsidRDefault="006913E6" w:rsidP="00D74678">
      <w:pPr>
        <w:pStyle w:val="3"/>
        <w:shd w:val="clear" w:color="auto" w:fill="auto"/>
        <w:tabs>
          <w:tab w:val="left" w:pos="1027"/>
          <w:tab w:val="left" w:pos="1134"/>
        </w:tabs>
        <w:spacing w:after="0" w:line="317" w:lineRule="exact"/>
        <w:ind w:left="20" w:firstLine="831"/>
      </w:pPr>
      <w:r w:rsidRPr="005467AC">
        <w:t>д)</w:t>
      </w:r>
      <w:r w:rsidRPr="005467AC">
        <w:tab/>
        <w:t>дополнить пунктом 38.2 следующего содержания:</w:t>
      </w:r>
    </w:p>
    <w:p w:rsidR="006913E6" w:rsidRPr="005467AC" w:rsidRDefault="006913E6" w:rsidP="006913E6">
      <w:pPr>
        <w:pStyle w:val="3"/>
        <w:shd w:val="clear" w:color="auto" w:fill="auto"/>
        <w:spacing w:after="0" w:line="322" w:lineRule="exact"/>
        <w:ind w:left="20" w:firstLine="831"/>
      </w:pPr>
      <w:r w:rsidRPr="005467AC">
        <w:t xml:space="preserve">«38.2) Озеленение земельного участка - необходимо высаживать минимальное количество деревьев (лиственный и хвойный посадочный материал диаметром штамба от 4 см) из расчета 7,5 </w:t>
      </w:r>
      <w:r w:rsidR="00272146" w:rsidRPr="005467AC">
        <w:t xml:space="preserve">территория с газонным покрытием (травяной покров, создаваемый посевом семян специально подобранных трав) и высадкой посадочного материала. На участке </w:t>
      </w:r>
      <w:r w:rsidRPr="005467AC">
        <w:t xml:space="preserve">деревьев на каждые 1000 </w:t>
      </w:r>
      <w:proofErr w:type="spellStart"/>
      <w:r w:rsidRPr="005467AC">
        <w:t>кв.м</w:t>
      </w:r>
      <w:proofErr w:type="spellEnd"/>
      <w:r w:rsidRPr="005467AC">
        <w:t>, земельного участка.;</w:t>
      </w:r>
    </w:p>
    <w:p w:rsidR="006913E6" w:rsidRPr="005467AC" w:rsidRDefault="006913E6" w:rsidP="00D74678">
      <w:pPr>
        <w:pStyle w:val="3"/>
        <w:shd w:val="clear" w:color="auto" w:fill="auto"/>
        <w:tabs>
          <w:tab w:val="left" w:pos="1003"/>
          <w:tab w:val="left" w:pos="1276"/>
        </w:tabs>
        <w:spacing w:after="0" w:line="322" w:lineRule="exact"/>
        <w:ind w:left="20" w:firstLine="831"/>
      </w:pPr>
      <w:r w:rsidRPr="005467AC">
        <w:t>е)</w:t>
      </w:r>
      <w:r w:rsidRPr="005467AC">
        <w:tab/>
        <w:t xml:space="preserve">дополнить </w:t>
      </w:r>
      <w:r w:rsidR="00272146" w:rsidRPr="005467AC">
        <w:t>»</w:t>
      </w:r>
      <w:r w:rsidRPr="005467AC">
        <w:t>пунктом 39 следующего содержания:</w:t>
      </w:r>
    </w:p>
    <w:p w:rsidR="006913E6" w:rsidRPr="005467AC" w:rsidRDefault="006913E6" w:rsidP="006913E6">
      <w:pPr>
        <w:pStyle w:val="3"/>
        <w:shd w:val="clear" w:color="auto" w:fill="auto"/>
        <w:spacing w:after="0" w:line="322" w:lineRule="exact"/>
        <w:ind w:left="20" w:firstLine="831"/>
      </w:pPr>
      <w:r w:rsidRPr="005467AC">
        <w:t>«39) 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w:t>
      </w:r>
      <w:proofErr w:type="spellStart"/>
      <w:r w:rsidRPr="005467AC">
        <w:t>георешетки</w:t>
      </w:r>
      <w:proofErr w:type="spellEnd"/>
      <w:r w:rsidRPr="005467AC">
        <w:t>) не учитываются в определении процента озеленения.»;</w:t>
      </w:r>
    </w:p>
    <w:p w:rsidR="006913E6" w:rsidRPr="005467AC" w:rsidRDefault="006913E6" w:rsidP="00D74678">
      <w:pPr>
        <w:pStyle w:val="3"/>
        <w:shd w:val="clear" w:color="auto" w:fill="auto"/>
        <w:tabs>
          <w:tab w:val="left" w:pos="1080"/>
          <w:tab w:val="left" w:pos="1276"/>
        </w:tabs>
        <w:spacing w:after="0" w:line="322" w:lineRule="exact"/>
        <w:ind w:left="20" w:firstLine="831"/>
      </w:pPr>
      <w:r w:rsidRPr="005467AC">
        <w:t>ж)</w:t>
      </w:r>
      <w:r w:rsidRPr="005467AC">
        <w:tab/>
        <w:t>дополнить пунктами 71-76 следующего содержания:</w:t>
      </w:r>
    </w:p>
    <w:p w:rsidR="006913E6" w:rsidRPr="005467AC" w:rsidRDefault="006913E6" w:rsidP="006913E6">
      <w:pPr>
        <w:pStyle w:val="3"/>
        <w:shd w:val="clear" w:color="auto" w:fill="auto"/>
        <w:spacing w:after="0" w:line="317" w:lineRule="exact"/>
        <w:ind w:left="20" w:firstLine="831"/>
      </w:pPr>
      <w:r w:rsidRPr="005467AC">
        <w:t>«71) предельное количество этажей - предельное допустимое количество суммы всех надземных этажей объекта капитального строительства.</w:t>
      </w:r>
    </w:p>
    <w:p w:rsidR="006913E6" w:rsidRPr="005467AC" w:rsidRDefault="006913E6" w:rsidP="006913E6">
      <w:pPr>
        <w:pStyle w:val="3"/>
        <w:numPr>
          <w:ilvl w:val="0"/>
          <w:numId w:val="9"/>
        </w:numPr>
        <w:shd w:val="clear" w:color="auto" w:fill="auto"/>
        <w:tabs>
          <w:tab w:val="left" w:pos="1177"/>
        </w:tabs>
        <w:spacing w:after="0" w:line="317" w:lineRule="exact"/>
        <w:ind w:left="20" w:right="20" w:firstLine="700"/>
      </w:pPr>
      <w:r w:rsidRPr="005467AC">
        <w:t>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rsidR="006913E6" w:rsidRPr="005467AC" w:rsidRDefault="006913E6" w:rsidP="006913E6">
      <w:pPr>
        <w:pStyle w:val="3"/>
        <w:numPr>
          <w:ilvl w:val="0"/>
          <w:numId w:val="9"/>
        </w:numPr>
        <w:shd w:val="clear" w:color="auto" w:fill="auto"/>
        <w:tabs>
          <w:tab w:val="left" w:pos="1182"/>
        </w:tabs>
        <w:spacing w:after="0" w:line="322" w:lineRule="exact"/>
        <w:ind w:left="20" w:right="20" w:firstLine="700"/>
      </w:pPr>
      <w:r w:rsidRPr="005467AC">
        <w:t>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rsidR="006913E6" w:rsidRPr="005467AC" w:rsidRDefault="006913E6" w:rsidP="006913E6">
      <w:pPr>
        <w:pStyle w:val="3"/>
        <w:numPr>
          <w:ilvl w:val="0"/>
          <w:numId w:val="9"/>
        </w:numPr>
        <w:shd w:val="clear" w:color="auto" w:fill="auto"/>
        <w:tabs>
          <w:tab w:val="left" w:pos="1177"/>
        </w:tabs>
        <w:spacing w:after="0" w:line="317" w:lineRule="exact"/>
        <w:ind w:left="20" w:right="20" w:firstLine="700"/>
      </w:pPr>
      <w:r w:rsidRPr="005467AC">
        <w:t>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rsidR="006913E6" w:rsidRPr="005467AC" w:rsidRDefault="006913E6" w:rsidP="006913E6">
      <w:pPr>
        <w:pStyle w:val="3"/>
        <w:numPr>
          <w:ilvl w:val="0"/>
          <w:numId w:val="9"/>
        </w:numPr>
        <w:shd w:val="clear" w:color="auto" w:fill="auto"/>
        <w:tabs>
          <w:tab w:val="left" w:pos="1182"/>
        </w:tabs>
        <w:spacing w:after="0" w:line="317" w:lineRule="exact"/>
        <w:ind w:left="20" w:right="20" w:firstLine="700"/>
      </w:pPr>
      <w:r w:rsidRPr="005467AC">
        <w:t>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rsidR="006913E6" w:rsidRPr="005467AC" w:rsidRDefault="006913E6" w:rsidP="006913E6">
      <w:pPr>
        <w:pStyle w:val="3"/>
        <w:numPr>
          <w:ilvl w:val="0"/>
          <w:numId w:val="9"/>
        </w:numPr>
        <w:shd w:val="clear" w:color="auto" w:fill="auto"/>
        <w:tabs>
          <w:tab w:val="left" w:pos="1177"/>
        </w:tabs>
        <w:spacing w:after="0" w:line="317" w:lineRule="exact"/>
        <w:ind w:left="20" w:right="20" w:firstLine="700"/>
      </w:pPr>
      <w:r w:rsidRPr="005467AC">
        <w:t xml:space="preserve">стилобат - общая часть объекта (объектов) капитального строительства, высотой не более двух надземных этажей, в границах </w:t>
      </w:r>
      <w:r w:rsidRPr="005467AC">
        <w:lastRenderedPageBreak/>
        <w:t>допустимого размещения объекта капитального строительства и эксплуатируемой кровлей с возможностью проезда автомобилей и аварийных служб.</w:t>
      </w:r>
    </w:p>
    <w:p w:rsidR="006913E6" w:rsidRPr="005467AC" w:rsidRDefault="006913E6" w:rsidP="006913E6">
      <w:pPr>
        <w:pStyle w:val="3"/>
        <w:shd w:val="clear" w:color="auto" w:fill="auto"/>
        <w:tabs>
          <w:tab w:val="left" w:pos="1177"/>
        </w:tabs>
        <w:spacing w:after="0" w:line="317" w:lineRule="exact"/>
        <w:ind w:right="20"/>
      </w:pPr>
    </w:p>
    <w:p w:rsidR="006913E6" w:rsidRPr="005467AC" w:rsidRDefault="006913E6" w:rsidP="006913E6">
      <w:pPr>
        <w:pStyle w:val="3"/>
        <w:shd w:val="clear" w:color="auto" w:fill="auto"/>
        <w:tabs>
          <w:tab w:val="left" w:pos="1177"/>
        </w:tabs>
        <w:spacing w:after="0" w:line="317" w:lineRule="exact"/>
        <w:ind w:right="20"/>
      </w:pPr>
    </w:p>
    <w:p w:rsidR="006913E6" w:rsidRPr="005467AC" w:rsidRDefault="006913E6" w:rsidP="006913E6">
      <w:pPr>
        <w:pStyle w:val="3"/>
        <w:shd w:val="clear" w:color="auto" w:fill="auto"/>
        <w:spacing w:after="0" w:line="317" w:lineRule="exact"/>
        <w:ind w:left="20" w:right="3585"/>
        <w:jc w:val="left"/>
      </w:pPr>
      <w:r w:rsidRPr="005467AC">
        <w:t xml:space="preserve">Начальник отдела архитектуры и градостроительства администрации муниципального образования </w:t>
      </w:r>
    </w:p>
    <w:p w:rsidR="00CD73E3" w:rsidRPr="005467AC" w:rsidRDefault="006913E6" w:rsidP="005467AC">
      <w:pPr>
        <w:pStyle w:val="3"/>
        <w:shd w:val="clear" w:color="auto" w:fill="auto"/>
        <w:spacing w:after="0" w:line="317" w:lineRule="exact"/>
        <w:ind w:left="20"/>
        <w:jc w:val="left"/>
      </w:pPr>
      <w:proofErr w:type="spellStart"/>
      <w:r w:rsidRPr="005467AC">
        <w:t>Гулькевичский</w:t>
      </w:r>
      <w:proofErr w:type="spellEnd"/>
      <w:r w:rsidRPr="005467AC">
        <w:t xml:space="preserve"> район                             </w:t>
      </w:r>
      <w:r w:rsidR="005467AC">
        <w:t xml:space="preserve">          </w:t>
      </w:r>
      <w:r w:rsidR="00240895">
        <w:t xml:space="preserve">                                           </w:t>
      </w:r>
      <w:r w:rsidR="005467AC">
        <w:t>Зайцева Г.</w:t>
      </w:r>
      <w:r w:rsidR="009D24F9">
        <w:t>Е.</w:t>
      </w:r>
    </w:p>
    <w:sectPr w:rsidR="00CD73E3" w:rsidRPr="005467AC" w:rsidSect="00272146">
      <w:headerReference w:type="even" r:id="rId27"/>
      <w:headerReference w:type="default" r:id="rId28"/>
      <w:headerReference w:type="first" r:id="rId29"/>
      <w:pgSz w:w="11909" w:h="16838"/>
      <w:pgMar w:top="-1134" w:right="710" w:bottom="1074" w:left="1701" w:header="132" w:footer="113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5D" w:rsidRDefault="00386F5D">
      <w:r>
        <w:separator/>
      </w:r>
    </w:p>
  </w:endnote>
  <w:endnote w:type="continuationSeparator" w:id="0">
    <w:p w:rsidR="00386F5D" w:rsidRDefault="0038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5D" w:rsidRDefault="00386F5D"/>
  </w:footnote>
  <w:footnote w:type="continuationSeparator" w:id="0">
    <w:p w:rsidR="00386F5D" w:rsidRDefault="00386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880826"/>
      <w:docPartObj>
        <w:docPartGallery w:val="Page Numbers (Top of Page)"/>
        <w:docPartUnique/>
      </w:docPartObj>
    </w:sdtPr>
    <w:sdtContent>
      <w:p w:rsidR="00C64FE1" w:rsidRDefault="00C64FE1">
        <w:pPr>
          <w:pStyle w:val="ac"/>
          <w:jc w:val="center"/>
        </w:pPr>
      </w:p>
      <w:p w:rsidR="00C64FE1" w:rsidRDefault="00C64FE1">
        <w:pPr>
          <w:pStyle w:val="ac"/>
          <w:jc w:val="center"/>
        </w:pPr>
      </w:p>
      <w:p w:rsidR="00C64FE1" w:rsidRDefault="00C64FE1">
        <w:pPr>
          <w:pStyle w:val="ac"/>
          <w:jc w:val="center"/>
        </w:pPr>
      </w:p>
      <w:p w:rsidR="00C64FE1" w:rsidRDefault="00C64FE1" w:rsidP="00C5115E">
        <w:pPr>
          <w:pStyle w:val="ac"/>
          <w:jc w:val="center"/>
        </w:pPr>
        <w:r>
          <w:t>12</w:t>
        </w:r>
      </w:p>
    </w:sdtContent>
  </w:sdt>
  <w:p w:rsidR="00C64FE1" w:rsidRDefault="00C64FE1" w:rsidP="00417C65">
    <w:pPr>
      <w:pStyle w:val="ac"/>
      <w:tabs>
        <w:tab w:val="left" w:pos="118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909680"/>
      <w:docPartObj>
        <w:docPartGallery w:val="Page Numbers (Top of Page)"/>
        <w:docPartUnique/>
      </w:docPartObj>
    </w:sdtPr>
    <w:sdtContent>
      <w:p w:rsidR="00C64FE1" w:rsidRDefault="00C64FE1">
        <w:pPr>
          <w:pStyle w:val="ac"/>
          <w:jc w:val="center"/>
        </w:pPr>
      </w:p>
      <w:p w:rsidR="00C64FE1" w:rsidRDefault="00C64FE1">
        <w:pPr>
          <w:pStyle w:val="ac"/>
          <w:jc w:val="center"/>
        </w:pPr>
      </w:p>
      <w:p w:rsidR="00C64FE1" w:rsidRDefault="00C64FE1">
        <w:pPr>
          <w:pStyle w:val="ac"/>
          <w:jc w:val="center"/>
        </w:pPr>
      </w:p>
      <w:p w:rsidR="00C64FE1" w:rsidRDefault="00C64FE1" w:rsidP="00C5115E">
        <w:pPr>
          <w:pStyle w:val="ac"/>
          <w:jc w:val="center"/>
        </w:pPr>
        <w:r>
          <w:fldChar w:fldCharType="begin"/>
        </w:r>
        <w:r>
          <w:instrText>PAGE   \* MERGEFORMAT</w:instrText>
        </w:r>
        <w:r>
          <w:fldChar w:fldCharType="separate"/>
        </w:r>
        <w:r w:rsidR="00540AE8">
          <w:rPr>
            <w:noProof/>
          </w:rPr>
          <w:t>5</w:t>
        </w:r>
        <w:r>
          <w:rPr>
            <w:noProof/>
          </w:rPr>
          <w:fldChar w:fldCharType="end"/>
        </w:r>
      </w:p>
    </w:sdtContent>
  </w:sdt>
  <w:p w:rsidR="00C64FE1" w:rsidRDefault="00C64FE1" w:rsidP="00417C65">
    <w:pPr>
      <w:pStyle w:val="ac"/>
      <w:tabs>
        <w:tab w:val="clear" w:pos="4677"/>
        <w:tab w:val="clear" w:pos="9355"/>
        <w:tab w:val="left" w:pos="92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E1" w:rsidRDefault="00C64FE1">
    <w:pPr>
      <w:pStyle w:val="ac"/>
      <w:jc w:val="center"/>
    </w:pPr>
  </w:p>
  <w:p w:rsidR="00C64FE1" w:rsidRDefault="00C64FE1">
    <w:pPr>
      <w:pStyle w:val="ac"/>
      <w:jc w:val="center"/>
    </w:pPr>
  </w:p>
  <w:p w:rsidR="00C64FE1" w:rsidRDefault="00C64FE1">
    <w:pPr>
      <w:pStyle w:val="ac"/>
      <w:jc w:val="center"/>
    </w:pPr>
    <w:r>
      <w:fldChar w:fldCharType="begin"/>
    </w:r>
    <w:r>
      <w:instrText>PAGE   \* MERGEFORMAT</w:instrText>
    </w:r>
    <w:r>
      <w:fldChar w:fldCharType="separate"/>
    </w:r>
    <w:r w:rsidR="00540AE8">
      <w:rPr>
        <w:noProof/>
      </w:rPr>
      <w:t>42</w:t>
    </w:r>
    <w:r>
      <w:rPr>
        <w:noProof/>
      </w:rPr>
      <w:fldChar w:fldCharType="end"/>
    </w:r>
  </w:p>
  <w:p w:rsidR="00C64FE1" w:rsidRDefault="00C64FE1" w:rsidP="00417C65">
    <w:pPr>
      <w:pStyle w:val="ac"/>
      <w:tabs>
        <w:tab w:val="left" w:pos="118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E1" w:rsidRDefault="00C64FE1">
    <w:pPr>
      <w:pStyle w:val="ac"/>
      <w:jc w:val="center"/>
    </w:pPr>
  </w:p>
  <w:p w:rsidR="00C64FE1" w:rsidRDefault="00C64FE1">
    <w:pPr>
      <w:pStyle w:val="ac"/>
      <w:jc w:val="center"/>
      <w:rPr>
        <w:rFonts w:ascii="Times New Roman" w:hAnsi="Times New Roman" w:cs="Times New Roman"/>
      </w:rPr>
    </w:pPr>
  </w:p>
  <w:p w:rsidR="00C64FE1" w:rsidRPr="005467AC" w:rsidRDefault="00C64FE1">
    <w:pPr>
      <w:pStyle w:val="ac"/>
      <w:jc w:val="center"/>
      <w:rPr>
        <w:rFonts w:ascii="Times New Roman" w:hAnsi="Times New Roman" w:cs="Times New Roman"/>
      </w:rPr>
    </w:pPr>
    <w:r w:rsidRPr="005467AC">
      <w:rPr>
        <w:rFonts w:ascii="Times New Roman" w:hAnsi="Times New Roman" w:cs="Times New Roman"/>
      </w:rPr>
      <w:fldChar w:fldCharType="begin"/>
    </w:r>
    <w:r w:rsidRPr="005467AC">
      <w:rPr>
        <w:rFonts w:ascii="Times New Roman" w:hAnsi="Times New Roman" w:cs="Times New Roman"/>
      </w:rPr>
      <w:instrText>PAGE   \* MERGEFORMAT</w:instrText>
    </w:r>
    <w:r w:rsidRPr="005467AC">
      <w:rPr>
        <w:rFonts w:ascii="Times New Roman" w:hAnsi="Times New Roman" w:cs="Times New Roman"/>
      </w:rPr>
      <w:fldChar w:fldCharType="separate"/>
    </w:r>
    <w:r w:rsidR="00540AE8">
      <w:rPr>
        <w:rFonts w:ascii="Times New Roman" w:hAnsi="Times New Roman" w:cs="Times New Roman"/>
        <w:noProof/>
      </w:rPr>
      <w:t>43</w:t>
    </w:r>
    <w:r w:rsidRPr="005467AC">
      <w:rPr>
        <w:rFonts w:ascii="Times New Roman" w:hAnsi="Times New Roman" w:cs="Times New Roman"/>
      </w:rPr>
      <w:fldChar w:fldCharType="end"/>
    </w:r>
  </w:p>
  <w:p w:rsidR="00C64FE1" w:rsidRDefault="00C64FE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E1" w:rsidRDefault="00C64FE1">
    <w:pPr>
      <w:pStyle w:val="ac"/>
      <w:jc w:val="center"/>
    </w:pPr>
    <w:r>
      <w:fldChar w:fldCharType="begin"/>
    </w:r>
    <w:r>
      <w:instrText>PAGE   \* MERGEFORMAT</w:instrText>
    </w:r>
    <w:r>
      <w:fldChar w:fldCharType="separate"/>
    </w:r>
    <w:r w:rsidR="00540AE8">
      <w:rPr>
        <w:noProof/>
      </w:rPr>
      <w:t>20</w:t>
    </w:r>
    <w:r>
      <w:rPr>
        <w:noProof/>
      </w:rPr>
      <w:fldChar w:fldCharType="end"/>
    </w:r>
  </w:p>
  <w:p w:rsidR="00C64FE1" w:rsidRDefault="00C64FE1" w:rsidP="00272146">
    <w:pPr>
      <w:tabs>
        <w:tab w:val="left" w:pos="3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B3F"/>
    <w:multiLevelType w:val="multilevel"/>
    <w:tmpl w:val="CBF63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0050C"/>
    <w:multiLevelType w:val="hybridMultilevel"/>
    <w:tmpl w:val="1EEC83F6"/>
    <w:lvl w:ilvl="0" w:tplc="FFCE4244">
      <w:start w:val="1"/>
      <w:numFmt w:val="decimal"/>
      <w:lvlText w:val="%1."/>
      <w:lvlJc w:val="left"/>
      <w:pPr>
        <w:ind w:left="3484" w:hanging="281"/>
        <w:jc w:val="right"/>
      </w:pPr>
      <w:rPr>
        <w:rFonts w:ascii="Times New Roman" w:eastAsia="Times New Roman" w:hAnsi="Times New Roman" w:cs="Times New Roman" w:hint="default"/>
        <w:b w:val="0"/>
        <w:bCs/>
        <w:w w:val="100"/>
        <w:sz w:val="28"/>
        <w:szCs w:val="28"/>
        <w:lang w:val="ru-RU" w:eastAsia="en-US" w:bidi="ar-SA"/>
      </w:rPr>
    </w:lvl>
    <w:lvl w:ilvl="1" w:tplc="058E6446">
      <w:numFmt w:val="bullet"/>
      <w:lvlText w:val="•"/>
      <w:lvlJc w:val="left"/>
      <w:pPr>
        <w:ind w:left="4633" w:hanging="281"/>
      </w:pPr>
      <w:rPr>
        <w:rFonts w:hint="default"/>
        <w:lang w:val="ru-RU" w:eastAsia="en-US" w:bidi="ar-SA"/>
      </w:rPr>
    </w:lvl>
    <w:lvl w:ilvl="2" w:tplc="577EED7A">
      <w:numFmt w:val="bullet"/>
      <w:lvlText w:val="•"/>
      <w:lvlJc w:val="left"/>
      <w:pPr>
        <w:ind w:left="5787" w:hanging="281"/>
      </w:pPr>
      <w:rPr>
        <w:rFonts w:hint="default"/>
        <w:lang w:val="ru-RU" w:eastAsia="en-US" w:bidi="ar-SA"/>
      </w:rPr>
    </w:lvl>
    <w:lvl w:ilvl="3" w:tplc="2338A03E">
      <w:numFmt w:val="bullet"/>
      <w:lvlText w:val="•"/>
      <w:lvlJc w:val="left"/>
      <w:pPr>
        <w:ind w:left="6941" w:hanging="281"/>
      </w:pPr>
      <w:rPr>
        <w:rFonts w:hint="default"/>
        <w:lang w:val="ru-RU" w:eastAsia="en-US" w:bidi="ar-SA"/>
      </w:rPr>
    </w:lvl>
    <w:lvl w:ilvl="4" w:tplc="DA8CA99E">
      <w:numFmt w:val="bullet"/>
      <w:lvlText w:val="•"/>
      <w:lvlJc w:val="left"/>
      <w:pPr>
        <w:ind w:left="8095" w:hanging="281"/>
      </w:pPr>
      <w:rPr>
        <w:rFonts w:hint="default"/>
        <w:lang w:val="ru-RU" w:eastAsia="en-US" w:bidi="ar-SA"/>
      </w:rPr>
    </w:lvl>
    <w:lvl w:ilvl="5" w:tplc="9E584178">
      <w:numFmt w:val="bullet"/>
      <w:lvlText w:val="•"/>
      <w:lvlJc w:val="left"/>
      <w:pPr>
        <w:ind w:left="9249" w:hanging="281"/>
      </w:pPr>
      <w:rPr>
        <w:rFonts w:hint="default"/>
        <w:lang w:val="ru-RU" w:eastAsia="en-US" w:bidi="ar-SA"/>
      </w:rPr>
    </w:lvl>
    <w:lvl w:ilvl="6" w:tplc="1A4AD298">
      <w:numFmt w:val="bullet"/>
      <w:lvlText w:val="•"/>
      <w:lvlJc w:val="left"/>
      <w:pPr>
        <w:ind w:left="10403" w:hanging="281"/>
      </w:pPr>
      <w:rPr>
        <w:rFonts w:hint="default"/>
        <w:lang w:val="ru-RU" w:eastAsia="en-US" w:bidi="ar-SA"/>
      </w:rPr>
    </w:lvl>
    <w:lvl w:ilvl="7" w:tplc="B5DC6252">
      <w:numFmt w:val="bullet"/>
      <w:lvlText w:val="•"/>
      <w:lvlJc w:val="left"/>
      <w:pPr>
        <w:ind w:left="11556" w:hanging="281"/>
      </w:pPr>
      <w:rPr>
        <w:rFonts w:hint="default"/>
        <w:lang w:val="ru-RU" w:eastAsia="en-US" w:bidi="ar-SA"/>
      </w:rPr>
    </w:lvl>
    <w:lvl w:ilvl="8" w:tplc="4CA2478E">
      <w:numFmt w:val="bullet"/>
      <w:lvlText w:val="•"/>
      <w:lvlJc w:val="left"/>
      <w:pPr>
        <w:ind w:left="12710" w:hanging="281"/>
      </w:pPr>
      <w:rPr>
        <w:rFonts w:hint="default"/>
        <w:lang w:val="ru-RU" w:eastAsia="en-US" w:bidi="ar-SA"/>
      </w:rPr>
    </w:lvl>
  </w:abstractNum>
  <w:abstractNum w:abstractNumId="2">
    <w:nsid w:val="12FA2BC4"/>
    <w:multiLevelType w:val="multilevel"/>
    <w:tmpl w:val="6EE83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F26607"/>
    <w:multiLevelType w:val="multilevel"/>
    <w:tmpl w:val="E5186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3B0A91"/>
    <w:multiLevelType w:val="multilevel"/>
    <w:tmpl w:val="213A3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8E4DC3"/>
    <w:multiLevelType w:val="hybridMultilevel"/>
    <w:tmpl w:val="0EECEA98"/>
    <w:lvl w:ilvl="0" w:tplc="5BF062F8">
      <w:start w:val="1"/>
      <w:numFmt w:val="decimal"/>
      <w:lvlText w:val="%1."/>
      <w:lvlJc w:val="left"/>
      <w:pPr>
        <w:ind w:left="212" w:hanging="377"/>
      </w:pPr>
      <w:rPr>
        <w:rFonts w:ascii="Times New Roman" w:eastAsia="Times New Roman" w:hAnsi="Times New Roman" w:cs="Times New Roman" w:hint="default"/>
        <w:spacing w:val="0"/>
        <w:w w:val="100"/>
        <w:sz w:val="28"/>
        <w:szCs w:val="28"/>
        <w:lang w:val="ru-RU" w:eastAsia="en-US" w:bidi="ar-SA"/>
      </w:rPr>
    </w:lvl>
    <w:lvl w:ilvl="1" w:tplc="1C3228C6">
      <w:numFmt w:val="bullet"/>
      <w:lvlText w:val="•"/>
      <w:lvlJc w:val="left"/>
      <w:pPr>
        <w:ind w:left="4240" w:hanging="377"/>
      </w:pPr>
      <w:rPr>
        <w:rFonts w:hint="default"/>
        <w:lang w:val="ru-RU" w:eastAsia="en-US" w:bidi="ar-SA"/>
      </w:rPr>
    </w:lvl>
    <w:lvl w:ilvl="2" w:tplc="9626AB8C">
      <w:numFmt w:val="bullet"/>
      <w:lvlText w:val="•"/>
      <w:lvlJc w:val="left"/>
      <w:pPr>
        <w:ind w:left="5437" w:hanging="377"/>
      </w:pPr>
      <w:rPr>
        <w:rFonts w:hint="default"/>
        <w:lang w:val="ru-RU" w:eastAsia="en-US" w:bidi="ar-SA"/>
      </w:rPr>
    </w:lvl>
    <w:lvl w:ilvl="3" w:tplc="ADFC1D7C">
      <w:numFmt w:val="bullet"/>
      <w:lvlText w:val="•"/>
      <w:lvlJc w:val="left"/>
      <w:pPr>
        <w:ind w:left="6635" w:hanging="377"/>
      </w:pPr>
      <w:rPr>
        <w:rFonts w:hint="default"/>
        <w:lang w:val="ru-RU" w:eastAsia="en-US" w:bidi="ar-SA"/>
      </w:rPr>
    </w:lvl>
    <w:lvl w:ilvl="4" w:tplc="638C5E38">
      <w:numFmt w:val="bullet"/>
      <w:lvlText w:val="•"/>
      <w:lvlJc w:val="left"/>
      <w:pPr>
        <w:ind w:left="7832" w:hanging="377"/>
      </w:pPr>
      <w:rPr>
        <w:rFonts w:hint="default"/>
        <w:lang w:val="ru-RU" w:eastAsia="en-US" w:bidi="ar-SA"/>
      </w:rPr>
    </w:lvl>
    <w:lvl w:ilvl="5" w:tplc="002865E4">
      <w:numFmt w:val="bullet"/>
      <w:lvlText w:val="•"/>
      <w:lvlJc w:val="left"/>
      <w:pPr>
        <w:ind w:left="9030" w:hanging="377"/>
      </w:pPr>
      <w:rPr>
        <w:rFonts w:hint="default"/>
        <w:lang w:val="ru-RU" w:eastAsia="en-US" w:bidi="ar-SA"/>
      </w:rPr>
    </w:lvl>
    <w:lvl w:ilvl="6" w:tplc="693A326C">
      <w:numFmt w:val="bullet"/>
      <w:lvlText w:val="•"/>
      <w:lvlJc w:val="left"/>
      <w:pPr>
        <w:ind w:left="10228" w:hanging="377"/>
      </w:pPr>
      <w:rPr>
        <w:rFonts w:hint="default"/>
        <w:lang w:val="ru-RU" w:eastAsia="en-US" w:bidi="ar-SA"/>
      </w:rPr>
    </w:lvl>
    <w:lvl w:ilvl="7" w:tplc="AEB6E6AE">
      <w:numFmt w:val="bullet"/>
      <w:lvlText w:val="•"/>
      <w:lvlJc w:val="left"/>
      <w:pPr>
        <w:ind w:left="11425" w:hanging="377"/>
      </w:pPr>
      <w:rPr>
        <w:rFonts w:hint="default"/>
        <w:lang w:val="ru-RU" w:eastAsia="en-US" w:bidi="ar-SA"/>
      </w:rPr>
    </w:lvl>
    <w:lvl w:ilvl="8" w:tplc="5A8877B8">
      <w:numFmt w:val="bullet"/>
      <w:lvlText w:val="•"/>
      <w:lvlJc w:val="left"/>
      <w:pPr>
        <w:ind w:left="12623" w:hanging="377"/>
      </w:pPr>
      <w:rPr>
        <w:rFonts w:hint="default"/>
        <w:lang w:val="ru-RU" w:eastAsia="en-US" w:bidi="ar-SA"/>
      </w:rPr>
    </w:lvl>
  </w:abstractNum>
  <w:abstractNum w:abstractNumId="7">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5C4214"/>
    <w:multiLevelType w:val="multilevel"/>
    <w:tmpl w:val="9C78270A"/>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936816"/>
    <w:multiLevelType w:val="multilevel"/>
    <w:tmpl w:val="E4180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812B16"/>
    <w:multiLevelType w:val="multilevel"/>
    <w:tmpl w:val="824E6BB2"/>
    <w:lvl w:ilvl="0">
      <w:start w:val="5"/>
      <w:numFmt w:val="decimal"/>
      <w:lvlText w:val="%1"/>
      <w:lvlJc w:val="left"/>
      <w:pPr>
        <w:ind w:left="1557" w:hanging="493"/>
      </w:pPr>
      <w:rPr>
        <w:rFonts w:hint="default"/>
        <w:lang w:val="ru-RU" w:eastAsia="en-US" w:bidi="ar-SA"/>
      </w:rPr>
    </w:lvl>
    <w:lvl w:ilvl="1">
      <w:start w:val="5"/>
      <w:numFmt w:val="decimal"/>
      <w:lvlText w:val="%1.%2."/>
      <w:lvlJc w:val="left"/>
      <w:pPr>
        <w:ind w:left="1557" w:hanging="493"/>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212" w:hanging="840"/>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550" w:hanging="840"/>
      </w:pPr>
      <w:rPr>
        <w:rFonts w:hint="default"/>
        <w:lang w:val="ru-RU" w:eastAsia="en-US" w:bidi="ar-SA"/>
      </w:rPr>
    </w:lvl>
    <w:lvl w:ilvl="4">
      <w:numFmt w:val="bullet"/>
      <w:lvlText w:val="•"/>
      <w:lvlJc w:val="left"/>
      <w:pPr>
        <w:ind w:left="6046" w:hanging="840"/>
      </w:pPr>
      <w:rPr>
        <w:rFonts w:hint="default"/>
        <w:lang w:val="ru-RU" w:eastAsia="en-US" w:bidi="ar-SA"/>
      </w:rPr>
    </w:lvl>
    <w:lvl w:ilvl="5">
      <w:numFmt w:val="bullet"/>
      <w:lvlText w:val="•"/>
      <w:lvlJc w:val="left"/>
      <w:pPr>
        <w:ind w:left="7541" w:hanging="840"/>
      </w:pPr>
      <w:rPr>
        <w:rFonts w:hint="default"/>
        <w:lang w:val="ru-RU" w:eastAsia="en-US" w:bidi="ar-SA"/>
      </w:rPr>
    </w:lvl>
    <w:lvl w:ilvl="6">
      <w:numFmt w:val="bullet"/>
      <w:lvlText w:val="•"/>
      <w:lvlJc w:val="left"/>
      <w:pPr>
        <w:ind w:left="9036" w:hanging="840"/>
      </w:pPr>
      <w:rPr>
        <w:rFonts w:hint="default"/>
        <w:lang w:val="ru-RU" w:eastAsia="en-US" w:bidi="ar-SA"/>
      </w:rPr>
    </w:lvl>
    <w:lvl w:ilvl="7">
      <w:numFmt w:val="bullet"/>
      <w:lvlText w:val="•"/>
      <w:lvlJc w:val="left"/>
      <w:pPr>
        <w:ind w:left="10532" w:hanging="840"/>
      </w:pPr>
      <w:rPr>
        <w:rFonts w:hint="default"/>
        <w:lang w:val="ru-RU" w:eastAsia="en-US" w:bidi="ar-SA"/>
      </w:rPr>
    </w:lvl>
    <w:lvl w:ilvl="8">
      <w:numFmt w:val="bullet"/>
      <w:lvlText w:val="•"/>
      <w:lvlJc w:val="left"/>
      <w:pPr>
        <w:ind w:left="12027" w:hanging="840"/>
      </w:pPr>
      <w:rPr>
        <w:rFonts w:hint="default"/>
        <w:lang w:val="ru-RU" w:eastAsia="en-US" w:bidi="ar-SA"/>
      </w:rPr>
    </w:lvl>
  </w:abstractNum>
  <w:abstractNum w:abstractNumId="12">
    <w:nsid w:val="70D67F41"/>
    <w:multiLevelType w:val="multilevel"/>
    <w:tmpl w:val="72640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E96CAE"/>
    <w:multiLevelType w:val="multilevel"/>
    <w:tmpl w:val="44ACF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12"/>
  </w:num>
  <w:num w:numId="5">
    <w:abstractNumId w:val="0"/>
  </w:num>
  <w:num w:numId="6">
    <w:abstractNumId w:val="10"/>
  </w:num>
  <w:num w:numId="7">
    <w:abstractNumId w:val="3"/>
  </w:num>
  <w:num w:numId="8">
    <w:abstractNumId w:val="13"/>
  </w:num>
  <w:num w:numId="9">
    <w:abstractNumId w:val="9"/>
  </w:num>
  <w:num w:numId="10">
    <w:abstractNumId w:val="8"/>
  </w:num>
  <w:num w:numId="11">
    <w:abstractNumId w:val="6"/>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EE5FA8"/>
    <w:rsid w:val="00003501"/>
    <w:rsid w:val="00006622"/>
    <w:rsid w:val="00014E89"/>
    <w:rsid w:val="00020EC3"/>
    <w:rsid w:val="000212A9"/>
    <w:rsid w:val="00033CB8"/>
    <w:rsid w:val="000352CA"/>
    <w:rsid w:val="00035A57"/>
    <w:rsid w:val="00044819"/>
    <w:rsid w:val="00060FEB"/>
    <w:rsid w:val="00075C08"/>
    <w:rsid w:val="000929E5"/>
    <w:rsid w:val="000931B5"/>
    <w:rsid w:val="00095C43"/>
    <w:rsid w:val="000C0344"/>
    <w:rsid w:val="000F4CB4"/>
    <w:rsid w:val="001017FB"/>
    <w:rsid w:val="00114A30"/>
    <w:rsid w:val="00121E3E"/>
    <w:rsid w:val="00130F34"/>
    <w:rsid w:val="00140372"/>
    <w:rsid w:val="001670D9"/>
    <w:rsid w:val="0018149F"/>
    <w:rsid w:val="001A5544"/>
    <w:rsid w:val="001A7119"/>
    <w:rsid w:val="001A7E17"/>
    <w:rsid w:val="001B06F1"/>
    <w:rsid w:val="001B176F"/>
    <w:rsid w:val="001B39DE"/>
    <w:rsid w:val="002024D5"/>
    <w:rsid w:val="00216EE8"/>
    <w:rsid w:val="00224926"/>
    <w:rsid w:val="00240895"/>
    <w:rsid w:val="0025487F"/>
    <w:rsid w:val="00272146"/>
    <w:rsid w:val="00286712"/>
    <w:rsid w:val="002B1BAB"/>
    <w:rsid w:val="002B5487"/>
    <w:rsid w:val="002C48B4"/>
    <w:rsid w:val="002E237F"/>
    <w:rsid w:val="002F54FA"/>
    <w:rsid w:val="00304ED7"/>
    <w:rsid w:val="00317142"/>
    <w:rsid w:val="00317420"/>
    <w:rsid w:val="00336FE4"/>
    <w:rsid w:val="00341496"/>
    <w:rsid w:val="0035782D"/>
    <w:rsid w:val="003612A3"/>
    <w:rsid w:val="00386F5D"/>
    <w:rsid w:val="003932AD"/>
    <w:rsid w:val="003C657D"/>
    <w:rsid w:val="003D719C"/>
    <w:rsid w:val="003E2E08"/>
    <w:rsid w:val="004076AC"/>
    <w:rsid w:val="00417C65"/>
    <w:rsid w:val="00436079"/>
    <w:rsid w:val="00442863"/>
    <w:rsid w:val="00453475"/>
    <w:rsid w:val="00454B55"/>
    <w:rsid w:val="00474B18"/>
    <w:rsid w:val="00485C7B"/>
    <w:rsid w:val="00490687"/>
    <w:rsid w:val="004978B6"/>
    <w:rsid w:val="004A3930"/>
    <w:rsid w:val="004B3FF0"/>
    <w:rsid w:val="004E1AF2"/>
    <w:rsid w:val="004E26E1"/>
    <w:rsid w:val="004E7283"/>
    <w:rsid w:val="004F2523"/>
    <w:rsid w:val="00525ADA"/>
    <w:rsid w:val="005316E4"/>
    <w:rsid w:val="00540AE8"/>
    <w:rsid w:val="005467AC"/>
    <w:rsid w:val="00580284"/>
    <w:rsid w:val="00591195"/>
    <w:rsid w:val="005A5CB0"/>
    <w:rsid w:val="005E2942"/>
    <w:rsid w:val="006150BB"/>
    <w:rsid w:val="00652DEC"/>
    <w:rsid w:val="006612A8"/>
    <w:rsid w:val="00665E5F"/>
    <w:rsid w:val="006701B1"/>
    <w:rsid w:val="006913E6"/>
    <w:rsid w:val="006A0CDD"/>
    <w:rsid w:val="006A2306"/>
    <w:rsid w:val="006F0719"/>
    <w:rsid w:val="006F21CF"/>
    <w:rsid w:val="00700A1A"/>
    <w:rsid w:val="007219B0"/>
    <w:rsid w:val="00787BCE"/>
    <w:rsid w:val="007945CB"/>
    <w:rsid w:val="007A5A41"/>
    <w:rsid w:val="007C37F0"/>
    <w:rsid w:val="007D0E1A"/>
    <w:rsid w:val="007F3677"/>
    <w:rsid w:val="0081097F"/>
    <w:rsid w:val="00812BCE"/>
    <w:rsid w:val="0081640E"/>
    <w:rsid w:val="00821BBD"/>
    <w:rsid w:val="008310DC"/>
    <w:rsid w:val="00832190"/>
    <w:rsid w:val="00845568"/>
    <w:rsid w:val="0085046C"/>
    <w:rsid w:val="00863A56"/>
    <w:rsid w:val="0089301C"/>
    <w:rsid w:val="008E0950"/>
    <w:rsid w:val="008F10B3"/>
    <w:rsid w:val="00914A2F"/>
    <w:rsid w:val="009164C8"/>
    <w:rsid w:val="00926B78"/>
    <w:rsid w:val="00933E28"/>
    <w:rsid w:val="00942C0E"/>
    <w:rsid w:val="009B27AA"/>
    <w:rsid w:val="009B7684"/>
    <w:rsid w:val="009D24F9"/>
    <w:rsid w:val="009F7FBC"/>
    <w:rsid w:val="00A02E11"/>
    <w:rsid w:val="00A03C31"/>
    <w:rsid w:val="00A14D94"/>
    <w:rsid w:val="00A220F8"/>
    <w:rsid w:val="00A25EE3"/>
    <w:rsid w:val="00A314D8"/>
    <w:rsid w:val="00A37356"/>
    <w:rsid w:val="00A439A0"/>
    <w:rsid w:val="00A5085C"/>
    <w:rsid w:val="00A71B23"/>
    <w:rsid w:val="00A90676"/>
    <w:rsid w:val="00AA37A6"/>
    <w:rsid w:val="00AC588E"/>
    <w:rsid w:val="00B07D78"/>
    <w:rsid w:val="00B409DD"/>
    <w:rsid w:val="00B44DE5"/>
    <w:rsid w:val="00B45123"/>
    <w:rsid w:val="00B85C32"/>
    <w:rsid w:val="00BB463C"/>
    <w:rsid w:val="00BB4DE5"/>
    <w:rsid w:val="00C01D36"/>
    <w:rsid w:val="00C033DA"/>
    <w:rsid w:val="00C34020"/>
    <w:rsid w:val="00C4018F"/>
    <w:rsid w:val="00C5115E"/>
    <w:rsid w:val="00C64FE1"/>
    <w:rsid w:val="00C664A3"/>
    <w:rsid w:val="00C7236D"/>
    <w:rsid w:val="00C72926"/>
    <w:rsid w:val="00C82D92"/>
    <w:rsid w:val="00CB7064"/>
    <w:rsid w:val="00CD73E3"/>
    <w:rsid w:val="00CF26B8"/>
    <w:rsid w:val="00CF5E72"/>
    <w:rsid w:val="00D4615F"/>
    <w:rsid w:val="00D52245"/>
    <w:rsid w:val="00D66722"/>
    <w:rsid w:val="00D678AA"/>
    <w:rsid w:val="00D74678"/>
    <w:rsid w:val="00D752C7"/>
    <w:rsid w:val="00D838A6"/>
    <w:rsid w:val="00DC0638"/>
    <w:rsid w:val="00DC3D2D"/>
    <w:rsid w:val="00DD1998"/>
    <w:rsid w:val="00DE300F"/>
    <w:rsid w:val="00DE7E38"/>
    <w:rsid w:val="00DF1561"/>
    <w:rsid w:val="00DF6601"/>
    <w:rsid w:val="00E25000"/>
    <w:rsid w:val="00E62315"/>
    <w:rsid w:val="00E70F34"/>
    <w:rsid w:val="00E76528"/>
    <w:rsid w:val="00E87CC2"/>
    <w:rsid w:val="00EA0A02"/>
    <w:rsid w:val="00EE27FF"/>
    <w:rsid w:val="00EE5FA8"/>
    <w:rsid w:val="00EE70A5"/>
    <w:rsid w:val="00F36F44"/>
    <w:rsid w:val="00F56E7C"/>
    <w:rsid w:val="00F61E13"/>
    <w:rsid w:val="00F85EA7"/>
    <w:rsid w:val="00FB5444"/>
    <w:rsid w:val="00FC2813"/>
    <w:rsid w:val="00FC31BA"/>
    <w:rsid w:val="00FD0D7D"/>
    <w:rsid w:val="00FE1406"/>
    <w:rsid w:val="00FF0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0BB"/>
    <w:rPr>
      <w:color w:val="000000"/>
    </w:rPr>
  </w:style>
  <w:style w:type="paragraph" w:styleId="1">
    <w:name w:val="heading 1"/>
    <w:basedOn w:val="a"/>
    <w:next w:val="a"/>
    <w:link w:val="10"/>
    <w:uiPriority w:val="9"/>
    <w:qFormat/>
    <w:rsid w:val="00014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50BB"/>
    <w:rPr>
      <w:color w:val="0066CC"/>
      <w:u w:val="single"/>
    </w:rPr>
  </w:style>
  <w:style w:type="character" w:customStyle="1" w:styleId="a4">
    <w:name w:val="Основной текст_"/>
    <w:basedOn w:val="a0"/>
    <w:link w:val="3"/>
    <w:rsid w:val="006150BB"/>
    <w:rPr>
      <w:rFonts w:ascii="Times New Roman" w:eastAsia="Times New Roman" w:hAnsi="Times New Roman" w:cs="Times New Roman"/>
      <w:b w:val="0"/>
      <w:bCs w:val="0"/>
      <w:i w:val="0"/>
      <w:iCs w:val="0"/>
      <w:smallCaps w:val="0"/>
      <w:strike w:val="0"/>
      <w:sz w:val="27"/>
      <w:szCs w:val="27"/>
      <w:u w:val="none"/>
    </w:rPr>
  </w:style>
  <w:style w:type="character" w:customStyle="1" w:styleId="11">
    <w:name w:val="Заголовок №1_"/>
    <w:basedOn w:val="a0"/>
    <w:link w:val="12"/>
    <w:rsid w:val="006150BB"/>
    <w:rPr>
      <w:rFonts w:ascii="Times New Roman" w:eastAsia="Times New Roman" w:hAnsi="Times New Roman" w:cs="Times New Roman"/>
      <w:b/>
      <w:bCs/>
      <w:i w:val="0"/>
      <w:iCs w:val="0"/>
      <w:smallCaps w:val="0"/>
      <w:strike w:val="0"/>
      <w:sz w:val="31"/>
      <w:szCs w:val="31"/>
      <w:u w:val="none"/>
    </w:rPr>
  </w:style>
  <w:style w:type="character" w:customStyle="1" w:styleId="2">
    <w:name w:val="Основной текст (2)_"/>
    <w:basedOn w:val="a0"/>
    <w:link w:val="21"/>
    <w:rsid w:val="006150BB"/>
    <w:rPr>
      <w:rFonts w:ascii="Times New Roman" w:eastAsia="Times New Roman" w:hAnsi="Times New Roman" w:cs="Times New Roman"/>
      <w:b w:val="0"/>
      <w:bCs w:val="0"/>
      <w:i/>
      <w:iCs/>
      <w:smallCaps w:val="0"/>
      <w:strike w:val="0"/>
      <w:spacing w:val="-10"/>
      <w:sz w:val="40"/>
      <w:szCs w:val="40"/>
      <w:u w:val="none"/>
    </w:rPr>
  </w:style>
  <w:style w:type="character" w:customStyle="1" w:styleId="212pt0pt">
    <w:name w:val="Основной текст (2) + 12 pt;Не курсив;Интервал 0 pt"/>
    <w:basedOn w:val="2"/>
    <w:rsid w:val="006150B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0">
    <w:name w:val="Основной текст (2)"/>
    <w:basedOn w:val="2"/>
    <w:rsid w:val="006150BB"/>
    <w:rPr>
      <w:rFonts w:ascii="Times New Roman" w:eastAsia="Times New Roman" w:hAnsi="Times New Roman" w:cs="Times New Roman"/>
      <w:b w:val="0"/>
      <w:bCs w:val="0"/>
      <w:i/>
      <w:iCs/>
      <w:smallCaps w:val="0"/>
      <w:strike w:val="0"/>
      <w:color w:val="000000"/>
      <w:spacing w:val="-10"/>
      <w:w w:val="100"/>
      <w:position w:val="0"/>
      <w:sz w:val="40"/>
      <w:szCs w:val="40"/>
      <w:u w:val="single"/>
      <w:lang w:val="en-US"/>
    </w:rPr>
  </w:style>
  <w:style w:type="character" w:customStyle="1" w:styleId="30">
    <w:name w:val="Основной текст (3)_"/>
    <w:basedOn w:val="a0"/>
    <w:link w:val="31"/>
    <w:rsid w:val="006150BB"/>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6150BB"/>
    <w:rPr>
      <w:rFonts w:ascii="Times New Roman" w:eastAsia="Times New Roman" w:hAnsi="Times New Roman" w:cs="Times New Roman"/>
      <w:b/>
      <w:bCs/>
      <w:i w:val="0"/>
      <w:iCs w:val="0"/>
      <w:smallCaps w:val="0"/>
      <w:strike w:val="0"/>
      <w:sz w:val="27"/>
      <w:szCs w:val="27"/>
      <w:u w:val="none"/>
    </w:rPr>
  </w:style>
  <w:style w:type="character" w:customStyle="1" w:styleId="3pt">
    <w:name w:val="Основной текст + Интервал 3 pt"/>
    <w:basedOn w:val="a4"/>
    <w:rsid w:val="006150BB"/>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character" w:customStyle="1" w:styleId="13">
    <w:name w:val="Основной текст1"/>
    <w:basedOn w:val="a4"/>
    <w:rsid w:val="006150B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Подпись к таблице_"/>
    <w:basedOn w:val="a0"/>
    <w:link w:val="14"/>
    <w:rsid w:val="006150BB"/>
    <w:rPr>
      <w:rFonts w:ascii="Times New Roman" w:eastAsia="Times New Roman" w:hAnsi="Times New Roman" w:cs="Times New Roman"/>
      <w:b w:val="0"/>
      <w:bCs w:val="0"/>
      <w:i w:val="0"/>
      <w:iCs w:val="0"/>
      <w:smallCaps w:val="0"/>
      <w:strike w:val="0"/>
      <w:sz w:val="27"/>
      <w:szCs w:val="27"/>
      <w:u w:val="none"/>
    </w:rPr>
  </w:style>
  <w:style w:type="character" w:customStyle="1" w:styleId="22">
    <w:name w:val="Основной текст2"/>
    <w:basedOn w:val="a4"/>
    <w:rsid w:val="006150B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5pt">
    <w:name w:val="Основной текст + 10;5 pt"/>
    <w:basedOn w:val="a4"/>
    <w:rsid w:val="006150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5">
    <w:name w:val="Основной текст (5)_"/>
    <w:basedOn w:val="a0"/>
    <w:link w:val="51"/>
    <w:rsid w:val="006150BB"/>
    <w:rPr>
      <w:rFonts w:ascii="Times New Roman" w:eastAsia="Times New Roman" w:hAnsi="Times New Roman" w:cs="Times New Roman"/>
      <w:b w:val="0"/>
      <w:bCs w:val="0"/>
      <w:i w:val="0"/>
      <w:iCs w:val="0"/>
      <w:smallCaps w:val="0"/>
      <w:strike w:val="0"/>
      <w:sz w:val="21"/>
      <w:szCs w:val="21"/>
      <w:u w:val="none"/>
    </w:rPr>
  </w:style>
  <w:style w:type="character" w:customStyle="1" w:styleId="51pt">
    <w:name w:val="Основной текст (5) + Курсив;Интервал 1 pt"/>
    <w:basedOn w:val="5"/>
    <w:rsid w:val="006150BB"/>
    <w:rPr>
      <w:rFonts w:ascii="Times New Roman" w:eastAsia="Times New Roman" w:hAnsi="Times New Roman" w:cs="Times New Roman"/>
      <w:b w:val="0"/>
      <w:bCs w:val="0"/>
      <w:i/>
      <w:iCs/>
      <w:smallCaps w:val="0"/>
      <w:strike w:val="0"/>
      <w:color w:val="000000"/>
      <w:spacing w:val="30"/>
      <w:w w:val="100"/>
      <w:position w:val="0"/>
      <w:sz w:val="21"/>
      <w:szCs w:val="21"/>
      <w:u w:val="single"/>
      <w:lang w:val="ru-RU"/>
    </w:rPr>
  </w:style>
  <w:style w:type="character" w:customStyle="1" w:styleId="50">
    <w:name w:val="Основной текст (5)"/>
    <w:basedOn w:val="5"/>
    <w:rsid w:val="006150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52">
    <w:name w:val="Основной текст (5)2"/>
    <w:basedOn w:val="5"/>
    <w:rsid w:val="006150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a6">
    <w:name w:val="Подпись к таблице"/>
    <w:basedOn w:val="a5"/>
    <w:rsid w:val="006150B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0pt">
    <w:name w:val="Основной текст + Курсив;Интервал 0 pt"/>
    <w:basedOn w:val="a4"/>
    <w:rsid w:val="006150BB"/>
    <w:rPr>
      <w:rFonts w:ascii="Times New Roman" w:eastAsia="Times New Roman" w:hAnsi="Times New Roman" w:cs="Times New Roman"/>
      <w:b w:val="0"/>
      <w:bCs w:val="0"/>
      <w:i/>
      <w:iCs/>
      <w:smallCaps w:val="0"/>
      <w:strike w:val="0"/>
      <w:color w:val="000000"/>
      <w:spacing w:val="10"/>
      <w:w w:val="100"/>
      <w:position w:val="0"/>
      <w:sz w:val="27"/>
      <w:szCs w:val="27"/>
      <w:u w:val="none"/>
      <w:lang w:val="ru-RU"/>
    </w:rPr>
  </w:style>
  <w:style w:type="character" w:customStyle="1" w:styleId="Exact">
    <w:name w:val="Основной текст Exact"/>
    <w:basedOn w:val="a0"/>
    <w:rsid w:val="006150BB"/>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6150BB"/>
    <w:rPr>
      <w:rFonts w:ascii="Times New Roman" w:eastAsia="Times New Roman" w:hAnsi="Times New Roman" w:cs="Times New Roman"/>
      <w:b w:val="0"/>
      <w:bCs w:val="0"/>
      <w:i w:val="0"/>
      <w:iCs w:val="0"/>
      <w:smallCaps w:val="0"/>
      <w:strike w:val="0"/>
      <w:sz w:val="27"/>
      <w:szCs w:val="27"/>
      <w:u w:val="none"/>
    </w:rPr>
  </w:style>
  <w:style w:type="character" w:customStyle="1" w:styleId="25">
    <w:name w:val="Подпись к картинке (2)_"/>
    <w:basedOn w:val="a0"/>
    <w:link w:val="26"/>
    <w:rsid w:val="006150BB"/>
    <w:rPr>
      <w:rFonts w:ascii="Times New Roman" w:eastAsia="Times New Roman" w:hAnsi="Times New Roman" w:cs="Times New Roman"/>
      <w:b w:val="0"/>
      <w:bCs w:val="0"/>
      <w:i w:val="0"/>
      <w:iCs w:val="0"/>
      <w:smallCaps w:val="0"/>
      <w:strike w:val="0"/>
      <w:sz w:val="27"/>
      <w:szCs w:val="27"/>
      <w:u w:val="none"/>
    </w:rPr>
  </w:style>
  <w:style w:type="character" w:customStyle="1" w:styleId="20pt">
    <w:name w:val="Подпись к картинке (2) + Курсив;Интервал 0 pt"/>
    <w:basedOn w:val="25"/>
    <w:rsid w:val="006150BB"/>
    <w:rPr>
      <w:rFonts w:ascii="Times New Roman" w:eastAsia="Times New Roman" w:hAnsi="Times New Roman" w:cs="Times New Roman"/>
      <w:b w:val="0"/>
      <w:bCs w:val="0"/>
      <w:i/>
      <w:iCs/>
      <w:smallCaps w:val="0"/>
      <w:strike w:val="0"/>
      <w:color w:val="000000"/>
      <w:spacing w:val="10"/>
      <w:w w:val="100"/>
      <w:position w:val="0"/>
      <w:sz w:val="27"/>
      <w:szCs w:val="27"/>
      <w:u w:val="none"/>
    </w:rPr>
  </w:style>
  <w:style w:type="character" w:customStyle="1" w:styleId="32">
    <w:name w:val="Подпись к картинке (3)_"/>
    <w:basedOn w:val="a0"/>
    <w:link w:val="33"/>
    <w:rsid w:val="006150BB"/>
    <w:rPr>
      <w:rFonts w:ascii="Arial" w:eastAsia="Arial" w:hAnsi="Arial" w:cs="Arial"/>
      <w:b w:val="0"/>
      <w:bCs w:val="0"/>
      <w:i w:val="0"/>
      <w:iCs w:val="0"/>
      <w:smallCaps w:val="0"/>
      <w:strike w:val="0"/>
      <w:sz w:val="11"/>
      <w:szCs w:val="11"/>
      <w:u w:val="none"/>
    </w:rPr>
  </w:style>
  <w:style w:type="character" w:customStyle="1" w:styleId="34">
    <w:name w:val="Подпись к картинке (3) + Малые прописные"/>
    <w:basedOn w:val="32"/>
    <w:rsid w:val="006150BB"/>
    <w:rPr>
      <w:rFonts w:ascii="Arial" w:eastAsia="Arial" w:hAnsi="Arial" w:cs="Arial"/>
      <w:b w:val="0"/>
      <w:bCs w:val="0"/>
      <w:i w:val="0"/>
      <w:iCs w:val="0"/>
      <w:smallCaps/>
      <w:strike w:val="0"/>
      <w:color w:val="000000"/>
      <w:spacing w:val="0"/>
      <w:w w:val="100"/>
      <w:position w:val="0"/>
      <w:sz w:val="11"/>
      <w:szCs w:val="11"/>
      <w:u w:val="none"/>
      <w:lang w:val="en-US"/>
    </w:rPr>
  </w:style>
  <w:style w:type="character" w:customStyle="1" w:styleId="a7">
    <w:name w:val="Колонтитул_"/>
    <w:basedOn w:val="a0"/>
    <w:link w:val="15"/>
    <w:rsid w:val="006150BB"/>
    <w:rPr>
      <w:rFonts w:ascii="Arial" w:eastAsia="Arial" w:hAnsi="Arial" w:cs="Arial"/>
      <w:b w:val="0"/>
      <w:bCs w:val="0"/>
      <w:i w:val="0"/>
      <w:iCs w:val="0"/>
      <w:smallCaps w:val="0"/>
      <w:strike w:val="0"/>
      <w:sz w:val="13"/>
      <w:szCs w:val="13"/>
      <w:u w:val="none"/>
    </w:rPr>
  </w:style>
  <w:style w:type="character" w:customStyle="1" w:styleId="a8">
    <w:name w:val="Колонтитул"/>
    <w:basedOn w:val="a7"/>
    <w:rsid w:val="006150BB"/>
    <w:rPr>
      <w:rFonts w:ascii="Arial" w:eastAsia="Arial" w:hAnsi="Arial" w:cs="Arial"/>
      <w:b w:val="0"/>
      <w:bCs w:val="0"/>
      <w:i w:val="0"/>
      <w:iCs w:val="0"/>
      <w:smallCaps w:val="0"/>
      <w:strike w:val="0"/>
      <w:color w:val="000000"/>
      <w:spacing w:val="0"/>
      <w:w w:val="100"/>
      <w:position w:val="0"/>
      <w:sz w:val="13"/>
      <w:szCs w:val="13"/>
      <w:u w:val="none"/>
      <w:lang w:val="ru-RU"/>
    </w:rPr>
  </w:style>
  <w:style w:type="character" w:customStyle="1" w:styleId="a9">
    <w:name w:val="Подпись к картинке_"/>
    <w:basedOn w:val="a0"/>
    <w:link w:val="aa"/>
    <w:rsid w:val="006150BB"/>
    <w:rPr>
      <w:rFonts w:ascii="Times New Roman" w:eastAsia="Times New Roman" w:hAnsi="Times New Roman" w:cs="Times New Roman"/>
      <w:b w:val="0"/>
      <w:bCs w:val="0"/>
      <w:i w:val="0"/>
      <w:iCs w:val="0"/>
      <w:smallCaps w:val="0"/>
      <w:strike w:val="0"/>
      <w:sz w:val="10"/>
      <w:szCs w:val="10"/>
      <w:u w:val="none"/>
    </w:rPr>
  </w:style>
  <w:style w:type="character" w:customStyle="1" w:styleId="Arial55pt">
    <w:name w:val="Подпись к картинке + Arial;5;5 pt"/>
    <w:basedOn w:val="a9"/>
    <w:rsid w:val="006150BB"/>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4pt1pt">
    <w:name w:val="Подпись к картинке + 4 pt;Курсив;Интервал 1 pt"/>
    <w:basedOn w:val="a9"/>
    <w:rsid w:val="006150BB"/>
    <w:rPr>
      <w:rFonts w:ascii="Times New Roman" w:eastAsia="Times New Roman" w:hAnsi="Times New Roman" w:cs="Times New Roman"/>
      <w:b w:val="0"/>
      <w:bCs w:val="0"/>
      <w:i/>
      <w:iCs/>
      <w:smallCaps w:val="0"/>
      <w:strike w:val="0"/>
      <w:color w:val="000000"/>
      <w:spacing w:val="30"/>
      <w:w w:val="100"/>
      <w:position w:val="0"/>
      <w:sz w:val="8"/>
      <w:szCs w:val="8"/>
      <w:u w:val="none"/>
      <w:lang w:val="ru-RU"/>
    </w:rPr>
  </w:style>
  <w:style w:type="character" w:customStyle="1" w:styleId="6">
    <w:name w:val="Основной текст (6)_"/>
    <w:basedOn w:val="a0"/>
    <w:link w:val="60"/>
    <w:rsid w:val="006150BB"/>
    <w:rPr>
      <w:rFonts w:ascii="Arial" w:eastAsia="Arial" w:hAnsi="Arial" w:cs="Arial"/>
      <w:b w:val="0"/>
      <w:bCs w:val="0"/>
      <w:i w:val="0"/>
      <w:iCs w:val="0"/>
      <w:smallCaps w:val="0"/>
      <w:strike w:val="0"/>
      <w:sz w:val="10"/>
      <w:szCs w:val="10"/>
      <w:u w:val="none"/>
    </w:rPr>
  </w:style>
  <w:style w:type="character" w:customStyle="1" w:styleId="655pt">
    <w:name w:val="Основной текст (6) + 5;5 pt"/>
    <w:basedOn w:val="6"/>
    <w:rsid w:val="006150BB"/>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655pt0">
    <w:name w:val="Основной текст (6) + 5;5 pt;Курсив"/>
    <w:basedOn w:val="6"/>
    <w:rsid w:val="006150BB"/>
    <w:rPr>
      <w:rFonts w:ascii="Arial" w:eastAsia="Arial" w:hAnsi="Arial" w:cs="Arial"/>
      <w:b w:val="0"/>
      <w:bCs w:val="0"/>
      <w:i/>
      <w:iCs/>
      <w:smallCaps w:val="0"/>
      <w:strike w:val="0"/>
      <w:color w:val="000000"/>
      <w:spacing w:val="0"/>
      <w:w w:val="100"/>
      <w:position w:val="0"/>
      <w:sz w:val="11"/>
      <w:szCs w:val="11"/>
      <w:u w:val="none"/>
    </w:rPr>
  </w:style>
  <w:style w:type="character" w:customStyle="1" w:styleId="7Exact">
    <w:name w:val="Основной текст (7) Exact"/>
    <w:basedOn w:val="a0"/>
    <w:rsid w:val="006150BB"/>
    <w:rPr>
      <w:rFonts w:ascii="Arial" w:eastAsia="Arial" w:hAnsi="Arial" w:cs="Arial"/>
      <w:b w:val="0"/>
      <w:bCs w:val="0"/>
      <w:i w:val="0"/>
      <w:iCs w:val="0"/>
      <w:smallCaps w:val="0"/>
      <w:strike w:val="0"/>
      <w:spacing w:val="-2"/>
      <w:sz w:val="10"/>
      <w:szCs w:val="10"/>
      <w:u w:val="none"/>
    </w:rPr>
  </w:style>
  <w:style w:type="character" w:customStyle="1" w:styleId="8Exact">
    <w:name w:val="Основной текст (8) Exact"/>
    <w:basedOn w:val="a0"/>
    <w:link w:val="8"/>
    <w:rsid w:val="006150BB"/>
    <w:rPr>
      <w:rFonts w:ascii="Impact" w:eastAsia="Impact" w:hAnsi="Impact" w:cs="Impact"/>
      <w:b w:val="0"/>
      <w:bCs w:val="0"/>
      <w:i/>
      <w:iCs/>
      <w:smallCaps w:val="0"/>
      <w:strike w:val="0"/>
      <w:sz w:val="60"/>
      <w:szCs w:val="60"/>
      <w:u w:val="none"/>
    </w:rPr>
  </w:style>
  <w:style w:type="character" w:customStyle="1" w:styleId="0pt3">
    <w:name w:val="Основной текст + Курсив;Интервал 0 pt3"/>
    <w:basedOn w:val="a4"/>
    <w:rsid w:val="006150BB"/>
    <w:rPr>
      <w:rFonts w:ascii="Times New Roman" w:eastAsia="Times New Roman" w:hAnsi="Times New Roman" w:cs="Times New Roman"/>
      <w:b w:val="0"/>
      <w:bCs w:val="0"/>
      <w:i/>
      <w:iCs/>
      <w:smallCaps w:val="0"/>
      <w:strike w:val="0"/>
      <w:color w:val="000000"/>
      <w:spacing w:val="14"/>
      <w:w w:val="100"/>
      <w:position w:val="0"/>
      <w:sz w:val="26"/>
      <w:szCs w:val="26"/>
      <w:u w:val="none"/>
    </w:rPr>
  </w:style>
  <w:style w:type="character" w:customStyle="1" w:styleId="0pt2">
    <w:name w:val="Основной текст + Курсив;Интервал 0 pt2"/>
    <w:basedOn w:val="a4"/>
    <w:rsid w:val="006150BB"/>
    <w:rPr>
      <w:rFonts w:ascii="Times New Roman" w:eastAsia="Times New Roman" w:hAnsi="Times New Roman" w:cs="Times New Roman"/>
      <w:b w:val="0"/>
      <w:bCs w:val="0"/>
      <w:i/>
      <w:iCs/>
      <w:smallCaps w:val="0"/>
      <w:strike w:val="0"/>
      <w:color w:val="000000"/>
      <w:spacing w:val="-11"/>
      <w:w w:val="100"/>
      <w:position w:val="0"/>
      <w:sz w:val="26"/>
      <w:szCs w:val="26"/>
      <w:u w:val="none"/>
      <w:lang w:val="ru-RU"/>
    </w:rPr>
  </w:style>
  <w:style w:type="character" w:customStyle="1" w:styleId="4pt0pt">
    <w:name w:val="Основной текст + 4 pt;Интервал 0 pt"/>
    <w:basedOn w:val="a4"/>
    <w:rsid w:val="006150BB"/>
    <w:rPr>
      <w:rFonts w:ascii="Times New Roman" w:eastAsia="Times New Roman" w:hAnsi="Times New Roman" w:cs="Times New Roman"/>
      <w:b w:val="0"/>
      <w:bCs w:val="0"/>
      <w:i w:val="0"/>
      <w:iCs w:val="0"/>
      <w:smallCaps w:val="0"/>
      <w:strike w:val="0"/>
      <w:color w:val="000000"/>
      <w:spacing w:val="-6"/>
      <w:w w:val="100"/>
      <w:position w:val="0"/>
      <w:sz w:val="8"/>
      <w:szCs w:val="8"/>
      <w:u w:val="none"/>
      <w:lang w:val="ru-RU"/>
    </w:rPr>
  </w:style>
  <w:style w:type="character" w:customStyle="1" w:styleId="2Exact">
    <w:name w:val="Подпись к таблице (2) Exact"/>
    <w:basedOn w:val="a0"/>
    <w:link w:val="27"/>
    <w:rsid w:val="006150BB"/>
    <w:rPr>
      <w:rFonts w:ascii="Arial" w:eastAsia="Arial" w:hAnsi="Arial" w:cs="Arial"/>
      <w:b w:val="0"/>
      <w:bCs w:val="0"/>
      <w:i w:val="0"/>
      <w:iCs w:val="0"/>
      <w:smallCaps w:val="0"/>
      <w:strike w:val="0"/>
      <w:spacing w:val="-2"/>
      <w:sz w:val="10"/>
      <w:szCs w:val="10"/>
      <w:u w:val="none"/>
      <w:lang w:val="en-US"/>
    </w:rPr>
  </w:style>
  <w:style w:type="character" w:customStyle="1" w:styleId="7">
    <w:name w:val="Основной текст (7)_"/>
    <w:basedOn w:val="a0"/>
    <w:link w:val="70"/>
    <w:rsid w:val="006150BB"/>
    <w:rPr>
      <w:rFonts w:ascii="Arial" w:eastAsia="Arial" w:hAnsi="Arial" w:cs="Arial"/>
      <w:b w:val="0"/>
      <w:bCs w:val="0"/>
      <w:i w:val="0"/>
      <w:iCs w:val="0"/>
      <w:smallCaps w:val="0"/>
      <w:strike w:val="0"/>
      <w:sz w:val="11"/>
      <w:szCs w:val="11"/>
      <w:u w:val="none"/>
    </w:rPr>
  </w:style>
  <w:style w:type="character" w:customStyle="1" w:styleId="71">
    <w:name w:val="Основной текст (7) + Курсив"/>
    <w:basedOn w:val="7"/>
    <w:rsid w:val="006150BB"/>
    <w:rPr>
      <w:rFonts w:ascii="Arial" w:eastAsia="Arial" w:hAnsi="Arial" w:cs="Arial"/>
      <w:b w:val="0"/>
      <w:bCs w:val="0"/>
      <w:i/>
      <w:iCs/>
      <w:smallCaps w:val="0"/>
      <w:strike w:val="0"/>
      <w:color w:val="000000"/>
      <w:spacing w:val="0"/>
      <w:w w:val="100"/>
      <w:position w:val="0"/>
      <w:sz w:val="11"/>
      <w:szCs w:val="11"/>
      <w:u w:val="none"/>
    </w:rPr>
  </w:style>
  <w:style w:type="character" w:customStyle="1" w:styleId="Arial55pt0">
    <w:name w:val="Основной текст + Arial;5;5 pt"/>
    <w:basedOn w:val="a4"/>
    <w:rsid w:val="006150BB"/>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9Exact">
    <w:name w:val="Основной текст (9) Exact"/>
    <w:basedOn w:val="a0"/>
    <w:link w:val="9"/>
    <w:rsid w:val="006150BB"/>
    <w:rPr>
      <w:rFonts w:ascii="Times New Roman" w:eastAsia="Times New Roman" w:hAnsi="Times New Roman" w:cs="Times New Roman"/>
      <w:b w:val="0"/>
      <w:bCs w:val="0"/>
      <w:i/>
      <w:iCs/>
      <w:smallCaps w:val="0"/>
      <w:strike w:val="0"/>
      <w:spacing w:val="14"/>
      <w:sz w:val="26"/>
      <w:szCs w:val="26"/>
      <w:u w:val="none"/>
    </w:rPr>
  </w:style>
  <w:style w:type="character" w:customStyle="1" w:styleId="90ptExact">
    <w:name w:val="Основной текст (9) + Интервал 0 pt Exact"/>
    <w:basedOn w:val="9Exact"/>
    <w:rsid w:val="006150BB"/>
    <w:rPr>
      <w:rFonts w:ascii="Times New Roman" w:eastAsia="Times New Roman" w:hAnsi="Times New Roman" w:cs="Times New Roman"/>
      <w:b w:val="0"/>
      <w:bCs w:val="0"/>
      <w:i/>
      <w:iCs/>
      <w:smallCaps w:val="0"/>
      <w:strike w:val="0"/>
      <w:color w:val="000000"/>
      <w:spacing w:val="-11"/>
      <w:w w:val="100"/>
      <w:position w:val="0"/>
      <w:sz w:val="26"/>
      <w:szCs w:val="26"/>
      <w:u w:val="none"/>
    </w:rPr>
  </w:style>
  <w:style w:type="character" w:customStyle="1" w:styleId="3TimesNewRoman4pt">
    <w:name w:val="Подпись к картинке (3) + Times New Roman;4 pt"/>
    <w:basedOn w:val="32"/>
    <w:rsid w:val="006150BB"/>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415pt">
    <w:name w:val="Основной текст + 41;5 pt"/>
    <w:basedOn w:val="a4"/>
    <w:rsid w:val="006150BB"/>
    <w:rPr>
      <w:rFonts w:ascii="Times New Roman" w:eastAsia="Times New Roman" w:hAnsi="Times New Roman" w:cs="Times New Roman"/>
      <w:b w:val="0"/>
      <w:bCs w:val="0"/>
      <w:i w:val="0"/>
      <w:iCs w:val="0"/>
      <w:smallCaps w:val="0"/>
      <w:strike w:val="0"/>
      <w:color w:val="000000"/>
      <w:spacing w:val="0"/>
      <w:w w:val="100"/>
      <w:position w:val="0"/>
      <w:sz w:val="83"/>
      <w:szCs w:val="83"/>
      <w:u w:val="none"/>
    </w:rPr>
  </w:style>
  <w:style w:type="character" w:customStyle="1" w:styleId="19pt1pt">
    <w:name w:val="Основной текст + 19 pt;Полужирный;Интервал 1 pt"/>
    <w:basedOn w:val="a4"/>
    <w:rsid w:val="006150BB"/>
    <w:rPr>
      <w:rFonts w:ascii="Times New Roman" w:eastAsia="Times New Roman" w:hAnsi="Times New Roman" w:cs="Times New Roman"/>
      <w:b/>
      <w:bCs/>
      <w:i w:val="0"/>
      <w:iCs w:val="0"/>
      <w:smallCaps w:val="0"/>
      <w:strike w:val="0"/>
      <w:color w:val="000000"/>
      <w:spacing w:val="20"/>
      <w:w w:val="100"/>
      <w:position w:val="0"/>
      <w:sz w:val="38"/>
      <w:szCs w:val="38"/>
      <w:u w:val="none"/>
      <w:lang w:val="en-US"/>
    </w:rPr>
  </w:style>
  <w:style w:type="character" w:customStyle="1" w:styleId="0pt1">
    <w:name w:val="Основной текст + Курсив;Интервал 0 pt1"/>
    <w:basedOn w:val="a4"/>
    <w:rsid w:val="006150BB"/>
    <w:rPr>
      <w:rFonts w:ascii="Times New Roman" w:eastAsia="Times New Roman" w:hAnsi="Times New Roman" w:cs="Times New Roman"/>
      <w:b w:val="0"/>
      <w:bCs w:val="0"/>
      <w:i/>
      <w:iCs/>
      <w:smallCaps w:val="0"/>
      <w:strike w:val="0"/>
      <w:color w:val="000000"/>
      <w:spacing w:val="-10"/>
      <w:w w:val="100"/>
      <w:position w:val="0"/>
      <w:sz w:val="27"/>
      <w:szCs w:val="27"/>
      <w:u w:val="none"/>
    </w:rPr>
  </w:style>
  <w:style w:type="paragraph" w:customStyle="1" w:styleId="3">
    <w:name w:val="Основной текст3"/>
    <w:basedOn w:val="a"/>
    <w:link w:val="a4"/>
    <w:rsid w:val="006150BB"/>
    <w:pPr>
      <w:shd w:val="clear" w:color="auto" w:fill="FFFFFF"/>
      <w:spacing w:after="60" w:line="0" w:lineRule="atLeast"/>
      <w:jc w:val="both"/>
    </w:pPr>
    <w:rPr>
      <w:rFonts w:ascii="Times New Roman" w:eastAsia="Times New Roman" w:hAnsi="Times New Roman" w:cs="Times New Roman"/>
      <w:sz w:val="27"/>
      <w:szCs w:val="27"/>
    </w:rPr>
  </w:style>
  <w:style w:type="paragraph" w:customStyle="1" w:styleId="12">
    <w:name w:val="Заголовок №1"/>
    <w:basedOn w:val="a"/>
    <w:link w:val="11"/>
    <w:rsid w:val="006150BB"/>
    <w:pPr>
      <w:shd w:val="clear" w:color="auto" w:fill="FFFFFF"/>
      <w:spacing w:before="240" w:after="60" w:line="0" w:lineRule="atLeast"/>
      <w:jc w:val="center"/>
      <w:outlineLvl w:val="0"/>
    </w:pPr>
    <w:rPr>
      <w:rFonts w:ascii="Times New Roman" w:eastAsia="Times New Roman" w:hAnsi="Times New Roman" w:cs="Times New Roman"/>
      <w:b/>
      <w:bCs/>
      <w:sz w:val="31"/>
      <w:szCs w:val="31"/>
    </w:rPr>
  </w:style>
  <w:style w:type="paragraph" w:customStyle="1" w:styleId="21">
    <w:name w:val="Основной текст (2)1"/>
    <w:basedOn w:val="a"/>
    <w:link w:val="2"/>
    <w:rsid w:val="006150BB"/>
    <w:pPr>
      <w:shd w:val="clear" w:color="auto" w:fill="FFFFFF"/>
      <w:spacing w:before="60" w:after="60" w:line="0" w:lineRule="atLeast"/>
    </w:pPr>
    <w:rPr>
      <w:rFonts w:ascii="Times New Roman" w:eastAsia="Times New Roman" w:hAnsi="Times New Roman" w:cs="Times New Roman"/>
      <w:i/>
      <w:iCs/>
      <w:spacing w:val="-10"/>
      <w:sz w:val="40"/>
      <w:szCs w:val="40"/>
    </w:rPr>
  </w:style>
  <w:style w:type="paragraph" w:customStyle="1" w:styleId="31">
    <w:name w:val="Основной текст (3)"/>
    <w:basedOn w:val="a"/>
    <w:link w:val="30"/>
    <w:rsid w:val="006150BB"/>
    <w:pPr>
      <w:shd w:val="clear" w:color="auto" w:fill="FFFFFF"/>
      <w:spacing w:before="60" w:after="480" w:line="0" w:lineRule="atLeast"/>
      <w:jc w:val="center"/>
    </w:pPr>
    <w:rPr>
      <w:rFonts w:ascii="Times New Roman" w:eastAsia="Times New Roman" w:hAnsi="Times New Roman" w:cs="Times New Roman"/>
    </w:rPr>
  </w:style>
  <w:style w:type="paragraph" w:customStyle="1" w:styleId="40">
    <w:name w:val="Основной текст (4)"/>
    <w:basedOn w:val="a"/>
    <w:link w:val="4"/>
    <w:rsid w:val="006150BB"/>
    <w:pPr>
      <w:shd w:val="clear" w:color="auto" w:fill="FFFFFF"/>
      <w:spacing w:before="480" w:after="240" w:line="322" w:lineRule="exact"/>
      <w:jc w:val="center"/>
    </w:pPr>
    <w:rPr>
      <w:rFonts w:ascii="Times New Roman" w:eastAsia="Times New Roman" w:hAnsi="Times New Roman" w:cs="Times New Roman"/>
      <w:b/>
      <w:bCs/>
      <w:sz w:val="27"/>
      <w:szCs w:val="27"/>
    </w:rPr>
  </w:style>
  <w:style w:type="paragraph" w:customStyle="1" w:styleId="14">
    <w:name w:val="Подпись к таблице1"/>
    <w:basedOn w:val="a"/>
    <w:link w:val="a5"/>
    <w:rsid w:val="006150BB"/>
    <w:pPr>
      <w:shd w:val="clear" w:color="auto" w:fill="FFFFFF"/>
      <w:spacing w:line="0" w:lineRule="atLeast"/>
      <w:jc w:val="both"/>
    </w:pPr>
    <w:rPr>
      <w:rFonts w:ascii="Times New Roman" w:eastAsia="Times New Roman" w:hAnsi="Times New Roman" w:cs="Times New Roman"/>
      <w:sz w:val="27"/>
      <w:szCs w:val="27"/>
    </w:rPr>
  </w:style>
  <w:style w:type="paragraph" w:customStyle="1" w:styleId="51">
    <w:name w:val="Основной текст (5)1"/>
    <w:basedOn w:val="a"/>
    <w:link w:val="5"/>
    <w:rsid w:val="006150BB"/>
    <w:pPr>
      <w:shd w:val="clear" w:color="auto" w:fill="FFFFFF"/>
      <w:spacing w:before="300" w:line="322" w:lineRule="exact"/>
      <w:ind w:firstLine="700"/>
      <w:jc w:val="both"/>
    </w:pPr>
    <w:rPr>
      <w:rFonts w:ascii="Times New Roman" w:eastAsia="Times New Roman" w:hAnsi="Times New Roman" w:cs="Times New Roman"/>
      <w:sz w:val="21"/>
      <w:szCs w:val="21"/>
    </w:rPr>
  </w:style>
  <w:style w:type="paragraph" w:customStyle="1" w:styleId="24">
    <w:name w:val="Заголовок №2"/>
    <w:basedOn w:val="a"/>
    <w:link w:val="23"/>
    <w:rsid w:val="006150BB"/>
    <w:pPr>
      <w:shd w:val="clear" w:color="auto" w:fill="FFFFFF"/>
      <w:spacing w:before="60" w:line="0" w:lineRule="atLeast"/>
      <w:jc w:val="right"/>
      <w:outlineLvl w:val="1"/>
    </w:pPr>
    <w:rPr>
      <w:rFonts w:ascii="Times New Roman" w:eastAsia="Times New Roman" w:hAnsi="Times New Roman" w:cs="Times New Roman"/>
      <w:sz w:val="27"/>
      <w:szCs w:val="27"/>
    </w:rPr>
  </w:style>
  <w:style w:type="paragraph" w:customStyle="1" w:styleId="26">
    <w:name w:val="Подпись к картинке (2)"/>
    <w:basedOn w:val="a"/>
    <w:link w:val="25"/>
    <w:rsid w:val="006150BB"/>
    <w:pPr>
      <w:shd w:val="clear" w:color="auto" w:fill="FFFFFF"/>
      <w:spacing w:line="0" w:lineRule="atLeast"/>
    </w:pPr>
    <w:rPr>
      <w:rFonts w:ascii="Times New Roman" w:eastAsia="Times New Roman" w:hAnsi="Times New Roman" w:cs="Times New Roman"/>
      <w:sz w:val="27"/>
      <w:szCs w:val="27"/>
    </w:rPr>
  </w:style>
  <w:style w:type="paragraph" w:customStyle="1" w:styleId="33">
    <w:name w:val="Подпись к картинке (3)"/>
    <w:basedOn w:val="a"/>
    <w:link w:val="32"/>
    <w:rsid w:val="006150BB"/>
    <w:pPr>
      <w:shd w:val="clear" w:color="auto" w:fill="FFFFFF"/>
      <w:spacing w:line="0" w:lineRule="atLeast"/>
    </w:pPr>
    <w:rPr>
      <w:rFonts w:ascii="Arial" w:eastAsia="Arial" w:hAnsi="Arial" w:cs="Arial"/>
      <w:sz w:val="11"/>
      <w:szCs w:val="11"/>
    </w:rPr>
  </w:style>
  <w:style w:type="paragraph" w:customStyle="1" w:styleId="15">
    <w:name w:val="Колонтитул1"/>
    <w:basedOn w:val="a"/>
    <w:link w:val="a7"/>
    <w:rsid w:val="006150BB"/>
    <w:pPr>
      <w:shd w:val="clear" w:color="auto" w:fill="FFFFFF"/>
      <w:spacing w:line="0" w:lineRule="atLeast"/>
    </w:pPr>
    <w:rPr>
      <w:rFonts w:ascii="Arial" w:eastAsia="Arial" w:hAnsi="Arial" w:cs="Arial"/>
      <w:sz w:val="13"/>
      <w:szCs w:val="13"/>
    </w:rPr>
  </w:style>
  <w:style w:type="paragraph" w:customStyle="1" w:styleId="aa">
    <w:name w:val="Подпись к картинке"/>
    <w:basedOn w:val="a"/>
    <w:link w:val="a9"/>
    <w:rsid w:val="006150BB"/>
    <w:pPr>
      <w:shd w:val="clear" w:color="auto" w:fill="FFFFFF"/>
      <w:spacing w:line="120" w:lineRule="exact"/>
      <w:jc w:val="center"/>
    </w:pPr>
    <w:rPr>
      <w:rFonts w:ascii="Times New Roman" w:eastAsia="Times New Roman" w:hAnsi="Times New Roman" w:cs="Times New Roman"/>
      <w:sz w:val="10"/>
      <w:szCs w:val="10"/>
    </w:rPr>
  </w:style>
  <w:style w:type="paragraph" w:customStyle="1" w:styleId="60">
    <w:name w:val="Основной текст (6)"/>
    <w:basedOn w:val="a"/>
    <w:link w:val="6"/>
    <w:rsid w:val="006150BB"/>
    <w:pPr>
      <w:shd w:val="clear" w:color="auto" w:fill="FFFFFF"/>
      <w:spacing w:line="125" w:lineRule="exact"/>
      <w:jc w:val="both"/>
    </w:pPr>
    <w:rPr>
      <w:rFonts w:ascii="Arial" w:eastAsia="Arial" w:hAnsi="Arial" w:cs="Arial"/>
      <w:sz w:val="10"/>
      <w:szCs w:val="10"/>
    </w:rPr>
  </w:style>
  <w:style w:type="paragraph" w:customStyle="1" w:styleId="70">
    <w:name w:val="Основной текст (7)"/>
    <w:basedOn w:val="a"/>
    <w:link w:val="7"/>
    <w:rsid w:val="006150BB"/>
    <w:pPr>
      <w:shd w:val="clear" w:color="auto" w:fill="FFFFFF"/>
      <w:spacing w:line="125" w:lineRule="exact"/>
      <w:jc w:val="both"/>
    </w:pPr>
    <w:rPr>
      <w:rFonts w:ascii="Arial" w:eastAsia="Arial" w:hAnsi="Arial" w:cs="Arial"/>
      <w:sz w:val="11"/>
      <w:szCs w:val="11"/>
    </w:rPr>
  </w:style>
  <w:style w:type="paragraph" w:customStyle="1" w:styleId="8">
    <w:name w:val="Основной текст (8)"/>
    <w:basedOn w:val="a"/>
    <w:link w:val="8Exact"/>
    <w:rsid w:val="006150BB"/>
    <w:pPr>
      <w:shd w:val="clear" w:color="auto" w:fill="FFFFFF"/>
      <w:spacing w:line="0" w:lineRule="atLeast"/>
    </w:pPr>
    <w:rPr>
      <w:rFonts w:ascii="Impact" w:eastAsia="Impact" w:hAnsi="Impact" w:cs="Impact"/>
      <w:i/>
      <w:iCs/>
      <w:sz w:val="60"/>
      <w:szCs w:val="60"/>
    </w:rPr>
  </w:style>
  <w:style w:type="paragraph" w:customStyle="1" w:styleId="27">
    <w:name w:val="Подпись к таблице (2)"/>
    <w:basedOn w:val="a"/>
    <w:link w:val="2Exact"/>
    <w:rsid w:val="006150BB"/>
    <w:pPr>
      <w:shd w:val="clear" w:color="auto" w:fill="FFFFFF"/>
      <w:spacing w:line="53" w:lineRule="exact"/>
      <w:jc w:val="both"/>
    </w:pPr>
    <w:rPr>
      <w:rFonts w:ascii="Arial" w:eastAsia="Arial" w:hAnsi="Arial" w:cs="Arial"/>
      <w:spacing w:val="-2"/>
      <w:sz w:val="10"/>
      <w:szCs w:val="10"/>
      <w:lang w:val="en-US"/>
    </w:rPr>
  </w:style>
  <w:style w:type="paragraph" w:customStyle="1" w:styleId="9">
    <w:name w:val="Основной текст (9)"/>
    <w:basedOn w:val="a"/>
    <w:link w:val="9Exact"/>
    <w:rsid w:val="006150BB"/>
    <w:pPr>
      <w:shd w:val="clear" w:color="auto" w:fill="FFFFFF"/>
      <w:spacing w:line="0" w:lineRule="atLeast"/>
    </w:pPr>
    <w:rPr>
      <w:rFonts w:ascii="Times New Roman" w:eastAsia="Times New Roman" w:hAnsi="Times New Roman" w:cs="Times New Roman"/>
      <w:i/>
      <w:iCs/>
      <w:spacing w:val="14"/>
      <w:sz w:val="26"/>
      <w:szCs w:val="26"/>
    </w:rPr>
  </w:style>
  <w:style w:type="paragraph" w:styleId="ab">
    <w:name w:val="List Paragraph"/>
    <w:basedOn w:val="a"/>
    <w:uiPriority w:val="34"/>
    <w:qFormat/>
    <w:rsid w:val="002B5487"/>
    <w:pPr>
      <w:ind w:left="720"/>
      <w:contextualSpacing/>
    </w:pPr>
  </w:style>
  <w:style w:type="paragraph" w:styleId="ac">
    <w:name w:val="header"/>
    <w:basedOn w:val="a"/>
    <w:link w:val="ad"/>
    <w:uiPriority w:val="99"/>
    <w:unhideWhenUsed/>
    <w:rsid w:val="00033CB8"/>
    <w:pPr>
      <w:tabs>
        <w:tab w:val="center" w:pos="4677"/>
        <w:tab w:val="right" w:pos="9355"/>
      </w:tabs>
    </w:pPr>
  </w:style>
  <w:style w:type="character" w:customStyle="1" w:styleId="ad">
    <w:name w:val="Верхний колонтитул Знак"/>
    <w:basedOn w:val="a0"/>
    <w:link w:val="ac"/>
    <w:uiPriority w:val="99"/>
    <w:rsid w:val="00033CB8"/>
    <w:rPr>
      <w:color w:val="000000"/>
    </w:rPr>
  </w:style>
  <w:style w:type="paragraph" w:styleId="ae">
    <w:name w:val="footer"/>
    <w:basedOn w:val="a"/>
    <w:link w:val="af"/>
    <w:uiPriority w:val="99"/>
    <w:unhideWhenUsed/>
    <w:rsid w:val="00033CB8"/>
    <w:pPr>
      <w:tabs>
        <w:tab w:val="center" w:pos="4677"/>
        <w:tab w:val="right" w:pos="9355"/>
      </w:tabs>
    </w:pPr>
  </w:style>
  <w:style w:type="character" w:customStyle="1" w:styleId="af">
    <w:name w:val="Нижний колонтитул Знак"/>
    <w:basedOn w:val="a0"/>
    <w:link w:val="ae"/>
    <w:uiPriority w:val="99"/>
    <w:rsid w:val="00033CB8"/>
    <w:rPr>
      <w:color w:val="000000"/>
    </w:rPr>
  </w:style>
  <w:style w:type="paragraph" w:styleId="af0">
    <w:name w:val="Balloon Text"/>
    <w:basedOn w:val="a"/>
    <w:link w:val="af1"/>
    <w:uiPriority w:val="99"/>
    <w:semiHidden/>
    <w:unhideWhenUsed/>
    <w:rsid w:val="00C72926"/>
    <w:rPr>
      <w:rFonts w:ascii="Tahoma" w:hAnsi="Tahoma" w:cs="Tahoma"/>
      <w:sz w:val="16"/>
      <w:szCs w:val="16"/>
    </w:rPr>
  </w:style>
  <w:style w:type="character" w:customStyle="1" w:styleId="af1">
    <w:name w:val="Текст выноски Знак"/>
    <w:basedOn w:val="a0"/>
    <w:link w:val="af0"/>
    <w:uiPriority w:val="99"/>
    <w:semiHidden/>
    <w:rsid w:val="00C72926"/>
    <w:rPr>
      <w:rFonts w:ascii="Tahoma" w:hAnsi="Tahoma" w:cs="Tahoma"/>
      <w:color w:val="000000"/>
      <w:sz w:val="16"/>
      <w:szCs w:val="16"/>
    </w:rPr>
  </w:style>
  <w:style w:type="paragraph" w:customStyle="1" w:styleId="ConsPlusNormal">
    <w:name w:val="ConsPlusNormal"/>
    <w:rsid w:val="00CB7064"/>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42C0E"/>
    <w:pPr>
      <w:autoSpaceDE w:val="0"/>
      <w:autoSpaceDN w:val="0"/>
    </w:pPr>
    <w:rPr>
      <w:rFonts w:ascii="Calibri" w:eastAsia="Times New Roman" w:hAnsi="Calibri" w:cs="Calibri"/>
      <w:b/>
      <w:sz w:val="22"/>
      <w:szCs w:val="20"/>
    </w:rPr>
  </w:style>
  <w:style w:type="paragraph" w:styleId="af2">
    <w:name w:val="Body Text"/>
    <w:basedOn w:val="a"/>
    <w:link w:val="af3"/>
    <w:uiPriority w:val="99"/>
    <w:semiHidden/>
    <w:unhideWhenUsed/>
    <w:rsid w:val="0085046C"/>
    <w:pPr>
      <w:spacing w:after="120"/>
    </w:pPr>
  </w:style>
  <w:style w:type="character" w:customStyle="1" w:styleId="af3">
    <w:name w:val="Основной текст Знак"/>
    <w:basedOn w:val="a0"/>
    <w:link w:val="af2"/>
    <w:uiPriority w:val="99"/>
    <w:semiHidden/>
    <w:rsid w:val="0085046C"/>
    <w:rPr>
      <w:color w:val="000000"/>
    </w:rPr>
  </w:style>
  <w:style w:type="character" w:customStyle="1" w:styleId="10">
    <w:name w:val="Заголовок 1 Знак"/>
    <w:basedOn w:val="a0"/>
    <w:link w:val="1"/>
    <w:uiPriority w:val="9"/>
    <w:rsid w:val="00014E89"/>
    <w:rPr>
      <w:rFonts w:asciiTheme="majorHAnsi" w:eastAsiaTheme="majorEastAsia" w:hAnsiTheme="majorHAnsi" w:cstheme="majorBidi"/>
      <w:b/>
      <w:bCs/>
      <w:color w:val="365F91" w:themeColor="accent1" w:themeShade="BF"/>
      <w:sz w:val="28"/>
      <w:szCs w:val="28"/>
    </w:rPr>
  </w:style>
  <w:style w:type="table" w:styleId="af4">
    <w:name w:val="Table Grid"/>
    <w:basedOn w:val="a1"/>
    <w:uiPriority w:val="59"/>
    <w:rsid w:val="00014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40AE8"/>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1"/>
      <w:szCs w:val="31"/>
      <w:u w:val="none"/>
    </w:rPr>
  </w:style>
  <w:style w:type="character" w:customStyle="1" w:styleId="2">
    <w:name w:val="Основной текст (2)_"/>
    <w:basedOn w:val="a0"/>
    <w:link w:val="21"/>
    <w:rPr>
      <w:rFonts w:ascii="Times New Roman" w:eastAsia="Times New Roman" w:hAnsi="Times New Roman" w:cs="Times New Roman"/>
      <w:b w:val="0"/>
      <w:bCs w:val="0"/>
      <w:i/>
      <w:iCs/>
      <w:smallCaps w:val="0"/>
      <w:strike w:val="0"/>
      <w:spacing w:val="-10"/>
      <w:sz w:val="40"/>
      <w:szCs w:val="40"/>
      <w:u w:val="none"/>
    </w:rPr>
  </w:style>
  <w:style w:type="character" w:customStyle="1" w:styleId="212pt0pt">
    <w:name w:val="Основной текст (2) + 12 pt;Не курсив;Интервал 0 pt"/>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0">
    <w:name w:val="Основной текст (2)"/>
    <w:basedOn w:val="2"/>
    <w:rPr>
      <w:rFonts w:ascii="Times New Roman" w:eastAsia="Times New Roman" w:hAnsi="Times New Roman" w:cs="Times New Roman"/>
      <w:b w:val="0"/>
      <w:bCs w:val="0"/>
      <w:i/>
      <w:iCs/>
      <w:smallCaps w:val="0"/>
      <w:strike w:val="0"/>
      <w:color w:val="000000"/>
      <w:spacing w:val="-10"/>
      <w:w w:val="100"/>
      <w:position w:val="0"/>
      <w:sz w:val="40"/>
      <w:szCs w:val="40"/>
      <w:u w:val="single"/>
      <w:lang w:val="en-US"/>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Подпись к таблице_"/>
    <w:basedOn w:val="a0"/>
    <w:link w:val="14"/>
    <w:rPr>
      <w:rFonts w:ascii="Times New Roman" w:eastAsia="Times New Roman" w:hAnsi="Times New Roman" w:cs="Times New Roman"/>
      <w:b w:val="0"/>
      <w:bCs w:val="0"/>
      <w:i w:val="0"/>
      <w:iCs w:val="0"/>
      <w:smallCaps w:val="0"/>
      <w:strike w:val="0"/>
      <w:sz w:val="27"/>
      <w:szCs w:val="27"/>
      <w:u w:val="none"/>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sz w:val="21"/>
      <w:szCs w:val="21"/>
      <w:u w:val="none"/>
    </w:rPr>
  </w:style>
  <w:style w:type="character" w:customStyle="1" w:styleId="51pt">
    <w:name w:val="Основной текст (5) + Курсив;Интервал 1 pt"/>
    <w:basedOn w:val="5"/>
    <w:rPr>
      <w:rFonts w:ascii="Times New Roman" w:eastAsia="Times New Roman" w:hAnsi="Times New Roman" w:cs="Times New Roman"/>
      <w:b w:val="0"/>
      <w:bCs w:val="0"/>
      <w:i/>
      <w:iCs/>
      <w:smallCaps w:val="0"/>
      <w:strike w:val="0"/>
      <w:color w:val="000000"/>
      <w:spacing w:val="30"/>
      <w:w w:val="100"/>
      <w:position w:val="0"/>
      <w:sz w:val="21"/>
      <w:szCs w:val="21"/>
      <w:u w:val="single"/>
      <w:lang w:val="ru-RU"/>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52">
    <w:name w:val="Основной текст (5)2"/>
    <w:basedOn w:val="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a6">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7"/>
      <w:szCs w:val="27"/>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25">
    <w:name w:val="Подпись к картинке (2)_"/>
    <w:basedOn w:val="a0"/>
    <w:link w:val="26"/>
    <w:rPr>
      <w:rFonts w:ascii="Times New Roman" w:eastAsia="Times New Roman" w:hAnsi="Times New Roman" w:cs="Times New Roman"/>
      <w:b w:val="0"/>
      <w:bCs w:val="0"/>
      <w:i w:val="0"/>
      <w:iCs w:val="0"/>
      <w:smallCaps w:val="0"/>
      <w:strike w:val="0"/>
      <w:sz w:val="27"/>
      <w:szCs w:val="27"/>
      <w:u w:val="none"/>
    </w:rPr>
  </w:style>
  <w:style w:type="character" w:customStyle="1" w:styleId="20pt">
    <w:name w:val="Подпись к картинке (2) + Курсив;Интервал 0 pt"/>
    <w:basedOn w:val="25"/>
    <w:rPr>
      <w:rFonts w:ascii="Times New Roman" w:eastAsia="Times New Roman" w:hAnsi="Times New Roman" w:cs="Times New Roman"/>
      <w:b w:val="0"/>
      <w:bCs w:val="0"/>
      <w:i/>
      <w:iCs/>
      <w:smallCaps w:val="0"/>
      <w:strike w:val="0"/>
      <w:color w:val="000000"/>
      <w:spacing w:val="10"/>
      <w:w w:val="100"/>
      <w:position w:val="0"/>
      <w:sz w:val="27"/>
      <w:szCs w:val="27"/>
      <w:u w:val="none"/>
    </w:rPr>
  </w:style>
  <w:style w:type="character" w:customStyle="1" w:styleId="32">
    <w:name w:val="Подпись к картинке (3)_"/>
    <w:basedOn w:val="a0"/>
    <w:link w:val="33"/>
    <w:rPr>
      <w:rFonts w:ascii="Arial" w:eastAsia="Arial" w:hAnsi="Arial" w:cs="Arial"/>
      <w:b w:val="0"/>
      <w:bCs w:val="0"/>
      <w:i w:val="0"/>
      <w:iCs w:val="0"/>
      <w:smallCaps w:val="0"/>
      <w:strike w:val="0"/>
      <w:sz w:val="11"/>
      <w:szCs w:val="11"/>
      <w:u w:val="none"/>
    </w:rPr>
  </w:style>
  <w:style w:type="character" w:customStyle="1" w:styleId="34">
    <w:name w:val="Подпись к картинке (3) + Малые прописные"/>
    <w:basedOn w:val="32"/>
    <w:rPr>
      <w:rFonts w:ascii="Arial" w:eastAsia="Arial" w:hAnsi="Arial" w:cs="Arial"/>
      <w:b w:val="0"/>
      <w:bCs w:val="0"/>
      <w:i w:val="0"/>
      <w:iCs w:val="0"/>
      <w:smallCaps/>
      <w:strike w:val="0"/>
      <w:color w:val="000000"/>
      <w:spacing w:val="0"/>
      <w:w w:val="100"/>
      <w:position w:val="0"/>
      <w:sz w:val="11"/>
      <w:szCs w:val="11"/>
      <w:u w:val="none"/>
      <w:lang w:val="en-US"/>
    </w:rPr>
  </w:style>
  <w:style w:type="character" w:customStyle="1" w:styleId="a7">
    <w:name w:val="Колонтитул_"/>
    <w:basedOn w:val="a0"/>
    <w:link w:val="15"/>
    <w:rPr>
      <w:rFonts w:ascii="Arial" w:eastAsia="Arial" w:hAnsi="Arial" w:cs="Arial"/>
      <w:b w:val="0"/>
      <w:bCs w:val="0"/>
      <w:i w:val="0"/>
      <w:iCs w:val="0"/>
      <w:smallCaps w:val="0"/>
      <w:strike w:val="0"/>
      <w:sz w:val="13"/>
      <w:szCs w:val="13"/>
      <w:u w:val="none"/>
    </w:rPr>
  </w:style>
  <w:style w:type="character" w:customStyle="1" w:styleId="a8">
    <w:name w:val="Колонтитул"/>
    <w:basedOn w:val="a7"/>
    <w:rPr>
      <w:rFonts w:ascii="Arial" w:eastAsia="Arial" w:hAnsi="Arial" w:cs="Arial"/>
      <w:b w:val="0"/>
      <w:bCs w:val="0"/>
      <w:i w:val="0"/>
      <w:iCs w:val="0"/>
      <w:smallCaps w:val="0"/>
      <w:strike w:val="0"/>
      <w:color w:val="000000"/>
      <w:spacing w:val="0"/>
      <w:w w:val="100"/>
      <w:position w:val="0"/>
      <w:sz w:val="13"/>
      <w:szCs w:val="13"/>
      <w:u w:val="none"/>
      <w:lang w:val="ru-RU"/>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10"/>
      <w:szCs w:val="10"/>
      <w:u w:val="none"/>
    </w:rPr>
  </w:style>
  <w:style w:type="character" w:customStyle="1" w:styleId="Arial55pt">
    <w:name w:val="Подпись к картинке + Arial;5;5 pt"/>
    <w:basedOn w:val="a9"/>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4pt1pt">
    <w:name w:val="Подпись к картинке + 4 pt;Курсив;Интервал 1 pt"/>
    <w:basedOn w:val="a9"/>
    <w:rPr>
      <w:rFonts w:ascii="Times New Roman" w:eastAsia="Times New Roman" w:hAnsi="Times New Roman" w:cs="Times New Roman"/>
      <w:b w:val="0"/>
      <w:bCs w:val="0"/>
      <w:i/>
      <w:iCs/>
      <w:smallCaps w:val="0"/>
      <w:strike w:val="0"/>
      <w:color w:val="000000"/>
      <w:spacing w:val="30"/>
      <w:w w:val="100"/>
      <w:position w:val="0"/>
      <w:sz w:val="8"/>
      <w:szCs w:val="8"/>
      <w:u w:val="none"/>
      <w:lang w:val="ru-RU"/>
    </w:rPr>
  </w:style>
  <w:style w:type="character" w:customStyle="1" w:styleId="6">
    <w:name w:val="Основной текст (6)_"/>
    <w:basedOn w:val="a0"/>
    <w:link w:val="60"/>
    <w:rPr>
      <w:rFonts w:ascii="Arial" w:eastAsia="Arial" w:hAnsi="Arial" w:cs="Arial"/>
      <w:b w:val="0"/>
      <w:bCs w:val="0"/>
      <w:i w:val="0"/>
      <w:iCs w:val="0"/>
      <w:smallCaps w:val="0"/>
      <w:strike w:val="0"/>
      <w:sz w:val="10"/>
      <w:szCs w:val="10"/>
      <w:u w:val="none"/>
    </w:rPr>
  </w:style>
  <w:style w:type="character" w:customStyle="1" w:styleId="655pt">
    <w:name w:val="Основной текст (6) + 5;5 pt"/>
    <w:basedOn w:val="6"/>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655pt0">
    <w:name w:val="Основной текст (6) + 5;5 pt;Курсив"/>
    <w:basedOn w:val="6"/>
    <w:rPr>
      <w:rFonts w:ascii="Arial" w:eastAsia="Arial" w:hAnsi="Arial" w:cs="Arial"/>
      <w:b w:val="0"/>
      <w:bCs w:val="0"/>
      <w:i/>
      <w:iCs/>
      <w:smallCaps w:val="0"/>
      <w:strike w:val="0"/>
      <w:color w:val="000000"/>
      <w:spacing w:val="0"/>
      <w:w w:val="100"/>
      <w:position w:val="0"/>
      <w:sz w:val="11"/>
      <w:szCs w:val="11"/>
      <w:u w:val="none"/>
    </w:rPr>
  </w:style>
  <w:style w:type="character" w:customStyle="1" w:styleId="7Exact">
    <w:name w:val="Основной текст (7) Exact"/>
    <w:basedOn w:val="a0"/>
    <w:rPr>
      <w:rFonts w:ascii="Arial" w:eastAsia="Arial" w:hAnsi="Arial" w:cs="Arial"/>
      <w:b w:val="0"/>
      <w:bCs w:val="0"/>
      <w:i w:val="0"/>
      <w:iCs w:val="0"/>
      <w:smallCaps w:val="0"/>
      <w:strike w:val="0"/>
      <w:spacing w:val="-2"/>
      <w:sz w:val="10"/>
      <w:szCs w:val="10"/>
      <w:u w:val="none"/>
    </w:rPr>
  </w:style>
  <w:style w:type="character" w:customStyle="1" w:styleId="8Exact">
    <w:name w:val="Основной текст (8) Exact"/>
    <w:basedOn w:val="a0"/>
    <w:link w:val="8"/>
    <w:rPr>
      <w:rFonts w:ascii="Impact" w:eastAsia="Impact" w:hAnsi="Impact" w:cs="Impact"/>
      <w:b w:val="0"/>
      <w:bCs w:val="0"/>
      <w:i/>
      <w:iCs/>
      <w:smallCaps w:val="0"/>
      <w:strike w:val="0"/>
      <w:sz w:val="60"/>
      <w:szCs w:val="60"/>
      <w:u w:val="none"/>
    </w:rPr>
  </w:style>
  <w:style w:type="character" w:customStyle="1" w:styleId="0pt3">
    <w:name w:val="Основной текст + Курсив;Интервал 0 pt3"/>
    <w:basedOn w:val="a4"/>
    <w:rPr>
      <w:rFonts w:ascii="Times New Roman" w:eastAsia="Times New Roman" w:hAnsi="Times New Roman" w:cs="Times New Roman"/>
      <w:b w:val="0"/>
      <w:bCs w:val="0"/>
      <w:i/>
      <w:iCs/>
      <w:smallCaps w:val="0"/>
      <w:strike w:val="0"/>
      <w:color w:val="000000"/>
      <w:spacing w:val="14"/>
      <w:w w:val="100"/>
      <w:position w:val="0"/>
      <w:sz w:val="26"/>
      <w:szCs w:val="26"/>
      <w:u w:val="none"/>
    </w:rPr>
  </w:style>
  <w:style w:type="character" w:customStyle="1" w:styleId="0pt2">
    <w:name w:val="Основной текст + Курсив;Интервал 0 pt2"/>
    <w:basedOn w:val="a4"/>
    <w:rPr>
      <w:rFonts w:ascii="Times New Roman" w:eastAsia="Times New Roman" w:hAnsi="Times New Roman" w:cs="Times New Roman"/>
      <w:b w:val="0"/>
      <w:bCs w:val="0"/>
      <w:i/>
      <w:iCs/>
      <w:smallCaps w:val="0"/>
      <w:strike w:val="0"/>
      <w:color w:val="000000"/>
      <w:spacing w:val="-11"/>
      <w:w w:val="100"/>
      <w:position w:val="0"/>
      <w:sz w:val="26"/>
      <w:szCs w:val="26"/>
      <w:u w:val="none"/>
      <w:lang w:val="ru-RU"/>
    </w:rPr>
  </w:style>
  <w:style w:type="character" w:customStyle="1" w:styleId="4pt0pt">
    <w:name w:val="Основной текст + 4 pt;Интервал 0 pt"/>
    <w:basedOn w:val="a4"/>
    <w:rPr>
      <w:rFonts w:ascii="Times New Roman" w:eastAsia="Times New Roman" w:hAnsi="Times New Roman" w:cs="Times New Roman"/>
      <w:b w:val="0"/>
      <w:bCs w:val="0"/>
      <w:i w:val="0"/>
      <w:iCs w:val="0"/>
      <w:smallCaps w:val="0"/>
      <w:strike w:val="0"/>
      <w:color w:val="000000"/>
      <w:spacing w:val="-6"/>
      <w:w w:val="100"/>
      <w:position w:val="0"/>
      <w:sz w:val="8"/>
      <w:szCs w:val="8"/>
      <w:u w:val="none"/>
      <w:lang w:val="ru-RU"/>
    </w:rPr>
  </w:style>
  <w:style w:type="character" w:customStyle="1" w:styleId="2Exact">
    <w:name w:val="Подпись к таблице (2) Exact"/>
    <w:basedOn w:val="a0"/>
    <w:link w:val="27"/>
    <w:rPr>
      <w:rFonts w:ascii="Arial" w:eastAsia="Arial" w:hAnsi="Arial" w:cs="Arial"/>
      <w:b w:val="0"/>
      <w:bCs w:val="0"/>
      <w:i w:val="0"/>
      <w:iCs w:val="0"/>
      <w:smallCaps w:val="0"/>
      <w:strike w:val="0"/>
      <w:spacing w:val="-2"/>
      <w:sz w:val="10"/>
      <w:szCs w:val="10"/>
      <w:u w:val="none"/>
      <w:lang w:val="en-US"/>
    </w:rPr>
  </w:style>
  <w:style w:type="character" w:customStyle="1" w:styleId="7">
    <w:name w:val="Основной текст (7)_"/>
    <w:basedOn w:val="a0"/>
    <w:link w:val="70"/>
    <w:rPr>
      <w:rFonts w:ascii="Arial" w:eastAsia="Arial" w:hAnsi="Arial" w:cs="Arial"/>
      <w:b w:val="0"/>
      <w:bCs w:val="0"/>
      <w:i w:val="0"/>
      <w:iCs w:val="0"/>
      <w:smallCaps w:val="0"/>
      <w:strike w:val="0"/>
      <w:sz w:val="11"/>
      <w:szCs w:val="11"/>
      <w:u w:val="none"/>
    </w:rPr>
  </w:style>
  <w:style w:type="character" w:customStyle="1" w:styleId="71">
    <w:name w:val="Основной текст (7) + Курсив"/>
    <w:basedOn w:val="7"/>
    <w:rPr>
      <w:rFonts w:ascii="Arial" w:eastAsia="Arial" w:hAnsi="Arial" w:cs="Arial"/>
      <w:b w:val="0"/>
      <w:bCs w:val="0"/>
      <w:i/>
      <w:iCs/>
      <w:smallCaps w:val="0"/>
      <w:strike w:val="0"/>
      <w:color w:val="000000"/>
      <w:spacing w:val="0"/>
      <w:w w:val="100"/>
      <w:position w:val="0"/>
      <w:sz w:val="11"/>
      <w:szCs w:val="11"/>
      <w:u w:val="none"/>
    </w:rPr>
  </w:style>
  <w:style w:type="character" w:customStyle="1" w:styleId="Arial55pt0">
    <w:name w:val="Основной текст + Arial;5;5 pt"/>
    <w:basedOn w:val="a4"/>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9Exact">
    <w:name w:val="Основной текст (9) Exact"/>
    <w:basedOn w:val="a0"/>
    <w:link w:val="9"/>
    <w:rPr>
      <w:rFonts w:ascii="Times New Roman" w:eastAsia="Times New Roman" w:hAnsi="Times New Roman" w:cs="Times New Roman"/>
      <w:b w:val="0"/>
      <w:bCs w:val="0"/>
      <w:i/>
      <w:iCs/>
      <w:smallCaps w:val="0"/>
      <w:strike w:val="0"/>
      <w:spacing w:val="14"/>
      <w:sz w:val="26"/>
      <w:szCs w:val="26"/>
      <w:u w:val="none"/>
    </w:rPr>
  </w:style>
  <w:style w:type="character" w:customStyle="1" w:styleId="90ptExact">
    <w:name w:val="Основной текст (9) + Интервал 0 pt Exact"/>
    <w:basedOn w:val="9Exact"/>
    <w:rPr>
      <w:rFonts w:ascii="Times New Roman" w:eastAsia="Times New Roman" w:hAnsi="Times New Roman" w:cs="Times New Roman"/>
      <w:b w:val="0"/>
      <w:bCs w:val="0"/>
      <w:i/>
      <w:iCs/>
      <w:smallCaps w:val="0"/>
      <w:strike w:val="0"/>
      <w:color w:val="000000"/>
      <w:spacing w:val="-11"/>
      <w:w w:val="100"/>
      <w:position w:val="0"/>
      <w:sz w:val="26"/>
      <w:szCs w:val="26"/>
      <w:u w:val="none"/>
    </w:rPr>
  </w:style>
  <w:style w:type="character" w:customStyle="1" w:styleId="3TimesNewRoman4pt">
    <w:name w:val="Подпись к картинке (3) + Times New Roman;4 pt"/>
    <w:basedOn w:val="32"/>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415pt">
    <w:name w:val="Основной текст + 41;5 pt"/>
    <w:basedOn w:val="a4"/>
    <w:rPr>
      <w:rFonts w:ascii="Times New Roman" w:eastAsia="Times New Roman" w:hAnsi="Times New Roman" w:cs="Times New Roman"/>
      <w:b w:val="0"/>
      <w:bCs w:val="0"/>
      <w:i w:val="0"/>
      <w:iCs w:val="0"/>
      <w:smallCaps w:val="0"/>
      <w:strike w:val="0"/>
      <w:color w:val="000000"/>
      <w:spacing w:val="0"/>
      <w:w w:val="100"/>
      <w:position w:val="0"/>
      <w:sz w:val="83"/>
      <w:szCs w:val="83"/>
      <w:u w:val="none"/>
    </w:rPr>
  </w:style>
  <w:style w:type="character" w:customStyle="1" w:styleId="19pt1pt">
    <w:name w:val="Основной текст + 19 pt;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38"/>
      <w:szCs w:val="38"/>
      <w:u w:val="none"/>
      <w:lang w:val="en-US"/>
    </w:rPr>
  </w:style>
  <w:style w:type="character" w:customStyle="1" w:styleId="0pt1">
    <w:name w:val="Основной текст + Курсив;Интервал 0 pt1"/>
    <w:basedOn w:val="a4"/>
    <w:rPr>
      <w:rFonts w:ascii="Times New Roman" w:eastAsia="Times New Roman" w:hAnsi="Times New Roman" w:cs="Times New Roman"/>
      <w:b w:val="0"/>
      <w:bCs w:val="0"/>
      <w:i/>
      <w:iCs/>
      <w:smallCaps w:val="0"/>
      <w:strike w:val="0"/>
      <w:color w:val="000000"/>
      <w:spacing w:val="-10"/>
      <w:w w:val="100"/>
      <w:position w:val="0"/>
      <w:sz w:val="27"/>
      <w:szCs w:val="27"/>
      <w:u w:val="none"/>
    </w:rPr>
  </w:style>
  <w:style w:type="paragraph" w:customStyle="1" w:styleId="3">
    <w:name w:val="Основной текст3"/>
    <w:basedOn w:val="a"/>
    <w:link w:val="a4"/>
    <w:pPr>
      <w:shd w:val="clear" w:color="auto" w:fill="FFFFFF"/>
      <w:spacing w:after="60" w:line="0" w:lineRule="atLeast"/>
      <w:jc w:val="both"/>
    </w:pPr>
    <w:rPr>
      <w:rFonts w:ascii="Times New Roman" w:eastAsia="Times New Roman" w:hAnsi="Times New Roman" w:cs="Times New Roman"/>
      <w:sz w:val="27"/>
      <w:szCs w:val="27"/>
    </w:rPr>
  </w:style>
  <w:style w:type="paragraph" w:customStyle="1" w:styleId="12">
    <w:name w:val="Заголовок №1"/>
    <w:basedOn w:val="a"/>
    <w:link w:val="11"/>
    <w:pPr>
      <w:shd w:val="clear" w:color="auto" w:fill="FFFFFF"/>
      <w:spacing w:before="240" w:after="60" w:line="0" w:lineRule="atLeast"/>
      <w:jc w:val="center"/>
      <w:outlineLvl w:val="0"/>
    </w:pPr>
    <w:rPr>
      <w:rFonts w:ascii="Times New Roman" w:eastAsia="Times New Roman" w:hAnsi="Times New Roman" w:cs="Times New Roman"/>
      <w:b/>
      <w:bCs/>
      <w:sz w:val="31"/>
      <w:szCs w:val="31"/>
    </w:rPr>
  </w:style>
  <w:style w:type="paragraph" w:customStyle="1" w:styleId="21">
    <w:name w:val="Основной текст (2)1"/>
    <w:basedOn w:val="a"/>
    <w:link w:val="2"/>
    <w:pPr>
      <w:shd w:val="clear" w:color="auto" w:fill="FFFFFF"/>
      <w:spacing w:before="60" w:after="60" w:line="0" w:lineRule="atLeast"/>
    </w:pPr>
    <w:rPr>
      <w:rFonts w:ascii="Times New Roman" w:eastAsia="Times New Roman" w:hAnsi="Times New Roman" w:cs="Times New Roman"/>
      <w:i/>
      <w:iCs/>
      <w:spacing w:val="-10"/>
      <w:sz w:val="40"/>
      <w:szCs w:val="40"/>
    </w:rPr>
  </w:style>
  <w:style w:type="paragraph" w:customStyle="1" w:styleId="31">
    <w:name w:val="Основной текст (3)"/>
    <w:basedOn w:val="a"/>
    <w:link w:val="30"/>
    <w:pPr>
      <w:shd w:val="clear" w:color="auto" w:fill="FFFFFF"/>
      <w:spacing w:before="60" w:after="480" w:line="0" w:lineRule="atLeast"/>
      <w:jc w:val="center"/>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480" w:after="240" w:line="322" w:lineRule="exact"/>
      <w:jc w:val="center"/>
    </w:pPr>
    <w:rPr>
      <w:rFonts w:ascii="Times New Roman" w:eastAsia="Times New Roman" w:hAnsi="Times New Roman" w:cs="Times New Roman"/>
      <w:b/>
      <w:bCs/>
      <w:sz w:val="27"/>
      <w:szCs w:val="27"/>
    </w:rPr>
  </w:style>
  <w:style w:type="paragraph" w:customStyle="1" w:styleId="14">
    <w:name w:val="Подпись к таблице1"/>
    <w:basedOn w:val="a"/>
    <w:link w:val="a5"/>
    <w:pPr>
      <w:shd w:val="clear" w:color="auto" w:fill="FFFFFF"/>
      <w:spacing w:line="0" w:lineRule="atLeast"/>
      <w:jc w:val="both"/>
    </w:pPr>
    <w:rPr>
      <w:rFonts w:ascii="Times New Roman" w:eastAsia="Times New Roman" w:hAnsi="Times New Roman" w:cs="Times New Roman"/>
      <w:sz w:val="27"/>
      <w:szCs w:val="27"/>
    </w:rPr>
  </w:style>
  <w:style w:type="paragraph" w:customStyle="1" w:styleId="51">
    <w:name w:val="Основной текст (5)1"/>
    <w:basedOn w:val="a"/>
    <w:link w:val="5"/>
    <w:pPr>
      <w:shd w:val="clear" w:color="auto" w:fill="FFFFFF"/>
      <w:spacing w:before="300" w:line="322" w:lineRule="exact"/>
      <w:ind w:firstLine="700"/>
      <w:jc w:val="both"/>
    </w:pPr>
    <w:rPr>
      <w:rFonts w:ascii="Times New Roman" w:eastAsia="Times New Roman" w:hAnsi="Times New Roman" w:cs="Times New Roman"/>
      <w:sz w:val="21"/>
      <w:szCs w:val="21"/>
    </w:rPr>
  </w:style>
  <w:style w:type="paragraph" w:customStyle="1" w:styleId="24">
    <w:name w:val="Заголовок №2"/>
    <w:basedOn w:val="a"/>
    <w:link w:val="23"/>
    <w:pPr>
      <w:shd w:val="clear" w:color="auto" w:fill="FFFFFF"/>
      <w:spacing w:before="60" w:line="0" w:lineRule="atLeast"/>
      <w:jc w:val="right"/>
      <w:outlineLvl w:val="1"/>
    </w:pPr>
    <w:rPr>
      <w:rFonts w:ascii="Times New Roman" w:eastAsia="Times New Roman" w:hAnsi="Times New Roman" w:cs="Times New Roman"/>
      <w:sz w:val="27"/>
      <w:szCs w:val="27"/>
    </w:rPr>
  </w:style>
  <w:style w:type="paragraph" w:customStyle="1" w:styleId="26">
    <w:name w:val="Подпись к картинке (2)"/>
    <w:basedOn w:val="a"/>
    <w:link w:val="25"/>
    <w:pPr>
      <w:shd w:val="clear" w:color="auto" w:fill="FFFFFF"/>
      <w:spacing w:line="0" w:lineRule="atLeast"/>
    </w:pPr>
    <w:rPr>
      <w:rFonts w:ascii="Times New Roman" w:eastAsia="Times New Roman" w:hAnsi="Times New Roman" w:cs="Times New Roman"/>
      <w:sz w:val="27"/>
      <w:szCs w:val="27"/>
    </w:rPr>
  </w:style>
  <w:style w:type="paragraph" w:customStyle="1" w:styleId="33">
    <w:name w:val="Подпись к картинке (3)"/>
    <w:basedOn w:val="a"/>
    <w:link w:val="32"/>
    <w:pPr>
      <w:shd w:val="clear" w:color="auto" w:fill="FFFFFF"/>
      <w:spacing w:line="0" w:lineRule="atLeast"/>
    </w:pPr>
    <w:rPr>
      <w:rFonts w:ascii="Arial" w:eastAsia="Arial" w:hAnsi="Arial" w:cs="Arial"/>
      <w:sz w:val="11"/>
      <w:szCs w:val="11"/>
    </w:rPr>
  </w:style>
  <w:style w:type="paragraph" w:customStyle="1" w:styleId="15">
    <w:name w:val="Колонтитул1"/>
    <w:basedOn w:val="a"/>
    <w:link w:val="a7"/>
    <w:pPr>
      <w:shd w:val="clear" w:color="auto" w:fill="FFFFFF"/>
      <w:spacing w:line="0" w:lineRule="atLeast"/>
    </w:pPr>
    <w:rPr>
      <w:rFonts w:ascii="Arial" w:eastAsia="Arial" w:hAnsi="Arial" w:cs="Arial"/>
      <w:sz w:val="13"/>
      <w:szCs w:val="13"/>
    </w:rPr>
  </w:style>
  <w:style w:type="paragraph" w:customStyle="1" w:styleId="aa">
    <w:name w:val="Подпись к картинке"/>
    <w:basedOn w:val="a"/>
    <w:link w:val="a9"/>
    <w:pPr>
      <w:shd w:val="clear" w:color="auto" w:fill="FFFFFF"/>
      <w:spacing w:line="120" w:lineRule="exact"/>
      <w:jc w:val="center"/>
    </w:pPr>
    <w:rPr>
      <w:rFonts w:ascii="Times New Roman" w:eastAsia="Times New Roman" w:hAnsi="Times New Roman" w:cs="Times New Roman"/>
      <w:sz w:val="10"/>
      <w:szCs w:val="10"/>
    </w:rPr>
  </w:style>
  <w:style w:type="paragraph" w:customStyle="1" w:styleId="60">
    <w:name w:val="Основной текст (6)"/>
    <w:basedOn w:val="a"/>
    <w:link w:val="6"/>
    <w:pPr>
      <w:shd w:val="clear" w:color="auto" w:fill="FFFFFF"/>
      <w:spacing w:line="125" w:lineRule="exact"/>
      <w:jc w:val="both"/>
    </w:pPr>
    <w:rPr>
      <w:rFonts w:ascii="Arial" w:eastAsia="Arial" w:hAnsi="Arial" w:cs="Arial"/>
      <w:sz w:val="10"/>
      <w:szCs w:val="10"/>
    </w:rPr>
  </w:style>
  <w:style w:type="paragraph" w:customStyle="1" w:styleId="70">
    <w:name w:val="Основной текст (7)"/>
    <w:basedOn w:val="a"/>
    <w:link w:val="7"/>
    <w:pPr>
      <w:shd w:val="clear" w:color="auto" w:fill="FFFFFF"/>
      <w:spacing w:line="125" w:lineRule="exact"/>
      <w:jc w:val="both"/>
    </w:pPr>
    <w:rPr>
      <w:rFonts w:ascii="Arial" w:eastAsia="Arial" w:hAnsi="Arial" w:cs="Arial"/>
      <w:sz w:val="11"/>
      <w:szCs w:val="11"/>
    </w:rPr>
  </w:style>
  <w:style w:type="paragraph" w:customStyle="1" w:styleId="8">
    <w:name w:val="Основной текст (8)"/>
    <w:basedOn w:val="a"/>
    <w:link w:val="8Exact"/>
    <w:pPr>
      <w:shd w:val="clear" w:color="auto" w:fill="FFFFFF"/>
      <w:spacing w:line="0" w:lineRule="atLeast"/>
    </w:pPr>
    <w:rPr>
      <w:rFonts w:ascii="Impact" w:eastAsia="Impact" w:hAnsi="Impact" w:cs="Impact"/>
      <w:i/>
      <w:iCs/>
      <w:sz w:val="60"/>
      <w:szCs w:val="60"/>
    </w:rPr>
  </w:style>
  <w:style w:type="paragraph" w:customStyle="1" w:styleId="27">
    <w:name w:val="Подпись к таблице (2)"/>
    <w:basedOn w:val="a"/>
    <w:link w:val="2Exact"/>
    <w:pPr>
      <w:shd w:val="clear" w:color="auto" w:fill="FFFFFF"/>
      <w:spacing w:line="53" w:lineRule="exact"/>
      <w:jc w:val="both"/>
    </w:pPr>
    <w:rPr>
      <w:rFonts w:ascii="Arial" w:eastAsia="Arial" w:hAnsi="Arial" w:cs="Arial"/>
      <w:spacing w:val="-2"/>
      <w:sz w:val="10"/>
      <w:szCs w:val="10"/>
      <w:lang w:val="en-US"/>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i/>
      <w:iCs/>
      <w:spacing w:val="14"/>
      <w:sz w:val="26"/>
      <w:szCs w:val="26"/>
    </w:rPr>
  </w:style>
  <w:style w:type="paragraph" w:styleId="ab">
    <w:name w:val="List Paragraph"/>
    <w:basedOn w:val="a"/>
    <w:uiPriority w:val="34"/>
    <w:qFormat/>
    <w:rsid w:val="002B5487"/>
    <w:pPr>
      <w:ind w:left="720"/>
      <w:contextualSpacing/>
    </w:pPr>
  </w:style>
  <w:style w:type="paragraph" w:styleId="ac">
    <w:name w:val="header"/>
    <w:basedOn w:val="a"/>
    <w:link w:val="ad"/>
    <w:uiPriority w:val="99"/>
    <w:unhideWhenUsed/>
    <w:rsid w:val="00033CB8"/>
    <w:pPr>
      <w:tabs>
        <w:tab w:val="center" w:pos="4677"/>
        <w:tab w:val="right" w:pos="9355"/>
      </w:tabs>
    </w:pPr>
  </w:style>
  <w:style w:type="character" w:customStyle="1" w:styleId="ad">
    <w:name w:val="Верхний колонтитул Знак"/>
    <w:basedOn w:val="a0"/>
    <w:link w:val="ac"/>
    <w:uiPriority w:val="99"/>
    <w:rsid w:val="00033CB8"/>
    <w:rPr>
      <w:color w:val="000000"/>
    </w:rPr>
  </w:style>
  <w:style w:type="paragraph" w:styleId="ae">
    <w:name w:val="footer"/>
    <w:basedOn w:val="a"/>
    <w:link w:val="af"/>
    <w:uiPriority w:val="99"/>
    <w:unhideWhenUsed/>
    <w:rsid w:val="00033CB8"/>
    <w:pPr>
      <w:tabs>
        <w:tab w:val="center" w:pos="4677"/>
        <w:tab w:val="right" w:pos="9355"/>
      </w:tabs>
    </w:pPr>
  </w:style>
  <w:style w:type="character" w:customStyle="1" w:styleId="af">
    <w:name w:val="Нижний колонтитул Знак"/>
    <w:basedOn w:val="a0"/>
    <w:link w:val="ae"/>
    <w:uiPriority w:val="99"/>
    <w:rsid w:val="00033CB8"/>
    <w:rPr>
      <w:color w:val="000000"/>
    </w:rPr>
  </w:style>
  <w:style w:type="paragraph" w:styleId="af0">
    <w:name w:val="Balloon Text"/>
    <w:basedOn w:val="a"/>
    <w:link w:val="af1"/>
    <w:uiPriority w:val="99"/>
    <w:semiHidden/>
    <w:unhideWhenUsed/>
    <w:rsid w:val="00C72926"/>
    <w:rPr>
      <w:rFonts w:ascii="Tahoma" w:hAnsi="Tahoma" w:cs="Tahoma"/>
      <w:sz w:val="16"/>
      <w:szCs w:val="16"/>
    </w:rPr>
  </w:style>
  <w:style w:type="character" w:customStyle="1" w:styleId="af1">
    <w:name w:val="Текст выноски Знак"/>
    <w:basedOn w:val="a0"/>
    <w:link w:val="af0"/>
    <w:uiPriority w:val="99"/>
    <w:semiHidden/>
    <w:rsid w:val="00C72926"/>
    <w:rPr>
      <w:rFonts w:ascii="Tahoma" w:hAnsi="Tahoma" w:cs="Tahoma"/>
      <w:color w:val="000000"/>
      <w:sz w:val="16"/>
      <w:szCs w:val="16"/>
    </w:rPr>
  </w:style>
  <w:style w:type="paragraph" w:customStyle="1" w:styleId="ConsPlusNormal">
    <w:name w:val="ConsPlusNormal"/>
    <w:rsid w:val="00CB7064"/>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42C0E"/>
    <w:pPr>
      <w:autoSpaceDE w:val="0"/>
      <w:autoSpaceDN w:val="0"/>
    </w:pPr>
    <w:rPr>
      <w:rFonts w:ascii="Calibri" w:eastAsia="Times New Roman" w:hAnsi="Calibri" w:cs="Calibri"/>
      <w:b/>
      <w:sz w:val="22"/>
      <w:szCs w:val="20"/>
    </w:rPr>
  </w:style>
  <w:style w:type="paragraph" w:styleId="af2">
    <w:name w:val="Body Text"/>
    <w:basedOn w:val="a"/>
    <w:link w:val="af3"/>
    <w:uiPriority w:val="99"/>
    <w:semiHidden/>
    <w:unhideWhenUsed/>
    <w:rsid w:val="0085046C"/>
    <w:pPr>
      <w:spacing w:after="120"/>
    </w:pPr>
  </w:style>
  <w:style w:type="character" w:customStyle="1" w:styleId="af3">
    <w:name w:val="Основной текст Знак"/>
    <w:basedOn w:val="a0"/>
    <w:link w:val="af2"/>
    <w:uiPriority w:val="99"/>
    <w:semiHidden/>
    <w:rsid w:val="0085046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48682">
      <w:bodyDiv w:val="1"/>
      <w:marLeft w:val="0"/>
      <w:marRight w:val="0"/>
      <w:marTop w:val="0"/>
      <w:marBottom w:val="0"/>
      <w:divBdr>
        <w:top w:val="none" w:sz="0" w:space="0" w:color="auto"/>
        <w:left w:val="none" w:sz="0" w:space="0" w:color="auto"/>
        <w:bottom w:val="none" w:sz="0" w:space="0" w:color="auto"/>
        <w:right w:val="none" w:sz="0" w:space="0" w:color="auto"/>
      </w:divBdr>
    </w:div>
    <w:div w:id="172741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499023522" TargetMode="External"/><Relationship Id="rId18" Type="http://schemas.openxmlformats.org/officeDocument/2006/relationships/header" Target="header2.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consultantplus://offline/ref=06BC20474DB760565093D513457B2DB4C8AAF7BC2DBCF4B8E1AF4391952BFF8918F58F7EEA4AE4F1199B4D6B777144A9C9f2T9N" TargetMode="External"/><Relationship Id="rId7" Type="http://schemas.openxmlformats.org/officeDocument/2006/relationships/footnotes" Target="footnotes.xml"/><Relationship Id="rId12" Type="http://schemas.openxmlformats.org/officeDocument/2006/relationships/hyperlink" Target="https://krsdstat.gks.ru/population_kk" TargetMode="External"/><Relationship Id="rId17" Type="http://schemas.openxmlformats.org/officeDocument/2006/relationships/header" Target="head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docs.cntd.ru/document/456081632" TargetMode="External"/><Relationship Id="rId20" Type="http://schemas.openxmlformats.org/officeDocument/2006/relationships/hyperlink" Target="consultantplus://offline/ref=06BC20474DB760565093CB1E531772BECBA1ABB72BB4FEEBB9FC45C6CA7BF9DC4AB5D127BA0AAFFD1A81516A77f6TE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71856140/0" TargetMode="External"/><Relationship Id="rId24" Type="http://schemas.openxmlformats.org/officeDocument/2006/relationships/hyperlink" Target="consultantplus://offline/ref=06BC20474DB760565093CB1E531772BECCA9AAB527BFFEEBB9FC45C6CA7BF9DC4AB5D127BA0AAFFD1A81516A77f6TEN" TargetMode="External"/><Relationship Id="rId5" Type="http://schemas.openxmlformats.org/officeDocument/2006/relationships/settings" Target="settings.xml"/><Relationship Id="rId15" Type="http://schemas.openxmlformats.org/officeDocument/2006/relationships/hyperlink" Target="https://docs.cntd.ru/document/1200101593" TargetMode="External"/><Relationship Id="rId23" Type="http://schemas.openxmlformats.org/officeDocument/2006/relationships/hyperlink" Target="consultantplus://offline/ref=06BC20474DB760565093CB1E531772BECEA7AAB42BBEFEEBB9FC45C6CA7BF9DC58B5892BBB0EB7FB1C94073B313A4BA8CF3645B838B3007Ef7T1N" TargetMode="External"/><Relationship Id="rId28" Type="http://schemas.openxmlformats.org/officeDocument/2006/relationships/header" Target="header4.xml"/><Relationship Id="rId10" Type="http://schemas.openxmlformats.org/officeDocument/2006/relationships/hyperlink" Target="https://internet.garant.ru/document/redirect/71856140/10401" TargetMode="External"/><Relationship Id="rId19" Type="http://schemas.openxmlformats.org/officeDocument/2006/relationships/hyperlink" Target="consultantplus://offline/ref=06BC20474DB760565093CB1E531772BECBA1ABB72BBFFEEBB9FC45C6CA7BF9DC58B5892BB30BB2F74CCE173F786E42B7CA2A5AB826B3f0T1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cntd.ru/document/456081632" TargetMode="External"/><Relationship Id="rId22" Type="http://schemas.openxmlformats.org/officeDocument/2006/relationships/hyperlink" Target="consultantplus://offline/ref=06BC20474DB760565093CB1E531772BECDA3A9B72DBCFEEBB9FC45C6CA7BF9DC58B5892BBB0EB1FC1D94073B313A4BA8CF3645B838B3007Ef7T1N"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9FAA-040C-408F-AE0D-A595A348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2073</TotalTime>
  <Pages>43</Pages>
  <Words>11925</Words>
  <Characters>67978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53</cp:revision>
  <dcterms:created xsi:type="dcterms:W3CDTF">2022-03-11T13:40:00Z</dcterms:created>
  <dcterms:modified xsi:type="dcterms:W3CDTF">2023-07-25T06:28:00Z</dcterms:modified>
</cp:coreProperties>
</file>