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F5" w:rsidRPr="00CC1BF5" w:rsidRDefault="007802F5" w:rsidP="00780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</w:t>
      </w:r>
      <w:r w:rsidRPr="00CC1BF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о выполнении мероприятий, предусмотренных Планом противодействия коррупции </w:t>
      </w:r>
      <w:r w:rsidRPr="00CC1BF5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proofErr w:type="spellStart"/>
      <w:r w:rsidRPr="00CC1BF5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C1BF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</w:t>
      </w:r>
      <w:r w:rsidR="00117175"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117175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117175">
        <w:rPr>
          <w:rFonts w:ascii="Times New Roman" w:hAnsi="Times New Roman" w:cs="Times New Roman"/>
          <w:b/>
          <w:sz w:val="28"/>
          <w:szCs w:val="28"/>
        </w:rPr>
        <w:t xml:space="preserve"> района за 2021</w:t>
      </w:r>
      <w:r w:rsidRPr="00CC1B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2ADD" w:rsidRPr="00CC1BF5" w:rsidRDefault="00032ADD" w:rsidP="00E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139"/>
        <w:gridCol w:w="2410"/>
        <w:gridCol w:w="7371"/>
      </w:tblGrid>
      <w:tr w:rsidR="00032ADD" w:rsidRPr="00CC1BF5" w:rsidTr="00DA594C">
        <w:tc>
          <w:tcPr>
            <w:tcW w:w="964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7371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032ADD" w:rsidRPr="00CC1BF5" w:rsidRDefault="00032ADD" w:rsidP="00E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139"/>
        <w:gridCol w:w="2410"/>
        <w:gridCol w:w="7371"/>
      </w:tblGrid>
      <w:tr w:rsidR="0076623F" w:rsidRPr="00CC1BF5" w:rsidTr="0076623F">
        <w:trPr>
          <w:tblHeader/>
        </w:trPr>
        <w:tc>
          <w:tcPr>
            <w:tcW w:w="964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23F" w:rsidRPr="00CC1BF5" w:rsidTr="0076623F">
        <w:tc>
          <w:tcPr>
            <w:tcW w:w="14884" w:type="dxa"/>
            <w:gridSpan w:val="4"/>
          </w:tcPr>
          <w:p w:rsidR="0076623F" w:rsidRPr="00CC1BF5" w:rsidRDefault="0076623F" w:rsidP="0076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 по противодействию коррупции, рекомендуемые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органамместного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  <w:p w:rsidR="0076623F" w:rsidRPr="00CC1BF5" w:rsidRDefault="0076623F" w:rsidP="0076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Краснодарского края</w:t>
            </w:r>
          </w:p>
        </w:tc>
      </w:tr>
      <w:tr w:rsidR="0076623F" w:rsidRPr="00CC1BF5" w:rsidTr="0076623F">
        <w:tc>
          <w:tcPr>
            <w:tcW w:w="14884" w:type="dxa"/>
            <w:gridSpan w:val="4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4.1. Оценка восприятия уровня коррупции и мониторинг коррупционных рисков </w:t>
            </w:r>
          </w:p>
        </w:tc>
      </w:tr>
      <w:tr w:rsidR="00372E4A" w:rsidRPr="00CC1BF5" w:rsidTr="0076623F">
        <w:tc>
          <w:tcPr>
            <w:tcW w:w="964" w:type="dxa"/>
          </w:tcPr>
          <w:p w:rsidR="00372E4A" w:rsidRPr="00CC1BF5" w:rsidRDefault="00372E4A" w:rsidP="00D26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139" w:type="dxa"/>
          </w:tcPr>
          <w:p w:rsidR="00372E4A" w:rsidRPr="00CC1BF5" w:rsidRDefault="00372E4A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образовании, размещение результатов в средствах массовой информации</w:t>
            </w:r>
          </w:p>
          <w:p w:rsidR="00372E4A" w:rsidRPr="00CC1BF5" w:rsidRDefault="00372E4A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на официальных сайтах органов местного самоуправления</w:t>
            </w:r>
          </w:p>
          <w:p w:rsidR="00372E4A" w:rsidRPr="00CC1BF5" w:rsidRDefault="00372E4A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410" w:type="dxa"/>
          </w:tcPr>
          <w:p w:rsidR="00372E4A" w:rsidRPr="00CC1BF5" w:rsidRDefault="00372E4A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71" w:type="dxa"/>
          </w:tcPr>
          <w:p w:rsidR="00372E4A" w:rsidRPr="00CC1BF5" w:rsidRDefault="00372E4A" w:rsidP="00CC1BF5">
            <w:pPr>
              <w:spacing w:after="0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20 августа 2019 года постановлением главы администрации (губернатора) Краснодарского края № 546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внесены изменения в постановление главы администрации (губернатора) Краснодарского края от 30 июля 2009 года № 656 «О мониторинге восприятия уровня коррупции в Краснодарском крае» в соответствии с которым управление контроля, профилактики коррупционных и иных правонарушений администрации Краснодарского края организует проведение социологических исследований в целях оценки уровня коррупции в Краснодарском крае. </w:t>
            </w:r>
            <w:proofErr w:type="gramEnd"/>
          </w:p>
          <w:p w:rsidR="00372E4A" w:rsidRPr="00CC1BF5" w:rsidRDefault="00372E4A" w:rsidP="00CC1BF5">
            <w:pPr>
              <w:pStyle w:val="1"/>
              <w:spacing w:before="0" w:after="0"/>
              <w:ind w:firstLine="487"/>
              <w:jc w:val="both"/>
              <w:rPr>
                <w:rFonts w:ascii="Times New Roman" w:hAnsi="Times New Roman" w:cs="Times New Roman"/>
              </w:rPr>
            </w:pPr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 xml:space="preserve">В соответствии с постановлением Правительства РФ от 25 мая 2019 года № 662 утверждена методика проведения социологических исследований, которая разработана для оценки уровня коррупции в субъектах Российской Федерации, а не в муниципальных образованиях,  в связи с чем, социологические исследования восприятия уровня коррупции 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 xml:space="preserve"> района не проводились.</w:t>
            </w:r>
          </w:p>
        </w:tc>
      </w:tr>
      <w:tr w:rsidR="00333E00" w:rsidRPr="00CC1BF5" w:rsidTr="0076623F">
        <w:tc>
          <w:tcPr>
            <w:tcW w:w="964" w:type="dxa"/>
          </w:tcPr>
          <w:p w:rsidR="00333E00" w:rsidRPr="00CC1BF5" w:rsidRDefault="00333E00" w:rsidP="00D26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4139" w:type="dxa"/>
          </w:tcPr>
          <w:p w:rsidR="00333E00" w:rsidRPr="00CC1BF5" w:rsidRDefault="00333E00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края, размещение результатов</w:t>
            </w:r>
          </w:p>
          <w:p w:rsidR="00333E00" w:rsidRPr="00CC1BF5" w:rsidRDefault="00333E00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информациии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органов местного самоуправления</w:t>
            </w:r>
          </w:p>
          <w:p w:rsidR="00333E00" w:rsidRPr="00CC1BF5" w:rsidRDefault="00333E00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"Интернет" </w:t>
            </w:r>
          </w:p>
        </w:tc>
        <w:tc>
          <w:tcPr>
            <w:tcW w:w="2410" w:type="dxa"/>
          </w:tcPr>
          <w:p w:rsidR="00333E00" w:rsidRPr="00CC1BF5" w:rsidRDefault="00333E00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71" w:type="dxa"/>
          </w:tcPr>
          <w:p w:rsidR="00542D71" w:rsidRPr="00CC1BF5" w:rsidRDefault="00333E00" w:rsidP="007802F5">
            <w:pPr>
              <w:pStyle w:val="Style18"/>
              <w:tabs>
                <w:tab w:val="left" w:pos="61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C1BF5">
              <w:rPr>
                <w:rFonts w:ascii="Times New Roman" w:hAnsi="Times New Roman"/>
              </w:rPr>
              <w:t xml:space="preserve">В соответствии с постановлением администрации </w:t>
            </w:r>
            <w:proofErr w:type="spellStart"/>
            <w:r w:rsidRPr="00CC1BF5">
              <w:rPr>
                <w:rFonts w:ascii="Times New Roman" w:hAnsi="Times New Roman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/>
              </w:rPr>
              <w:t xml:space="preserve"> района от 5 сентября 2018 года № 382 «О внесении изменения в постановление администрации </w:t>
            </w:r>
            <w:proofErr w:type="spellStart"/>
            <w:r w:rsidRPr="00CC1BF5">
              <w:rPr>
                <w:rFonts w:ascii="Times New Roman" w:hAnsi="Times New Roman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/>
              </w:rPr>
              <w:t xml:space="preserve"> района от 16 декабря 2014  года № 648 «Об утверждении положения о порядке проведения мониторинга коррупционных рисков в администрации </w:t>
            </w:r>
            <w:proofErr w:type="spellStart"/>
            <w:r w:rsidRPr="00CC1BF5">
              <w:rPr>
                <w:rFonts w:ascii="Times New Roman" w:hAnsi="Times New Roman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/>
              </w:rPr>
              <w:t xml:space="preserve"> района» была проведена соответствующая работа по сбору и обработке информации, в результате</w:t>
            </w:r>
            <w:proofErr w:type="gramEnd"/>
            <w:r w:rsidRPr="00CC1BF5">
              <w:rPr>
                <w:rFonts w:ascii="Times New Roman" w:hAnsi="Times New Roman"/>
              </w:rPr>
              <w:t xml:space="preserve"> чего составлен отчет о проведении мониторинга коррупционных рисков в администрации </w:t>
            </w:r>
            <w:proofErr w:type="spellStart"/>
            <w:r w:rsidRPr="00CC1BF5">
              <w:rPr>
                <w:rFonts w:ascii="Times New Roman" w:hAnsi="Times New Roman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/>
              </w:rPr>
              <w:t xml:space="preserve"> района за 2020 год, который размещен  на официальном сайте администрации </w:t>
            </w:r>
            <w:proofErr w:type="spellStart"/>
            <w:r w:rsidRPr="00CC1BF5">
              <w:rPr>
                <w:rFonts w:ascii="Times New Roman" w:hAnsi="Times New Roman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/>
              </w:rPr>
              <w:t xml:space="preserve"> района в сети «Интернет» </w:t>
            </w:r>
            <w:hyperlink r:id="rId7" w:history="1">
              <w:r w:rsidR="00542D71" w:rsidRPr="00CC1BF5">
                <w:rPr>
                  <w:rStyle w:val="a9"/>
                  <w:rFonts w:ascii="Times New Roman" w:hAnsi="Times New Roman"/>
                </w:rPr>
                <w:t>https://www.gorodgulkevichi.ru/sites/default/files/media/file/2021-12/otchet-o-provedenii-monitoringa-korrupcionnykh-riskov-za-2020-god-dlya-sayta.doc</w:t>
              </w:r>
            </w:hyperlink>
          </w:p>
        </w:tc>
      </w:tr>
      <w:tr w:rsidR="0076623F" w:rsidRPr="00CC1BF5" w:rsidTr="0076623F">
        <w:tc>
          <w:tcPr>
            <w:tcW w:w="14884" w:type="dxa"/>
            <w:gridSpan w:val="4"/>
          </w:tcPr>
          <w:p w:rsidR="0076623F" w:rsidRPr="00CC1BF5" w:rsidRDefault="0076623F" w:rsidP="0076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4.2. Противодействие коррупции в органах местного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самоуправлениямуниципальных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Краснодарского края</w:t>
            </w: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  <w:p w:rsidR="00542D71" w:rsidRPr="00CC1BF5" w:rsidRDefault="00542D71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42D71" w:rsidRPr="00CC1BF5" w:rsidRDefault="00542D71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542D71" w:rsidRPr="00CC1BF5" w:rsidRDefault="00542D71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542D71" w:rsidRPr="00CC1BF5" w:rsidRDefault="00542D71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 для муниципальных служащих,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коррупции, в том числе</w:t>
            </w:r>
          </w:p>
          <w:p w:rsidR="00542D71" w:rsidRPr="00CC1BF5" w:rsidRDefault="00542D71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  <w:p w:rsidR="00542D71" w:rsidRPr="00CC1BF5" w:rsidRDefault="00542D71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2410" w:type="dxa"/>
          </w:tcPr>
          <w:p w:rsidR="00542D71" w:rsidRPr="00CC1BF5" w:rsidRDefault="00542D71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42D71" w:rsidRPr="00CC1BF5" w:rsidRDefault="00542D71" w:rsidP="00D26747">
            <w:pPr>
              <w:spacing w:after="0"/>
              <w:ind w:firstLine="6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2 муниципальных служащих в должностные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которых, входит участие в противодействие коррупции.</w:t>
            </w:r>
          </w:p>
          <w:p w:rsidR="00542D71" w:rsidRPr="00CC1BF5" w:rsidRDefault="00542D71" w:rsidP="00542D71">
            <w:pPr>
              <w:ind w:firstLine="6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указанные муниципальные служащие, в должностные обязанности которых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входит участие в противодействии коррупции повышение квалификации не проходили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D71" w:rsidRPr="00CC1BF5" w:rsidRDefault="00542D71" w:rsidP="00542D71">
            <w:pPr>
              <w:ind w:firstLine="6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47" w:rsidRPr="00CC1BF5" w:rsidTr="0076623F">
        <w:tc>
          <w:tcPr>
            <w:tcW w:w="964" w:type="dxa"/>
          </w:tcPr>
          <w:p w:rsidR="00D26747" w:rsidRPr="00CC1BF5" w:rsidRDefault="00D26747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  <w:p w:rsidR="00D26747" w:rsidRPr="00CC1BF5" w:rsidRDefault="00D26747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7" w:rsidRPr="00CC1BF5" w:rsidRDefault="00D26747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мероприятий</w:t>
            </w:r>
          </w:p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противодействия коррупции для лиц, впервые поступивших на муниципальную службу, и замещающих должности, связанные</w:t>
            </w:r>
          </w:p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 соблюдением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2410" w:type="dxa"/>
          </w:tcPr>
          <w:p w:rsidR="00D26747" w:rsidRPr="00CC1BF5" w:rsidRDefault="00D26747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D26747" w:rsidRPr="00CC1BF5" w:rsidRDefault="007802F5" w:rsidP="00CC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принято 6 муниципальных служащих, впервые поступивших на муниципальную службу. Обучение муниципальных 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служащих, впервые поступивших на муниципальную службу в администрацию </w:t>
            </w:r>
            <w:proofErr w:type="spellStart"/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 дополнительным профессиональным программам в области противодействия коррупции в 2021 года не проводилось.</w:t>
            </w: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005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</w:t>
            </w:r>
          </w:p>
          <w:p w:rsidR="00542D71" w:rsidRPr="00CC1BF5" w:rsidRDefault="00542D71" w:rsidP="000050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D71" w:rsidRPr="00CC1BF5" w:rsidRDefault="00542D71" w:rsidP="00005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 для муниципальных служащих,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 в том числе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2410" w:type="dxa"/>
          </w:tcPr>
          <w:p w:rsidR="00542D71" w:rsidRPr="00CC1BF5" w:rsidRDefault="00542D71" w:rsidP="00005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42D71" w:rsidRPr="00CC1BF5" w:rsidRDefault="00D26747" w:rsidP="00B01A1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муниципальные служащие, в должностные обязанности которых входит участие в проведении закупок товаров, работ, услуг для обеспечения муниципальных нужд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не проходили</w:t>
            </w:r>
          </w:p>
        </w:tc>
      </w:tr>
      <w:tr w:rsidR="00D26747" w:rsidRPr="00CC1BF5" w:rsidTr="0076623F">
        <w:tc>
          <w:tcPr>
            <w:tcW w:w="964" w:type="dxa"/>
          </w:tcPr>
          <w:p w:rsidR="00D26747" w:rsidRPr="00CC1BF5" w:rsidRDefault="00D26747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4139" w:type="dxa"/>
          </w:tcPr>
          <w:p w:rsidR="00D26747" w:rsidRPr="00CC1BF5" w:rsidRDefault="00D26747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</w:t>
            </w:r>
          </w:p>
          <w:p w:rsidR="00D26747" w:rsidRPr="00CC1BF5" w:rsidRDefault="00D26747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  </w:t>
            </w:r>
          </w:p>
        </w:tc>
        <w:tc>
          <w:tcPr>
            <w:tcW w:w="2410" w:type="dxa"/>
          </w:tcPr>
          <w:p w:rsidR="00D26747" w:rsidRPr="00CC1BF5" w:rsidRDefault="00D26747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D26747" w:rsidRPr="00CC1BF5" w:rsidRDefault="00D26747" w:rsidP="005B0BA5">
            <w:pPr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проведен анализ сведений о доходах, об имуществе и обязательствах имущественного характера, представленных </w:t>
            </w:r>
            <w:r w:rsidR="005B0BA5" w:rsidRPr="00CC1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ражданами, претендующими на замещение должностей муниципальной службы -6, муниципальными служащими -3</w:t>
            </w:r>
            <w:r w:rsidR="005B0BA5" w:rsidRPr="00CC1BF5">
              <w:rPr>
                <w:rFonts w:ascii="Times New Roman" w:hAnsi="Times New Roman" w:cs="Times New Roman"/>
                <w:sz w:val="24"/>
                <w:szCs w:val="24"/>
              </w:rPr>
              <w:t>1, руководителями муниципальных учреждений – 8.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нарушения законодательства не выявлено.</w:t>
            </w: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  <w:p w:rsidR="00542D71" w:rsidRPr="00CC1BF5" w:rsidRDefault="00542D71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</w:t>
            </w:r>
          </w:p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 имуществе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соблюдения запретов</w:t>
            </w:r>
          </w:p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ограничений, исполнения обязанностей, установленных</w:t>
            </w:r>
          </w:p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коррупции,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отношении лиц, замещающих должности муниципальной службы</w:t>
            </w:r>
          </w:p>
        </w:tc>
        <w:tc>
          <w:tcPr>
            <w:tcW w:w="2410" w:type="dxa"/>
          </w:tcPr>
          <w:p w:rsidR="00542D71" w:rsidRPr="00CC1BF5" w:rsidRDefault="00542D71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5B0BA5" w:rsidRPr="00CC1BF5" w:rsidRDefault="005B0BA5" w:rsidP="00BE0040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  <w:r w:rsidR="00542D71" w:rsidRPr="00C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Законом Краснодарского края 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>от 30.12.2013 № 2875-КЗ «</w:t>
            </w:r>
            <w:r w:rsidR="00542D71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проверки достоверности и полноты сведений, представляемых муниципальными служащими и гражданами, претендующими на замещение должностей </w:t>
            </w:r>
            <w:r w:rsidR="00542D71"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>и обязанностей»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  <w:p w:rsidR="005B0BA5" w:rsidRPr="00CC1BF5" w:rsidRDefault="005B0BA5" w:rsidP="00BE0040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A5" w:rsidRPr="00CC1BF5" w:rsidRDefault="005B0BA5" w:rsidP="00BE0040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A5" w:rsidRPr="00CC1BF5" w:rsidRDefault="005B0BA5" w:rsidP="00BE0040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4B1298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A5" w:rsidRPr="00CC1BF5" w:rsidTr="0076623F">
        <w:tc>
          <w:tcPr>
            <w:tcW w:w="964" w:type="dxa"/>
          </w:tcPr>
          <w:p w:rsidR="005B0BA5" w:rsidRPr="00CC1BF5" w:rsidRDefault="005B0BA5" w:rsidP="00144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4.2.6.</w:t>
            </w:r>
          </w:p>
        </w:tc>
        <w:tc>
          <w:tcPr>
            <w:tcW w:w="4139" w:type="dxa"/>
          </w:tcPr>
          <w:p w:rsidR="005B0BA5" w:rsidRPr="00CC1BF5" w:rsidRDefault="005B0BA5" w:rsidP="0014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</w:t>
            </w:r>
          </w:p>
          <w:p w:rsidR="005B0BA5" w:rsidRPr="00CC1BF5" w:rsidRDefault="005B0BA5" w:rsidP="0014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bCs/>
                <w:sz w:val="24"/>
                <w:szCs w:val="24"/>
              </w:rPr>
              <w:t>по рассмотрению уведомлений муниципальных служащих</w:t>
            </w:r>
          </w:p>
          <w:p w:rsidR="005B0BA5" w:rsidRPr="00CC1BF5" w:rsidRDefault="005B0BA5" w:rsidP="0014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bCs/>
                <w:sz w:val="24"/>
                <w:szCs w:val="24"/>
              </w:rPr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5B0BA5" w:rsidRPr="00CC1BF5" w:rsidRDefault="005B0BA5" w:rsidP="00144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B0BA5" w:rsidRPr="00CC1BF5" w:rsidRDefault="005B0BA5" w:rsidP="005B0BA5">
            <w:pPr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2021 году уведомлений от муниципальных служащих о факте обращения в целях склонения к совершению коррупционных правонарушений не поступало.</w:t>
            </w: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CE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4.2.7.</w:t>
            </w:r>
          </w:p>
        </w:tc>
        <w:tc>
          <w:tcPr>
            <w:tcW w:w="4139" w:type="dxa"/>
          </w:tcPr>
          <w:p w:rsidR="00542D71" w:rsidRPr="00CC1BF5" w:rsidRDefault="00542D71" w:rsidP="00CE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</w:t>
            </w:r>
          </w:p>
          <w:p w:rsidR="00542D71" w:rsidRPr="00CC1BF5" w:rsidRDefault="00542D71" w:rsidP="00CE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уведомлению представителя нанимателя (работодателя)</w:t>
            </w:r>
          </w:p>
          <w:p w:rsidR="00542D71" w:rsidRPr="00CC1BF5" w:rsidRDefault="00542D71" w:rsidP="00CE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</w:p>
        </w:tc>
        <w:tc>
          <w:tcPr>
            <w:tcW w:w="2410" w:type="dxa"/>
          </w:tcPr>
          <w:p w:rsidR="00542D71" w:rsidRPr="00CC1BF5" w:rsidRDefault="00542D71" w:rsidP="00CE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42D71" w:rsidRPr="00CC1BF5" w:rsidRDefault="005B0BA5" w:rsidP="005B0B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уведомили о выполнении (намерении выполнять) иную оплачиваемую работу 9 муниципальных служащих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района. Работодателем данные уведомления согласованы.</w:t>
            </w:r>
            <w:r w:rsidR="001E243F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Иная оплачи</w:t>
            </w:r>
            <w:r w:rsidR="00CC1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43F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аемая работа в уведомлениях указана муниципальными служащими по теме: «Работа по организации и обеспечению деятельности участковых счетных комиссий по предварительному голосованию по кандидатурам для последующего выдвижения от Партии «Единая Россия»; «Работа в УИК»; </w:t>
            </w:r>
            <w:r w:rsidR="00726353" w:rsidRPr="00CC1BF5">
              <w:rPr>
                <w:rFonts w:ascii="Times New Roman" w:hAnsi="Times New Roman" w:cs="Times New Roman"/>
                <w:sz w:val="24"/>
                <w:szCs w:val="24"/>
              </w:rPr>
              <w:t>«Работа в качестве временного переписного персонала».</w:t>
            </w:r>
          </w:p>
          <w:p w:rsidR="00726353" w:rsidRPr="00CC1BF5" w:rsidRDefault="00726353" w:rsidP="005B0B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соответствии с номенклатурой дел на 2021 год имеется журнал ре</w:t>
            </w:r>
            <w:r w:rsidR="0085510A" w:rsidRPr="00CC1BF5">
              <w:rPr>
                <w:rFonts w:ascii="Times New Roman" w:hAnsi="Times New Roman" w:cs="Times New Roman"/>
                <w:sz w:val="24"/>
                <w:szCs w:val="24"/>
              </w:rPr>
              <w:t>гистрации уведомлений о выполнении иной оплачиваемой работы</w:t>
            </w:r>
          </w:p>
        </w:tc>
      </w:tr>
      <w:tr w:rsidR="005B094A" w:rsidRPr="00CC1BF5" w:rsidTr="0076623F">
        <w:tc>
          <w:tcPr>
            <w:tcW w:w="964" w:type="dxa"/>
          </w:tcPr>
          <w:p w:rsidR="005B094A" w:rsidRPr="00CC1BF5" w:rsidRDefault="005B094A" w:rsidP="007A5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4.2.8.</w:t>
            </w:r>
          </w:p>
        </w:tc>
        <w:tc>
          <w:tcPr>
            <w:tcW w:w="4139" w:type="dxa"/>
          </w:tcPr>
          <w:p w:rsidR="005B094A" w:rsidRPr="00CC1BF5" w:rsidRDefault="005B094A" w:rsidP="007A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служащимио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подарка в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связис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их должностным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положениемили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ими должностных обязанностей</w:t>
            </w:r>
          </w:p>
        </w:tc>
        <w:tc>
          <w:tcPr>
            <w:tcW w:w="2410" w:type="dxa"/>
          </w:tcPr>
          <w:p w:rsidR="005B094A" w:rsidRPr="00CC1BF5" w:rsidRDefault="005B094A" w:rsidP="007A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85510A" w:rsidRPr="00CC1BF5" w:rsidRDefault="0085510A" w:rsidP="007802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района при приеме на работу муниципальных сотрудников ведется ознакомительная работа под подпись с постановлением администрации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7 июля 2014 года № 324 «Об утверждении положения о сообщении лицами, замещающими муниципальные должности, муниципальными служащими администрации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получении подарка в связи с их должностным положением  или исполнением ими</w:t>
            </w:r>
            <w:proofErr w:type="gram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(должностных) обязанностей, сдаче и оценке подарка, реализации (выкупе)  и зачислении средств, вырученных от его реализации». Также в каждом кабинете администрации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размещена информация в форме плаката «Дача взятки должностному лицу наказывается лишением свободы».</w:t>
            </w:r>
          </w:p>
          <w:p w:rsidR="005B094A" w:rsidRPr="00CC1BF5" w:rsidRDefault="005B094A" w:rsidP="007802F5">
            <w:pPr>
              <w:spacing w:after="100" w:afterAutospacing="1"/>
              <w:ind w:firstLine="9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от муниципальных служащих </w:t>
            </w:r>
            <w:r w:rsidR="0085510A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подарков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2021 году не поступало.</w:t>
            </w: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4.2.9.</w:t>
            </w:r>
          </w:p>
          <w:p w:rsidR="00542D71" w:rsidRPr="00CC1BF5" w:rsidRDefault="00542D71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 участия, паи</w:t>
            </w:r>
            <w:proofErr w:type="gramEnd"/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уставных (складочных) капиталах организаций)</w:t>
            </w:r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доверительное управление </w:t>
            </w:r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</w:t>
            </w:r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урегулирования конфликта интересов </w:t>
            </w:r>
          </w:p>
        </w:tc>
        <w:tc>
          <w:tcPr>
            <w:tcW w:w="2410" w:type="dxa"/>
          </w:tcPr>
          <w:p w:rsidR="00542D71" w:rsidRPr="00CC1BF5" w:rsidRDefault="00542D71" w:rsidP="00A13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B094A" w:rsidRPr="00CC1BF5" w:rsidRDefault="005B094A" w:rsidP="00A1335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от муниципальных служащих о ценных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бумагах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в доверительное управление в 2021 году не поступало.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Также в личных делах муниципальных служащих отсутствует данная информация. 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проведенного анализа 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 (разделе 5) данная информация также отсутствует. </w:t>
            </w:r>
          </w:p>
          <w:p w:rsidR="005B094A" w:rsidRPr="00CC1BF5" w:rsidRDefault="005B094A" w:rsidP="00A1335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A1335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4.2.10.</w:t>
            </w:r>
          </w:p>
          <w:p w:rsidR="00542D71" w:rsidRPr="00CC1BF5" w:rsidRDefault="00542D71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42D71" w:rsidRPr="00CC1BF5" w:rsidRDefault="00542D71" w:rsidP="001D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соблюдения порядка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лиц, замещающих должности муниципальной службы,</w:t>
            </w:r>
          </w:p>
          <w:p w:rsidR="00542D71" w:rsidRPr="00CC1BF5" w:rsidRDefault="00542D71" w:rsidP="001D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коммерческими</w:t>
            </w:r>
            <w:proofErr w:type="gramEnd"/>
          </w:p>
          <w:p w:rsidR="00542D71" w:rsidRPr="00CC1BF5" w:rsidRDefault="00542D71" w:rsidP="001D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некоммерческими организациями</w:t>
            </w:r>
          </w:p>
        </w:tc>
        <w:tc>
          <w:tcPr>
            <w:tcW w:w="2410" w:type="dxa"/>
          </w:tcPr>
          <w:p w:rsidR="00542D71" w:rsidRPr="00CC1BF5" w:rsidRDefault="00542D71" w:rsidP="001D7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542D71" w:rsidRPr="00CC1BF5" w:rsidRDefault="005B094A" w:rsidP="001D786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от муниципальных служащих по участию в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коммерческими и некоммерческими организациями в 2021 году не поступало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>. Также в личных делах муниципальных служащих отсутствует данная информация.</w:t>
            </w:r>
          </w:p>
        </w:tc>
      </w:tr>
      <w:tr w:rsidR="005B094A" w:rsidRPr="00CC1BF5" w:rsidTr="0076623F">
        <w:tc>
          <w:tcPr>
            <w:tcW w:w="964" w:type="dxa"/>
          </w:tcPr>
          <w:p w:rsidR="005B094A" w:rsidRPr="00CC1BF5" w:rsidRDefault="005B094A" w:rsidP="00F7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4.2.11.</w:t>
            </w:r>
          </w:p>
        </w:tc>
        <w:tc>
          <w:tcPr>
            <w:tcW w:w="4139" w:type="dxa"/>
          </w:tcPr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</w:t>
            </w:r>
          </w:p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требованиях законодательства Российской Федерации</w:t>
            </w:r>
          </w:p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410" w:type="dxa"/>
          </w:tcPr>
          <w:p w:rsidR="005B094A" w:rsidRPr="00CC1BF5" w:rsidRDefault="005B094A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B094A" w:rsidRPr="00CC1BF5" w:rsidRDefault="005B094A" w:rsidP="00CC1B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у служащих отрицательного отношения к коррупции служит квалификационный экзамен муниципальных служащих. </w:t>
            </w:r>
          </w:p>
          <w:p w:rsidR="005B094A" w:rsidRPr="00CC1BF5" w:rsidRDefault="005B094A" w:rsidP="00CC1B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Все изменения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доводятся до сведения муниципальных служащих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форме беседы под роспись.</w:t>
            </w:r>
          </w:p>
          <w:p w:rsidR="005B094A" w:rsidRPr="00CC1BF5" w:rsidRDefault="005B094A" w:rsidP="00CC1B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популяризации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доведения до сведения населения информации о мероприятиях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проводимой администрацией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ведется соответствующий раздел официального сайта администрации 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«Противодействие коррупции», который структурирован и наполняется в соответствии с Приказом Минтруда и социальной защиты РФ от 07.10.2013 г. №530н.</w:t>
            </w:r>
            <w:proofErr w:type="gramEnd"/>
          </w:p>
          <w:p w:rsidR="005B094A" w:rsidRPr="00CC1BF5" w:rsidRDefault="00F334B1" w:rsidP="00CC1B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Также в каждом служебном кабинете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размещены листовки на тему «Ответственность за коррупцию», «Дача взятки должностному лицу наказывается лишением свободы»</w:t>
            </w:r>
            <w:r w:rsidR="00CC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4B1" w:rsidRPr="00CC1BF5" w:rsidRDefault="00F334B1" w:rsidP="00CC1BF5">
            <w:pPr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Также на официальном сайте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размещается информация прокуратур</w:t>
            </w:r>
            <w:r w:rsidR="00CC1B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hyperlink r:id="rId8" w:history="1">
              <w:r w:rsidRPr="00CC1BF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https://www.gorodgulkevichi.ru/administraciya/protivodeystvie-korrupcii/metodicheskie-materialy</w:t>
              </w:r>
            </w:hyperlink>
          </w:p>
        </w:tc>
      </w:tr>
      <w:tr w:rsidR="005B094A" w:rsidRPr="00CC1BF5" w:rsidTr="0076623F">
        <w:tc>
          <w:tcPr>
            <w:tcW w:w="964" w:type="dxa"/>
          </w:tcPr>
          <w:p w:rsidR="005B094A" w:rsidRPr="00CC1BF5" w:rsidRDefault="005B094A" w:rsidP="00F7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4.2.12.</w:t>
            </w:r>
          </w:p>
        </w:tc>
        <w:tc>
          <w:tcPr>
            <w:tcW w:w="4139" w:type="dxa"/>
          </w:tcPr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 </w:t>
            </w:r>
          </w:p>
        </w:tc>
        <w:tc>
          <w:tcPr>
            <w:tcW w:w="2410" w:type="dxa"/>
          </w:tcPr>
          <w:p w:rsidR="005B094A" w:rsidRPr="00CC1BF5" w:rsidRDefault="005B094A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B094A" w:rsidRPr="00CC1BF5" w:rsidRDefault="00426626" w:rsidP="0042662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отношении 50 проектов муниципальных нормативных правовых актов проведена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экспертиза. Подготовлено и выдано 50 положительных заключений. Заключений аккредитованных экспертов по НПА за 2021 год не поступало.</w:t>
            </w:r>
          </w:p>
        </w:tc>
      </w:tr>
      <w:tr w:rsidR="00426626" w:rsidRPr="00CC1BF5" w:rsidTr="0076623F">
        <w:tc>
          <w:tcPr>
            <w:tcW w:w="964" w:type="dxa"/>
          </w:tcPr>
          <w:p w:rsidR="00426626" w:rsidRPr="00CC1BF5" w:rsidRDefault="00426626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4.2.13.</w:t>
            </w:r>
          </w:p>
        </w:tc>
        <w:tc>
          <w:tcPr>
            <w:tcW w:w="4139" w:type="dxa"/>
          </w:tcPr>
          <w:p w:rsidR="00426626" w:rsidRPr="00CC1BF5" w:rsidRDefault="00426626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</w:t>
            </w:r>
          </w:p>
        </w:tc>
        <w:tc>
          <w:tcPr>
            <w:tcW w:w="2410" w:type="dxa"/>
          </w:tcPr>
          <w:p w:rsidR="00426626" w:rsidRPr="00CC1BF5" w:rsidRDefault="00426626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426626" w:rsidRPr="00CC1BF5" w:rsidRDefault="00426626" w:rsidP="00CC1B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проводится на основании постановления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21 августа 2014 года № 414 «О порядке проведения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разработанного в соответствии с </w:t>
            </w:r>
            <w:hyperlink r:id="rId9" w:history="1">
              <w:r w:rsidRPr="00CC1BF5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20 мая 2011 года № 657 «О мониторинге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Федерации», </w:t>
            </w:r>
            <w:hyperlink r:id="rId10" w:history="1">
              <w:r w:rsidRPr="00CC1BF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 августа 2011 года № 694 «Об утверждении методики осуществления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Законом Краснодарского края от 7 ноября 2011 года № 2354-КЗ «О мониторинге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Краснодарского края». </w:t>
            </w:r>
          </w:p>
          <w:p w:rsidR="00426626" w:rsidRPr="00CC1BF5" w:rsidRDefault="00426626" w:rsidP="007802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в открытом доступе для граждан и организаций на официальном сайте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426626" w:rsidRPr="00CC1BF5" w:rsidRDefault="00426626" w:rsidP="007802F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– Мониторинг) проводится в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утвержденным постановлением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910947" w:rsidRPr="00CC1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47" w:rsidRPr="00CC1BF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10947" w:rsidRPr="00CC1B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10947" w:rsidRPr="00CC1BF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</w:t>
            </w:r>
            <w:r w:rsidR="00910947" w:rsidRPr="00CC1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год». </w:t>
            </w: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4.2.14.</w:t>
            </w: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направленныхна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нарушений, выявленных при мониторинге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(по итогам реализации</w:t>
            </w:r>
            <w:proofErr w:type="gramEnd"/>
          </w:p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пункта 4.2.13)</w:t>
            </w:r>
          </w:p>
        </w:tc>
        <w:tc>
          <w:tcPr>
            <w:tcW w:w="7371" w:type="dxa"/>
          </w:tcPr>
          <w:p w:rsidR="00910947" w:rsidRPr="00CC1BF5" w:rsidRDefault="00910947" w:rsidP="007802F5">
            <w:pPr>
              <w:tabs>
                <w:tab w:val="left" w:pos="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   Указанные нормативные правовые акты проанализированы на соответствие действующему законодательству и внесены соответствующие изменения.</w:t>
            </w:r>
          </w:p>
          <w:p w:rsidR="007802F5" w:rsidRPr="00CC1BF5" w:rsidRDefault="007802F5" w:rsidP="007039C4">
            <w:pPr>
              <w:tabs>
                <w:tab w:val="left" w:pos="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 НПА внесены изменения в соответствии с действующим законодательством</w:t>
            </w:r>
          </w:p>
          <w:p w:rsidR="00910947" w:rsidRPr="00CC1BF5" w:rsidRDefault="00910947" w:rsidP="00703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4.2.15.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обеспечению открытости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прозрачности процедур (правил) определения стоимости находящихся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объектов недвижимого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имуществаи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акций (долей участия в уставных (складочных) капиталах 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паевв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паевых фондах организаций)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при принятии решений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распоряжении указанным имуществом путем отчуждения, передачи в аренду, внесения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уставный капитал или паевой фонд организации имущественного взноса, а также при приобретении объектов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 и акций (долей участия в уставных (складочных) капиталах</w:t>
            </w:r>
            <w:proofErr w:type="gramEnd"/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 паев в паевых фондах организаций) в муниципальную собственность 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486329" w:rsidRPr="00CC1BF5" w:rsidRDefault="00486329" w:rsidP="00486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Закупки в соответствии с  Федеральным законом от 5 апреля 2013 года № 44-ФЗ «О контрактной системе в сфере закупок товаров, работ, услуг для обеспечения государственных и муниципальных нужд» размещаются в Единой информационной системе в сфере закупок. Более этого отчетность о финансовой деятельности размещается на официальных сайтах.</w:t>
            </w:r>
          </w:p>
          <w:p w:rsidR="00910947" w:rsidRPr="00CC1BF5" w:rsidRDefault="00910947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4.2.16.</w:t>
            </w: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486329" w:rsidRPr="00CC1BF5" w:rsidRDefault="00486329" w:rsidP="004863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статьи 13.3 Федерального закона от 25 декабря 2008 года № 273-ФЗ «О противодействии коррупции»: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утверждены приказы «О назначении ответственных за профилактику коррупционных и иных правонарушениях»;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ведется работа по сотрудничеству с правоохранительными органами, информация о выявлении или совершении коррупционных правонарушений немедленно сообщается в правоохранительные органы;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приказами муниципальных учреждений утверждена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во всех муниципальных учреждениях приняты кодекс этики и служебного поведения;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во всех учреждениях созданы комиссии по урегулированию конфликта интересов;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отчетность находится в свободном доступе на сайте.</w:t>
            </w:r>
          </w:p>
          <w:p w:rsidR="00910947" w:rsidRPr="00CC1BF5" w:rsidRDefault="00486329" w:rsidP="00CC1BF5">
            <w:pPr>
              <w:pStyle w:val="aa"/>
              <w:spacing w:line="240" w:lineRule="auto"/>
              <w:ind w:lef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7 руководителей муниципальных учреждений. Сведения о доходах, расходах и обязательствах 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были проанализированы. Указанные сведения будут размешены на официальном сайте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декларационной компании 2022 года</w:t>
            </w:r>
            <w:r w:rsidR="00CC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4.2.17.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рассмотрению сообщений, поступивших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информациии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мер реагирования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B77B2E" w:rsidRPr="00CC1BF5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 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июля 2020 года № 254 «О порядке работы с обращениями граждан в администрации </w:t>
            </w:r>
            <w:proofErr w:type="spellStart"/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, от 10 июля 2020 года № 247 «Об утверждении Порядка по организации работы с сообщениями из открытых источников 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рассматриваются:</w:t>
            </w:r>
          </w:p>
          <w:p w:rsidR="00B77B2E" w:rsidRPr="00CC1BF5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письменные и устные обращения;</w:t>
            </w:r>
          </w:p>
          <w:p w:rsidR="00B77B2E" w:rsidRPr="00CC1BF5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по телефону доверия;</w:t>
            </w:r>
          </w:p>
          <w:p w:rsidR="00B77B2E" w:rsidRPr="00CC1BF5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через государственные услуги;</w:t>
            </w:r>
          </w:p>
          <w:p w:rsidR="00B77B2E" w:rsidRPr="00CC1BF5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социальные сети</w:t>
            </w:r>
          </w:p>
          <w:p w:rsidR="00910947" w:rsidRPr="00CC1BF5" w:rsidRDefault="00B77B2E" w:rsidP="00B77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обращений о возможных коррупционных правонарушениях в администрацию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поступало.</w:t>
            </w:r>
          </w:p>
        </w:tc>
      </w:tr>
      <w:tr w:rsidR="00910947" w:rsidRPr="00CC1BF5" w:rsidTr="0076623F">
        <w:tc>
          <w:tcPr>
            <w:tcW w:w="14884" w:type="dxa"/>
            <w:gridSpan w:val="4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Совершенствование взаимодействия органов местного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самоуправлениясо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массовой информации, населением 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институтамигражданского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по вопросам противодействия коррупции</w:t>
            </w: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социальной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 рекламы, осуществление комплекса иных информационно-просветительских мероприятий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7E03D4" w:rsidRPr="00CC1BF5" w:rsidRDefault="007E03D4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администрацией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агитационно-массовые работы в виде размещения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видео-и-аудиоматериалов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  <w:p w:rsidR="007E03D4" w:rsidRPr="00CC1BF5" w:rsidRDefault="007E03D4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информированию граждан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законодательства 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создание в обществе атмосферы нетерпимости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к коррупционным проявлениям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 привлечением представителей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некоммерческих организаций, уставная деятельность которых связана с противодействием коррупции, а также других институтов гражданского общества 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910947" w:rsidRPr="00CC1BF5" w:rsidRDefault="00CC1BF5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отсутствуют общественные объединения и организации, уставной задачей которых является участие в противодействии коррупции. Председатель ветеранской организац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«АПСК «Г» входит в состав Совета по противодействию коррупции в органах местного самоуправления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и принимает активное участие в его заседания.</w:t>
            </w:r>
          </w:p>
        </w:tc>
      </w:tr>
    </w:tbl>
    <w:p w:rsidR="00DA0C31" w:rsidRPr="0076623F" w:rsidRDefault="00DA0C31" w:rsidP="00E7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51" w:rsidRPr="0076623F" w:rsidRDefault="00446651" w:rsidP="00E73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651" w:rsidRPr="0076623F" w:rsidRDefault="00446651" w:rsidP="00E7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6651" w:rsidRPr="0076623F" w:rsidSect="00D565A1">
      <w:headerReference w:type="default" r:id="rId11"/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0B" w:rsidRDefault="00C10C0B" w:rsidP="00F40520">
      <w:pPr>
        <w:spacing w:after="0" w:line="240" w:lineRule="auto"/>
      </w:pPr>
      <w:r>
        <w:separator/>
      </w:r>
    </w:p>
  </w:endnote>
  <w:endnote w:type="continuationSeparator" w:id="0">
    <w:p w:rsidR="00C10C0B" w:rsidRDefault="00C10C0B" w:rsidP="00F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0B" w:rsidRDefault="00C10C0B" w:rsidP="00F40520">
      <w:pPr>
        <w:spacing w:after="0" w:line="240" w:lineRule="auto"/>
      </w:pPr>
      <w:r>
        <w:separator/>
      </w:r>
    </w:p>
  </w:footnote>
  <w:footnote w:type="continuationSeparator" w:id="0">
    <w:p w:rsidR="00C10C0B" w:rsidRDefault="00C10C0B" w:rsidP="00F4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172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9C4" w:rsidRPr="00F40520" w:rsidRDefault="00B24FE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5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39C4" w:rsidRPr="00F405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1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9C4" w:rsidRDefault="007039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2ED1"/>
    <w:multiLevelType w:val="hybridMultilevel"/>
    <w:tmpl w:val="5FC2FBB6"/>
    <w:lvl w:ilvl="0" w:tplc="57EA0BDC">
      <w:start w:val="1"/>
      <w:numFmt w:val="decimal"/>
      <w:lvlText w:val="%1)"/>
      <w:lvlJc w:val="left"/>
      <w:pPr>
        <w:ind w:left="9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6992BBB"/>
    <w:multiLevelType w:val="hybridMultilevel"/>
    <w:tmpl w:val="60FC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979"/>
    <w:rsid w:val="00002D77"/>
    <w:rsid w:val="000033A2"/>
    <w:rsid w:val="00004959"/>
    <w:rsid w:val="00005010"/>
    <w:rsid w:val="000117C4"/>
    <w:rsid w:val="000119FB"/>
    <w:rsid w:val="000128A6"/>
    <w:rsid w:val="0001341A"/>
    <w:rsid w:val="00013881"/>
    <w:rsid w:val="00014ABB"/>
    <w:rsid w:val="0001604F"/>
    <w:rsid w:val="000167EE"/>
    <w:rsid w:val="00017350"/>
    <w:rsid w:val="000238A6"/>
    <w:rsid w:val="00024128"/>
    <w:rsid w:val="000278DE"/>
    <w:rsid w:val="00027EDC"/>
    <w:rsid w:val="00032ADD"/>
    <w:rsid w:val="00034AE9"/>
    <w:rsid w:val="00035C3A"/>
    <w:rsid w:val="00041823"/>
    <w:rsid w:val="0004512D"/>
    <w:rsid w:val="00046417"/>
    <w:rsid w:val="00046795"/>
    <w:rsid w:val="000506A0"/>
    <w:rsid w:val="00053038"/>
    <w:rsid w:val="00056691"/>
    <w:rsid w:val="000577EA"/>
    <w:rsid w:val="00057A88"/>
    <w:rsid w:val="00060000"/>
    <w:rsid w:val="00061FA7"/>
    <w:rsid w:val="00064AB7"/>
    <w:rsid w:val="0006726A"/>
    <w:rsid w:val="00074A0B"/>
    <w:rsid w:val="0007607C"/>
    <w:rsid w:val="000830C9"/>
    <w:rsid w:val="00083A0F"/>
    <w:rsid w:val="00086D82"/>
    <w:rsid w:val="00096221"/>
    <w:rsid w:val="00096B46"/>
    <w:rsid w:val="0009742C"/>
    <w:rsid w:val="00097A61"/>
    <w:rsid w:val="000A396A"/>
    <w:rsid w:val="000A4D0E"/>
    <w:rsid w:val="000B33C7"/>
    <w:rsid w:val="000B3D28"/>
    <w:rsid w:val="000B4089"/>
    <w:rsid w:val="000B45BD"/>
    <w:rsid w:val="000B678F"/>
    <w:rsid w:val="000B6EC2"/>
    <w:rsid w:val="000B7EC3"/>
    <w:rsid w:val="000C66B1"/>
    <w:rsid w:val="000C7EDA"/>
    <w:rsid w:val="000D28AA"/>
    <w:rsid w:val="000D4487"/>
    <w:rsid w:val="000D699E"/>
    <w:rsid w:val="000E0FF3"/>
    <w:rsid w:val="000E13B2"/>
    <w:rsid w:val="000E1831"/>
    <w:rsid w:val="000E18F6"/>
    <w:rsid w:val="000E51B9"/>
    <w:rsid w:val="000E7ED4"/>
    <w:rsid w:val="000F0352"/>
    <w:rsid w:val="000F505B"/>
    <w:rsid w:val="000F7B02"/>
    <w:rsid w:val="0010720B"/>
    <w:rsid w:val="0010776B"/>
    <w:rsid w:val="00107A21"/>
    <w:rsid w:val="00117175"/>
    <w:rsid w:val="0011741F"/>
    <w:rsid w:val="00121251"/>
    <w:rsid w:val="00121D31"/>
    <w:rsid w:val="00124195"/>
    <w:rsid w:val="0012799B"/>
    <w:rsid w:val="00133430"/>
    <w:rsid w:val="0013786C"/>
    <w:rsid w:val="00137F73"/>
    <w:rsid w:val="00144924"/>
    <w:rsid w:val="00152426"/>
    <w:rsid w:val="00152979"/>
    <w:rsid w:val="00154761"/>
    <w:rsid w:val="0016087F"/>
    <w:rsid w:val="00163E99"/>
    <w:rsid w:val="00165E75"/>
    <w:rsid w:val="00167286"/>
    <w:rsid w:val="0017074C"/>
    <w:rsid w:val="001739C7"/>
    <w:rsid w:val="00176430"/>
    <w:rsid w:val="001859A4"/>
    <w:rsid w:val="00187CD1"/>
    <w:rsid w:val="00190147"/>
    <w:rsid w:val="0019202D"/>
    <w:rsid w:val="0019319D"/>
    <w:rsid w:val="001A4500"/>
    <w:rsid w:val="001B10A0"/>
    <w:rsid w:val="001B2C27"/>
    <w:rsid w:val="001B593E"/>
    <w:rsid w:val="001B7EDD"/>
    <w:rsid w:val="001C0DE0"/>
    <w:rsid w:val="001C3541"/>
    <w:rsid w:val="001C5598"/>
    <w:rsid w:val="001C6A66"/>
    <w:rsid w:val="001C6B54"/>
    <w:rsid w:val="001D0C1E"/>
    <w:rsid w:val="001D7626"/>
    <w:rsid w:val="001D786A"/>
    <w:rsid w:val="001D7DE7"/>
    <w:rsid w:val="001E1CA6"/>
    <w:rsid w:val="001E243F"/>
    <w:rsid w:val="001E5E1C"/>
    <w:rsid w:val="001E7221"/>
    <w:rsid w:val="001F13E0"/>
    <w:rsid w:val="001F3ED6"/>
    <w:rsid w:val="001F46DB"/>
    <w:rsid w:val="00200BC9"/>
    <w:rsid w:val="00204775"/>
    <w:rsid w:val="0020520D"/>
    <w:rsid w:val="0020544D"/>
    <w:rsid w:val="00211424"/>
    <w:rsid w:val="00212387"/>
    <w:rsid w:val="00212623"/>
    <w:rsid w:val="00212D89"/>
    <w:rsid w:val="00213055"/>
    <w:rsid w:val="00213A40"/>
    <w:rsid w:val="00214139"/>
    <w:rsid w:val="00214D89"/>
    <w:rsid w:val="00215F26"/>
    <w:rsid w:val="00217C6D"/>
    <w:rsid w:val="0022166D"/>
    <w:rsid w:val="002314A6"/>
    <w:rsid w:val="002372C5"/>
    <w:rsid w:val="002434D7"/>
    <w:rsid w:val="0024418D"/>
    <w:rsid w:val="0024429C"/>
    <w:rsid w:val="002502E2"/>
    <w:rsid w:val="00251CEC"/>
    <w:rsid w:val="0025712C"/>
    <w:rsid w:val="002579EC"/>
    <w:rsid w:val="00262B06"/>
    <w:rsid w:val="00262D5A"/>
    <w:rsid w:val="00263DC5"/>
    <w:rsid w:val="00264177"/>
    <w:rsid w:val="00265056"/>
    <w:rsid w:val="00265707"/>
    <w:rsid w:val="00265FF9"/>
    <w:rsid w:val="00272C43"/>
    <w:rsid w:val="00274AE8"/>
    <w:rsid w:val="00276F73"/>
    <w:rsid w:val="00287E87"/>
    <w:rsid w:val="00290D59"/>
    <w:rsid w:val="0029116E"/>
    <w:rsid w:val="002918A0"/>
    <w:rsid w:val="00291FD1"/>
    <w:rsid w:val="002979AD"/>
    <w:rsid w:val="002A476C"/>
    <w:rsid w:val="002A6477"/>
    <w:rsid w:val="002B288D"/>
    <w:rsid w:val="002B71BD"/>
    <w:rsid w:val="002C010B"/>
    <w:rsid w:val="002C6A1D"/>
    <w:rsid w:val="002D0551"/>
    <w:rsid w:val="002D2FD2"/>
    <w:rsid w:val="002D4815"/>
    <w:rsid w:val="002D5FA2"/>
    <w:rsid w:val="002E3C73"/>
    <w:rsid w:val="002E4CFA"/>
    <w:rsid w:val="002E6CC5"/>
    <w:rsid w:val="002F47E3"/>
    <w:rsid w:val="0030475C"/>
    <w:rsid w:val="00305883"/>
    <w:rsid w:val="003142DA"/>
    <w:rsid w:val="00314A47"/>
    <w:rsid w:val="00314B87"/>
    <w:rsid w:val="00316044"/>
    <w:rsid w:val="003205C4"/>
    <w:rsid w:val="00322301"/>
    <w:rsid w:val="00323C5F"/>
    <w:rsid w:val="00326743"/>
    <w:rsid w:val="003330CD"/>
    <w:rsid w:val="00333E00"/>
    <w:rsid w:val="00336523"/>
    <w:rsid w:val="00336E83"/>
    <w:rsid w:val="00340AE4"/>
    <w:rsid w:val="00344161"/>
    <w:rsid w:val="0035027B"/>
    <w:rsid w:val="00363417"/>
    <w:rsid w:val="003653E4"/>
    <w:rsid w:val="00367EA6"/>
    <w:rsid w:val="00372E4A"/>
    <w:rsid w:val="00373263"/>
    <w:rsid w:val="0037351B"/>
    <w:rsid w:val="00373DCC"/>
    <w:rsid w:val="0038373B"/>
    <w:rsid w:val="00384448"/>
    <w:rsid w:val="003860F6"/>
    <w:rsid w:val="00387402"/>
    <w:rsid w:val="003954B3"/>
    <w:rsid w:val="00397956"/>
    <w:rsid w:val="003A06E1"/>
    <w:rsid w:val="003A3274"/>
    <w:rsid w:val="003A3E7F"/>
    <w:rsid w:val="003A4860"/>
    <w:rsid w:val="003B0108"/>
    <w:rsid w:val="003B38A7"/>
    <w:rsid w:val="003B4382"/>
    <w:rsid w:val="003B4A98"/>
    <w:rsid w:val="003B7EB4"/>
    <w:rsid w:val="003C0BBE"/>
    <w:rsid w:val="003C1476"/>
    <w:rsid w:val="003C2006"/>
    <w:rsid w:val="003C27B2"/>
    <w:rsid w:val="003C31BB"/>
    <w:rsid w:val="003C6B87"/>
    <w:rsid w:val="003D4640"/>
    <w:rsid w:val="003D5E1F"/>
    <w:rsid w:val="003E103F"/>
    <w:rsid w:val="003E20E1"/>
    <w:rsid w:val="003E3690"/>
    <w:rsid w:val="003F1A87"/>
    <w:rsid w:val="0040143E"/>
    <w:rsid w:val="004049B2"/>
    <w:rsid w:val="00410070"/>
    <w:rsid w:val="0041418A"/>
    <w:rsid w:val="004222AB"/>
    <w:rsid w:val="0042370C"/>
    <w:rsid w:val="0042434B"/>
    <w:rsid w:val="00426626"/>
    <w:rsid w:val="00426873"/>
    <w:rsid w:val="00426B04"/>
    <w:rsid w:val="00427B3E"/>
    <w:rsid w:val="00430D11"/>
    <w:rsid w:val="00431363"/>
    <w:rsid w:val="00431D9D"/>
    <w:rsid w:val="0043231F"/>
    <w:rsid w:val="00432922"/>
    <w:rsid w:val="004428C3"/>
    <w:rsid w:val="00444789"/>
    <w:rsid w:val="00446651"/>
    <w:rsid w:val="00453896"/>
    <w:rsid w:val="0046284C"/>
    <w:rsid w:val="00462E93"/>
    <w:rsid w:val="00466A4B"/>
    <w:rsid w:val="00467B6E"/>
    <w:rsid w:val="00472144"/>
    <w:rsid w:val="004739F1"/>
    <w:rsid w:val="00474E5B"/>
    <w:rsid w:val="004766F9"/>
    <w:rsid w:val="00477986"/>
    <w:rsid w:val="00482D5A"/>
    <w:rsid w:val="00483686"/>
    <w:rsid w:val="00484447"/>
    <w:rsid w:val="004860B5"/>
    <w:rsid w:val="00486329"/>
    <w:rsid w:val="00486A19"/>
    <w:rsid w:val="004933DD"/>
    <w:rsid w:val="00496614"/>
    <w:rsid w:val="00496A28"/>
    <w:rsid w:val="00496A73"/>
    <w:rsid w:val="00496D36"/>
    <w:rsid w:val="004A3187"/>
    <w:rsid w:val="004A39D7"/>
    <w:rsid w:val="004A439D"/>
    <w:rsid w:val="004A6A7D"/>
    <w:rsid w:val="004B040F"/>
    <w:rsid w:val="004B0EF6"/>
    <w:rsid w:val="004B1298"/>
    <w:rsid w:val="004B4A64"/>
    <w:rsid w:val="004B5DAF"/>
    <w:rsid w:val="004C7F99"/>
    <w:rsid w:val="004E33DA"/>
    <w:rsid w:val="004E7C21"/>
    <w:rsid w:val="00501491"/>
    <w:rsid w:val="005033DA"/>
    <w:rsid w:val="005071D9"/>
    <w:rsid w:val="00514C18"/>
    <w:rsid w:val="00521198"/>
    <w:rsid w:val="005238BF"/>
    <w:rsid w:val="00542D71"/>
    <w:rsid w:val="005453BD"/>
    <w:rsid w:val="00561CA6"/>
    <w:rsid w:val="00563D66"/>
    <w:rsid w:val="00566380"/>
    <w:rsid w:val="0056733E"/>
    <w:rsid w:val="00570462"/>
    <w:rsid w:val="005770C9"/>
    <w:rsid w:val="00580778"/>
    <w:rsid w:val="00581CF6"/>
    <w:rsid w:val="00583EE7"/>
    <w:rsid w:val="00584033"/>
    <w:rsid w:val="0059431A"/>
    <w:rsid w:val="005953A2"/>
    <w:rsid w:val="005A0AB1"/>
    <w:rsid w:val="005A1004"/>
    <w:rsid w:val="005A11EF"/>
    <w:rsid w:val="005A7B18"/>
    <w:rsid w:val="005B0719"/>
    <w:rsid w:val="005B094A"/>
    <w:rsid w:val="005B0BA5"/>
    <w:rsid w:val="005B3E30"/>
    <w:rsid w:val="005B65A8"/>
    <w:rsid w:val="005C6ED8"/>
    <w:rsid w:val="005C7B4B"/>
    <w:rsid w:val="005D2B76"/>
    <w:rsid w:val="005D7F6E"/>
    <w:rsid w:val="005E007B"/>
    <w:rsid w:val="005E3E8B"/>
    <w:rsid w:val="005F2ABB"/>
    <w:rsid w:val="00603A7D"/>
    <w:rsid w:val="00605C51"/>
    <w:rsid w:val="006109E3"/>
    <w:rsid w:val="00611E58"/>
    <w:rsid w:val="00616B89"/>
    <w:rsid w:val="006175CB"/>
    <w:rsid w:val="00617ABC"/>
    <w:rsid w:val="00633BFE"/>
    <w:rsid w:val="00640CEC"/>
    <w:rsid w:val="0064204C"/>
    <w:rsid w:val="00663055"/>
    <w:rsid w:val="00663155"/>
    <w:rsid w:val="00665D10"/>
    <w:rsid w:val="00673F3F"/>
    <w:rsid w:val="0067441C"/>
    <w:rsid w:val="00680904"/>
    <w:rsid w:val="00682D3A"/>
    <w:rsid w:val="0068629F"/>
    <w:rsid w:val="006920F5"/>
    <w:rsid w:val="0069430D"/>
    <w:rsid w:val="006A44F8"/>
    <w:rsid w:val="006A70CC"/>
    <w:rsid w:val="006C10CE"/>
    <w:rsid w:val="006D1093"/>
    <w:rsid w:val="006D1D92"/>
    <w:rsid w:val="006D2FFA"/>
    <w:rsid w:val="006D3F52"/>
    <w:rsid w:val="006D5732"/>
    <w:rsid w:val="006D643E"/>
    <w:rsid w:val="006E2106"/>
    <w:rsid w:val="006F0C79"/>
    <w:rsid w:val="006F139C"/>
    <w:rsid w:val="006F68B8"/>
    <w:rsid w:val="007039C4"/>
    <w:rsid w:val="00705EBA"/>
    <w:rsid w:val="00706E0E"/>
    <w:rsid w:val="00707976"/>
    <w:rsid w:val="00710B89"/>
    <w:rsid w:val="0071475C"/>
    <w:rsid w:val="007179A6"/>
    <w:rsid w:val="007240CD"/>
    <w:rsid w:val="007253D2"/>
    <w:rsid w:val="00726322"/>
    <w:rsid w:val="00726353"/>
    <w:rsid w:val="00727170"/>
    <w:rsid w:val="00732B6A"/>
    <w:rsid w:val="007379AC"/>
    <w:rsid w:val="0074078A"/>
    <w:rsid w:val="0074543B"/>
    <w:rsid w:val="0074557F"/>
    <w:rsid w:val="007577BF"/>
    <w:rsid w:val="007605A6"/>
    <w:rsid w:val="007647D2"/>
    <w:rsid w:val="00765FA9"/>
    <w:rsid w:val="0076623F"/>
    <w:rsid w:val="00766B7C"/>
    <w:rsid w:val="007717FF"/>
    <w:rsid w:val="00773631"/>
    <w:rsid w:val="007737EF"/>
    <w:rsid w:val="007802F5"/>
    <w:rsid w:val="00780565"/>
    <w:rsid w:val="00781499"/>
    <w:rsid w:val="00782D1F"/>
    <w:rsid w:val="00784698"/>
    <w:rsid w:val="00786414"/>
    <w:rsid w:val="007921F3"/>
    <w:rsid w:val="00793CB2"/>
    <w:rsid w:val="00794FEA"/>
    <w:rsid w:val="00795658"/>
    <w:rsid w:val="00797B48"/>
    <w:rsid w:val="007A002E"/>
    <w:rsid w:val="007A57F6"/>
    <w:rsid w:val="007A7B1B"/>
    <w:rsid w:val="007B3471"/>
    <w:rsid w:val="007B7A34"/>
    <w:rsid w:val="007B7DD7"/>
    <w:rsid w:val="007C7DDC"/>
    <w:rsid w:val="007D05C6"/>
    <w:rsid w:val="007D2CDB"/>
    <w:rsid w:val="007D2EDE"/>
    <w:rsid w:val="007D4B69"/>
    <w:rsid w:val="007E03D4"/>
    <w:rsid w:val="007E25B7"/>
    <w:rsid w:val="007E3A35"/>
    <w:rsid w:val="007E4CDE"/>
    <w:rsid w:val="007E7AEC"/>
    <w:rsid w:val="008026D1"/>
    <w:rsid w:val="00803091"/>
    <w:rsid w:val="00813292"/>
    <w:rsid w:val="008154C1"/>
    <w:rsid w:val="00822EC8"/>
    <w:rsid w:val="008252F1"/>
    <w:rsid w:val="0083651B"/>
    <w:rsid w:val="008526E9"/>
    <w:rsid w:val="00852A6A"/>
    <w:rsid w:val="00853C2F"/>
    <w:rsid w:val="0085510A"/>
    <w:rsid w:val="0085523F"/>
    <w:rsid w:val="0086261A"/>
    <w:rsid w:val="00862E4D"/>
    <w:rsid w:val="00864BCA"/>
    <w:rsid w:val="00880B81"/>
    <w:rsid w:val="0088194A"/>
    <w:rsid w:val="00882622"/>
    <w:rsid w:val="0088453A"/>
    <w:rsid w:val="00885817"/>
    <w:rsid w:val="00894D77"/>
    <w:rsid w:val="008A082E"/>
    <w:rsid w:val="008A4C4D"/>
    <w:rsid w:val="008A5302"/>
    <w:rsid w:val="008B0132"/>
    <w:rsid w:val="008B13F8"/>
    <w:rsid w:val="008B681D"/>
    <w:rsid w:val="008C0478"/>
    <w:rsid w:val="008C4072"/>
    <w:rsid w:val="008C67E2"/>
    <w:rsid w:val="008D0807"/>
    <w:rsid w:val="008D1761"/>
    <w:rsid w:val="008D285E"/>
    <w:rsid w:val="008D6EC1"/>
    <w:rsid w:val="008D71E7"/>
    <w:rsid w:val="008E0BD8"/>
    <w:rsid w:val="008F1DCC"/>
    <w:rsid w:val="008F4895"/>
    <w:rsid w:val="008F5327"/>
    <w:rsid w:val="008F6617"/>
    <w:rsid w:val="0090244D"/>
    <w:rsid w:val="00910947"/>
    <w:rsid w:val="00910BBE"/>
    <w:rsid w:val="0091102A"/>
    <w:rsid w:val="0091203A"/>
    <w:rsid w:val="00920118"/>
    <w:rsid w:val="00920126"/>
    <w:rsid w:val="0092210F"/>
    <w:rsid w:val="00922D93"/>
    <w:rsid w:val="009233DE"/>
    <w:rsid w:val="0092462A"/>
    <w:rsid w:val="00924BC9"/>
    <w:rsid w:val="00924F47"/>
    <w:rsid w:val="00926425"/>
    <w:rsid w:val="0093181C"/>
    <w:rsid w:val="0093251F"/>
    <w:rsid w:val="00932A07"/>
    <w:rsid w:val="00932DEE"/>
    <w:rsid w:val="0093308D"/>
    <w:rsid w:val="00945EE0"/>
    <w:rsid w:val="00951E95"/>
    <w:rsid w:val="009535DE"/>
    <w:rsid w:val="00953A84"/>
    <w:rsid w:val="00954611"/>
    <w:rsid w:val="00957ED6"/>
    <w:rsid w:val="0096144C"/>
    <w:rsid w:val="009621FC"/>
    <w:rsid w:val="009702B0"/>
    <w:rsid w:val="0097349D"/>
    <w:rsid w:val="00982A22"/>
    <w:rsid w:val="00982AE1"/>
    <w:rsid w:val="00983AC5"/>
    <w:rsid w:val="00984320"/>
    <w:rsid w:val="009A2638"/>
    <w:rsid w:val="009A6FA3"/>
    <w:rsid w:val="009A7508"/>
    <w:rsid w:val="009B2E6E"/>
    <w:rsid w:val="009B4426"/>
    <w:rsid w:val="009C15C6"/>
    <w:rsid w:val="009C33D9"/>
    <w:rsid w:val="009C53FA"/>
    <w:rsid w:val="009D368D"/>
    <w:rsid w:val="009D7508"/>
    <w:rsid w:val="009D7BAD"/>
    <w:rsid w:val="009E6E57"/>
    <w:rsid w:val="009F17E6"/>
    <w:rsid w:val="009F419E"/>
    <w:rsid w:val="009F527A"/>
    <w:rsid w:val="00A00D7A"/>
    <w:rsid w:val="00A018F0"/>
    <w:rsid w:val="00A0712E"/>
    <w:rsid w:val="00A0713C"/>
    <w:rsid w:val="00A10500"/>
    <w:rsid w:val="00A10E1D"/>
    <w:rsid w:val="00A13350"/>
    <w:rsid w:val="00A24199"/>
    <w:rsid w:val="00A261F4"/>
    <w:rsid w:val="00A27507"/>
    <w:rsid w:val="00A34481"/>
    <w:rsid w:val="00A36EAE"/>
    <w:rsid w:val="00A42D9B"/>
    <w:rsid w:val="00A545A1"/>
    <w:rsid w:val="00A56EFE"/>
    <w:rsid w:val="00A61301"/>
    <w:rsid w:val="00A61BEE"/>
    <w:rsid w:val="00A63B56"/>
    <w:rsid w:val="00A64399"/>
    <w:rsid w:val="00A67382"/>
    <w:rsid w:val="00A70AEA"/>
    <w:rsid w:val="00A7615D"/>
    <w:rsid w:val="00A76394"/>
    <w:rsid w:val="00A775BD"/>
    <w:rsid w:val="00A80B70"/>
    <w:rsid w:val="00A827EC"/>
    <w:rsid w:val="00A83A71"/>
    <w:rsid w:val="00A843B4"/>
    <w:rsid w:val="00A84DE1"/>
    <w:rsid w:val="00A8753D"/>
    <w:rsid w:val="00A941E2"/>
    <w:rsid w:val="00AA310E"/>
    <w:rsid w:val="00AB418C"/>
    <w:rsid w:val="00AC15B2"/>
    <w:rsid w:val="00AC1CD3"/>
    <w:rsid w:val="00AC7C71"/>
    <w:rsid w:val="00AD4F37"/>
    <w:rsid w:val="00AE4C9B"/>
    <w:rsid w:val="00AF72AE"/>
    <w:rsid w:val="00AF798E"/>
    <w:rsid w:val="00B00238"/>
    <w:rsid w:val="00B004D9"/>
    <w:rsid w:val="00B01A17"/>
    <w:rsid w:val="00B030D9"/>
    <w:rsid w:val="00B065F3"/>
    <w:rsid w:val="00B13BA8"/>
    <w:rsid w:val="00B16574"/>
    <w:rsid w:val="00B16D21"/>
    <w:rsid w:val="00B22776"/>
    <w:rsid w:val="00B24FEA"/>
    <w:rsid w:val="00B26D4D"/>
    <w:rsid w:val="00B26E21"/>
    <w:rsid w:val="00B344F1"/>
    <w:rsid w:val="00B35EEB"/>
    <w:rsid w:val="00B46DA7"/>
    <w:rsid w:val="00B50149"/>
    <w:rsid w:val="00B53E80"/>
    <w:rsid w:val="00B55292"/>
    <w:rsid w:val="00B5538F"/>
    <w:rsid w:val="00B61423"/>
    <w:rsid w:val="00B61AFB"/>
    <w:rsid w:val="00B6232D"/>
    <w:rsid w:val="00B65675"/>
    <w:rsid w:val="00B665F9"/>
    <w:rsid w:val="00B7052D"/>
    <w:rsid w:val="00B72D44"/>
    <w:rsid w:val="00B7760C"/>
    <w:rsid w:val="00B778B0"/>
    <w:rsid w:val="00B77B2E"/>
    <w:rsid w:val="00B810A0"/>
    <w:rsid w:val="00B815D0"/>
    <w:rsid w:val="00B81CAB"/>
    <w:rsid w:val="00B8213A"/>
    <w:rsid w:val="00B8357D"/>
    <w:rsid w:val="00B90A74"/>
    <w:rsid w:val="00B924FD"/>
    <w:rsid w:val="00B929FB"/>
    <w:rsid w:val="00B95B30"/>
    <w:rsid w:val="00BA07DF"/>
    <w:rsid w:val="00BA508A"/>
    <w:rsid w:val="00BA6A6C"/>
    <w:rsid w:val="00BA6E21"/>
    <w:rsid w:val="00BB3F6B"/>
    <w:rsid w:val="00BB5D52"/>
    <w:rsid w:val="00BB617A"/>
    <w:rsid w:val="00BB7881"/>
    <w:rsid w:val="00BC6D14"/>
    <w:rsid w:val="00BD0C88"/>
    <w:rsid w:val="00BD164A"/>
    <w:rsid w:val="00BE0040"/>
    <w:rsid w:val="00BE6EFA"/>
    <w:rsid w:val="00BF1D4F"/>
    <w:rsid w:val="00BF49AE"/>
    <w:rsid w:val="00BF5E96"/>
    <w:rsid w:val="00C052FE"/>
    <w:rsid w:val="00C05CB0"/>
    <w:rsid w:val="00C066E4"/>
    <w:rsid w:val="00C10C0B"/>
    <w:rsid w:val="00C10D0E"/>
    <w:rsid w:val="00C117C3"/>
    <w:rsid w:val="00C14FD4"/>
    <w:rsid w:val="00C159C8"/>
    <w:rsid w:val="00C16E1E"/>
    <w:rsid w:val="00C23F2A"/>
    <w:rsid w:val="00C26D25"/>
    <w:rsid w:val="00C2710B"/>
    <w:rsid w:val="00C35D0B"/>
    <w:rsid w:val="00C40044"/>
    <w:rsid w:val="00C4073E"/>
    <w:rsid w:val="00C479F3"/>
    <w:rsid w:val="00C53DF7"/>
    <w:rsid w:val="00C6344C"/>
    <w:rsid w:val="00C63BBE"/>
    <w:rsid w:val="00C70CC4"/>
    <w:rsid w:val="00C728FB"/>
    <w:rsid w:val="00C737B6"/>
    <w:rsid w:val="00C73ADC"/>
    <w:rsid w:val="00C76075"/>
    <w:rsid w:val="00C77A6C"/>
    <w:rsid w:val="00C77A80"/>
    <w:rsid w:val="00C83F08"/>
    <w:rsid w:val="00C84F5D"/>
    <w:rsid w:val="00C9018F"/>
    <w:rsid w:val="00C93D92"/>
    <w:rsid w:val="00C96611"/>
    <w:rsid w:val="00CA09AC"/>
    <w:rsid w:val="00CA2750"/>
    <w:rsid w:val="00CA6620"/>
    <w:rsid w:val="00CA6DB8"/>
    <w:rsid w:val="00CB172E"/>
    <w:rsid w:val="00CB1C75"/>
    <w:rsid w:val="00CB2FF3"/>
    <w:rsid w:val="00CB6EAF"/>
    <w:rsid w:val="00CC1BF5"/>
    <w:rsid w:val="00CC28C9"/>
    <w:rsid w:val="00CC62B0"/>
    <w:rsid w:val="00CD028C"/>
    <w:rsid w:val="00CD2308"/>
    <w:rsid w:val="00CD655F"/>
    <w:rsid w:val="00CE1945"/>
    <w:rsid w:val="00CE2952"/>
    <w:rsid w:val="00CE447F"/>
    <w:rsid w:val="00CF1183"/>
    <w:rsid w:val="00CF3B22"/>
    <w:rsid w:val="00CF3D10"/>
    <w:rsid w:val="00CF5CE0"/>
    <w:rsid w:val="00CF7009"/>
    <w:rsid w:val="00CF7853"/>
    <w:rsid w:val="00D05E27"/>
    <w:rsid w:val="00D11ED8"/>
    <w:rsid w:val="00D12E5D"/>
    <w:rsid w:val="00D178A4"/>
    <w:rsid w:val="00D26747"/>
    <w:rsid w:val="00D26B4F"/>
    <w:rsid w:val="00D30FC4"/>
    <w:rsid w:val="00D3209B"/>
    <w:rsid w:val="00D32790"/>
    <w:rsid w:val="00D329EB"/>
    <w:rsid w:val="00D538A0"/>
    <w:rsid w:val="00D53E4F"/>
    <w:rsid w:val="00D565A1"/>
    <w:rsid w:val="00D578A6"/>
    <w:rsid w:val="00D654EA"/>
    <w:rsid w:val="00D66BA1"/>
    <w:rsid w:val="00D71B2C"/>
    <w:rsid w:val="00D73CCE"/>
    <w:rsid w:val="00D76C19"/>
    <w:rsid w:val="00D7784A"/>
    <w:rsid w:val="00D81C4B"/>
    <w:rsid w:val="00D81CFE"/>
    <w:rsid w:val="00D8295E"/>
    <w:rsid w:val="00D9240A"/>
    <w:rsid w:val="00D92AB2"/>
    <w:rsid w:val="00D949C5"/>
    <w:rsid w:val="00DA0A40"/>
    <w:rsid w:val="00DA0C31"/>
    <w:rsid w:val="00DA3FD5"/>
    <w:rsid w:val="00DA525D"/>
    <w:rsid w:val="00DA594C"/>
    <w:rsid w:val="00DB50E1"/>
    <w:rsid w:val="00DB6BA1"/>
    <w:rsid w:val="00DC030C"/>
    <w:rsid w:val="00DC4178"/>
    <w:rsid w:val="00DD1C14"/>
    <w:rsid w:val="00DE10F4"/>
    <w:rsid w:val="00DE2C17"/>
    <w:rsid w:val="00DE3F01"/>
    <w:rsid w:val="00DF00A3"/>
    <w:rsid w:val="00DF1717"/>
    <w:rsid w:val="00E0219C"/>
    <w:rsid w:val="00E021B4"/>
    <w:rsid w:val="00E0528B"/>
    <w:rsid w:val="00E111D2"/>
    <w:rsid w:val="00E11C22"/>
    <w:rsid w:val="00E1654A"/>
    <w:rsid w:val="00E25CED"/>
    <w:rsid w:val="00E30A43"/>
    <w:rsid w:val="00E316AE"/>
    <w:rsid w:val="00E33B6D"/>
    <w:rsid w:val="00E348D4"/>
    <w:rsid w:val="00E36146"/>
    <w:rsid w:val="00E3770B"/>
    <w:rsid w:val="00E4267C"/>
    <w:rsid w:val="00E45048"/>
    <w:rsid w:val="00E46369"/>
    <w:rsid w:val="00E530CC"/>
    <w:rsid w:val="00E56945"/>
    <w:rsid w:val="00E56D33"/>
    <w:rsid w:val="00E67050"/>
    <w:rsid w:val="00E67253"/>
    <w:rsid w:val="00E733F3"/>
    <w:rsid w:val="00E74506"/>
    <w:rsid w:val="00E803F4"/>
    <w:rsid w:val="00E84408"/>
    <w:rsid w:val="00E90494"/>
    <w:rsid w:val="00E90D85"/>
    <w:rsid w:val="00E90FEF"/>
    <w:rsid w:val="00E970EB"/>
    <w:rsid w:val="00EA00D9"/>
    <w:rsid w:val="00EB0FA6"/>
    <w:rsid w:val="00EB1AE9"/>
    <w:rsid w:val="00EB2CA1"/>
    <w:rsid w:val="00EC5471"/>
    <w:rsid w:val="00EC6AE9"/>
    <w:rsid w:val="00EC73BF"/>
    <w:rsid w:val="00EE0283"/>
    <w:rsid w:val="00EE403B"/>
    <w:rsid w:val="00EF26A4"/>
    <w:rsid w:val="00EF39A7"/>
    <w:rsid w:val="00EF49B5"/>
    <w:rsid w:val="00EF76CE"/>
    <w:rsid w:val="00EF7CE9"/>
    <w:rsid w:val="00F01701"/>
    <w:rsid w:val="00F01CFD"/>
    <w:rsid w:val="00F0327C"/>
    <w:rsid w:val="00F120D3"/>
    <w:rsid w:val="00F12B1C"/>
    <w:rsid w:val="00F2357C"/>
    <w:rsid w:val="00F27CF6"/>
    <w:rsid w:val="00F333C7"/>
    <w:rsid w:val="00F334B1"/>
    <w:rsid w:val="00F347CA"/>
    <w:rsid w:val="00F40520"/>
    <w:rsid w:val="00F44C5B"/>
    <w:rsid w:val="00F45242"/>
    <w:rsid w:val="00F50A89"/>
    <w:rsid w:val="00F50ACC"/>
    <w:rsid w:val="00F55A23"/>
    <w:rsid w:val="00F61816"/>
    <w:rsid w:val="00F644B9"/>
    <w:rsid w:val="00F71115"/>
    <w:rsid w:val="00F7199B"/>
    <w:rsid w:val="00F719DD"/>
    <w:rsid w:val="00F724BF"/>
    <w:rsid w:val="00F756AB"/>
    <w:rsid w:val="00F7730C"/>
    <w:rsid w:val="00F83721"/>
    <w:rsid w:val="00F838B3"/>
    <w:rsid w:val="00F8740D"/>
    <w:rsid w:val="00F8791D"/>
    <w:rsid w:val="00F91A0F"/>
    <w:rsid w:val="00FA0539"/>
    <w:rsid w:val="00FA2F86"/>
    <w:rsid w:val="00FA5D30"/>
    <w:rsid w:val="00FB16AF"/>
    <w:rsid w:val="00FC0F7B"/>
    <w:rsid w:val="00FC1129"/>
    <w:rsid w:val="00FC54F9"/>
    <w:rsid w:val="00FC65D1"/>
    <w:rsid w:val="00FD4B5B"/>
    <w:rsid w:val="00FE0910"/>
    <w:rsid w:val="00FE7846"/>
    <w:rsid w:val="00FF24BE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DE"/>
  </w:style>
  <w:style w:type="paragraph" w:styleId="1">
    <w:name w:val="heading 1"/>
    <w:basedOn w:val="a"/>
    <w:next w:val="a"/>
    <w:link w:val="10"/>
    <w:uiPriority w:val="99"/>
    <w:qFormat/>
    <w:rsid w:val="00372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520"/>
  </w:style>
  <w:style w:type="paragraph" w:styleId="a5">
    <w:name w:val="footer"/>
    <w:basedOn w:val="a"/>
    <w:link w:val="a6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520"/>
  </w:style>
  <w:style w:type="paragraph" w:styleId="a7">
    <w:name w:val="Balloon Text"/>
    <w:basedOn w:val="a"/>
    <w:link w:val="a8"/>
    <w:uiPriority w:val="99"/>
    <w:semiHidden/>
    <w:unhideWhenUsed/>
    <w:rsid w:val="009B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E6E"/>
    <w:rPr>
      <w:rFonts w:ascii="Segoe UI" w:hAnsi="Segoe UI" w:cs="Segoe UI"/>
      <w:sz w:val="18"/>
      <w:szCs w:val="18"/>
    </w:rPr>
  </w:style>
  <w:style w:type="paragraph" w:customStyle="1" w:styleId="Style18">
    <w:name w:val="Style18"/>
    <w:basedOn w:val="a"/>
    <w:link w:val="Style180"/>
    <w:uiPriority w:val="99"/>
    <w:rsid w:val="00333E00"/>
    <w:pPr>
      <w:widowControl w:val="0"/>
      <w:autoSpaceDE w:val="0"/>
      <w:autoSpaceDN w:val="0"/>
      <w:adjustRightInd w:val="0"/>
      <w:spacing w:after="0" w:line="277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Style180">
    <w:name w:val="Style18 Знак"/>
    <w:basedOn w:val="a0"/>
    <w:link w:val="Style18"/>
    <w:uiPriority w:val="99"/>
    <w:locked/>
    <w:rsid w:val="00333E00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72E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2D7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8632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rodgulkevichi.ru/administraciya/protivodeystvie-korrupcii/metodicheskie-materia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rodgulkevichi.ru/sites/default/files/media/file/2021-12/otchet-o-provedenii-monitoringa-korrupcionnykh-riskov-za-2020-god-dlya-sayt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80ABBDE8FE18B96A4CE54E8F9155AB33D31DBEBA85D88E0BF171FED0M9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0ABBDE8FE18B96A4CE54E8F9155AB33D311BABC8AD88E0BF171FED0M9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Urist</cp:lastModifiedBy>
  <cp:revision>15</cp:revision>
  <cp:lastPrinted>2021-12-17T15:15:00Z</cp:lastPrinted>
  <dcterms:created xsi:type="dcterms:W3CDTF">2021-12-16T15:44:00Z</dcterms:created>
  <dcterms:modified xsi:type="dcterms:W3CDTF">2022-03-04T12:43:00Z</dcterms:modified>
</cp:coreProperties>
</file>