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ГУЛЬКЕВИЧСКИЙ РАЙОН</w:t>
      </w: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ГУЛЬКЕВИЧСКОГО ГОРОДСКОГО ПОСЕЛЕНИЯ</w:t>
      </w: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ГУЛЬКЕВИЧСКОГО РАЙОНА</w:t>
      </w: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933" w:rsidRDefault="00AD0933" w:rsidP="00AD0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D0933" w:rsidRDefault="00AD0933" w:rsidP="00AD09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0933" w:rsidRDefault="00AD0933" w:rsidP="00AD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июня 2022 года                                  № 302                                          г. Гулькевичи</w:t>
      </w:r>
    </w:p>
    <w:p w:rsidR="00183CA6" w:rsidRPr="00AD0933" w:rsidRDefault="00183CA6" w:rsidP="00183CA6">
      <w:pPr>
        <w:pStyle w:val="21"/>
        <w:rPr>
          <w:rFonts w:ascii="Arial" w:hAnsi="Arial" w:cs="Arial"/>
          <w:b w:val="0"/>
          <w:sz w:val="24"/>
        </w:rPr>
      </w:pP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093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Положения об организации и проведении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ежегодного смотра-конкурса на лучшего собственника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объекта культурного наследия (местного значения) или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пользователя им, обеспечившего сохранение объекта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культурного наследия, расположенного </w:t>
      </w:r>
      <w:proofErr w:type="gramStart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>в</w:t>
      </w:r>
      <w:proofErr w:type="gramEnd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>Гулькевичском</w:t>
      </w:r>
      <w:proofErr w:type="spellEnd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 городском </w:t>
      </w:r>
      <w:proofErr w:type="gramStart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>поселении</w:t>
      </w:r>
      <w:proofErr w:type="gramEnd"/>
      <w:r w:rsidRPr="00AD093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183CA6" w:rsidRPr="00AD0933" w:rsidRDefault="00183CA6" w:rsidP="00183C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0933">
        <w:rPr>
          <w:rFonts w:ascii="Arial" w:hAnsi="Arial" w:cs="Arial"/>
          <w:b/>
          <w:bCs/>
          <w:color w:val="000000"/>
          <w:sz w:val="32"/>
          <w:szCs w:val="32"/>
        </w:rPr>
        <w:t>Гулькевичского района</w:t>
      </w:r>
    </w:p>
    <w:p w:rsidR="00183CA6" w:rsidRPr="00AD0933" w:rsidRDefault="00183CA6" w:rsidP="00AD093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3CA6" w:rsidRPr="00AC4C47" w:rsidRDefault="00183CA6" w:rsidP="00AD0933">
      <w:pPr>
        <w:pStyle w:val="a3"/>
        <w:jc w:val="center"/>
        <w:rPr>
          <w:rFonts w:ascii="Arial" w:hAnsi="Arial" w:cs="Arial"/>
          <w:sz w:val="24"/>
        </w:rPr>
      </w:pPr>
    </w:p>
    <w:p w:rsidR="00183CA6" w:rsidRPr="00AC4C47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4C47">
        <w:rPr>
          <w:rFonts w:ascii="Arial" w:hAnsi="Arial" w:cs="Arial"/>
          <w:sz w:val="24"/>
          <w:szCs w:val="24"/>
        </w:rPr>
        <w:t xml:space="preserve">В соответствии с </w:t>
      </w:r>
      <w:r w:rsidRPr="00AC4C47">
        <w:rPr>
          <w:rFonts w:ascii="Arial" w:hAnsi="Arial" w:cs="Arial"/>
          <w:color w:val="000000"/>
          <w:sz w:val="24"/>
          <w:szCs w:val="24"/>
        </w:rPr>
        <w:t xml:space="preserve"> Федеральными законами от 6 октября 2003 г. 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(памятниках истории и культуры) народов Российской Федерации», Законом </w:t>
      </w:r>
      <w:r w:rsidRPr="00AC4C47">
        <w:rPr>
          <w:rFonts w:ascii="Arial" w:hAnsi="Arial" w:cs="Arial"/>
          <w:sz w:val="24"/>
          <w:szCs w:val="24"/>
        </w:rPr>
        <w:t>Краснодарского края от 23 июля 2015 г. № 3223-КЗ «Об объектах культурного наследия (памятниках истории и культуры) народов Российской Федерации, расположенных на территории</w:t>
      </w:r>
      <w:proofErr w:type="gramEnd"/>
      <w:r w:rsidRPr="00AC4C47">
        <w:rPr>
          <w:rFonts w:ascii="Arial" w:hAnsi="Arial" w:cs="Arial"/>
          <w:sz w:val="24"/>
          <w:szCs w:val="24"/>
        </w:rPr>
        <w:t xml:space="preserve"> Краснодарского края», уставом Гулькевичского городского поселения Гулькевичского района и в целях воспитания у населения Гулькевичского городского поселения Гулькевичского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</w:t>
      </w:r>
      <w:r w:rsidR="00AD0933">
        <w:rPr>
          <w:rFonts w:ascii="Arial" w:hAnsi="Arial" w:cs="Arial"/>
          <w:sz w:val="24"/>
          <w:szCs w:val="24"/>
        </w:rPr>
        <w:t>аследия Краснодарского края, п</w:t>
      </w:r>
      <w:r w:rsidRPr="00AC4C47">
        <w:rPr>
          <w:rFonts w:ascii="Arial" w:hAnsi="Arial" w:cs="Arial"/>
          <w:sz w:val="24"/>
          <w:szCs w:val="24"/>
        </w:rPr>
        <w:t>остановляю:</w:t>
      </w:r>
    </w:p>
    <w:p w:rsidR="00183CA6" w:rsidRPr="00AC4C47" w:rsidRDefault="00AD0933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183CA6" w:rsidRPr="00AC4C47">
        <w:rPr>
          <w:rFonts w:ascii="Arial" w:hAnsi="Arial" w:cs="Arial"/>
          <w:sz w:val="24"/>
          <w:szCs w:val="24"/>
        </w:rPr>
        <w:t xml:space="preserve">Утвердить </w:t>
      </w:r>
      <w:r w:rsidR="00183CA6" w:rsidRPr="00AC4C47">
        <w:rPr>
          <w:rFonts w:ascii="Arial" w:hAnsi="Arial" w:cs="Arial"/>
          <w:bCs/>
          <w:color w:val="000000"/>
          <w:sz w:val="24"/>
          <w:szCs w:val="24"/>
        </w:rPr>
        <w:t xml:space="preserve">Положение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="00183CA6"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="00183CA6"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="00183CA6"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="00183CA6"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района», </w:t>
      </w:r>
      <w:r w:rsidR="00183CA6" w:rsidRPr="00AC4C47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183CA6" w:rsidRPr="00AC4C47" w:rsidRDefault="00183CA6" w:rsidP="00183CA6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C4C47">
        <w:rPr>
          <w:rFonts w:ascii="Arial" w:hAnsi="Arial" w:cs="Arial"/>
          <w:b w:val="0"/>
          <w:sz w:val="24"/>
          <w:szCs w:val="24"/>
        </w:rPr>
        <w:t>2.</w:t>
      </w:r>
      <w:r w:rsidR="00AD0933">
        <w:rPr>
          <w:rFonts w:ascii="Arial" w:hAnsi="Arial" w:cs="Arial"/>
          <w:sz w:val="24"/>
          <w:szCs w:val="24"/>
        </w:rPr>
        <w:t> </w:t>
      </w:r>
      <w:proofErr w:type="gramStart"/>
      <w:r w:rsidRPr="00AC4C47">
        <w:rPr>
          <w:rFonts w:ascii="Arial" w:hAnsi="Arial" w:cs="Arial"/>
          <w:b w:val="0"/>
          <w:sz w:val="24"/>
          <w:szCs w:val="24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  <w:proofErr w:type="gramEnd"/>
    </w:p>
    <w:p w:rsidR="00183CA6" w:rsidRPr="00AC4C47" w:rsidRDefault="00AD0933" w:rsidP="00183CA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 w:rsidR="00183CA6" w:rsidRPr="00AC4C47">
        <w:rPr>
          <w:rFonts w:ascii="Arial" w:hAnsi="Arial" w:cs="Arial"/>
          <w:sz w:val="24"/>
          <w:szCs w:val="24"/>
        </w:rPr>
        <w:t>Контроль за</w:t>
      </w:r>
      <w:proofErr w:type="gramEnd"/>
      <w:r w:rsidR="00183CA6" w:rsidRPr="00AC4C4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="00183CA6" w:rsidRPr="00AC4C47">
        <w:rPr>
          <w:rFonts w:ascii="Arial" w:hAnsi="Arial" w:cs="Arial"/>
          <w:sz w:val="24"/>
          <w:szCs w:val="24"/>
        </w:rPr>
        <w:t>Захарюта</w:t>
      </w:r>
      <w:proofErr w:type="spellEnd"/>
      <w:r w:rsidR="00183CA6" w:rsidRPr="00AC4C47">
        <w:rPr>
          <w:rFonts w:ascii="Arial" w:hAnsi="Arial" w:cs="Arial"/>
          <w:sz w:val="24"/>
          <w:szCs w:val="24"/>
        </w:rPr>
        <w:t xml:space="preserve"> Н.В.</w:t>
      </w:r>
    </w:p>
    <w:p w:rsidR="00183CA6" w:rsidRPr="00AC4C47" w:rsidRDefault="00AD0933" w:rsidP="00183CA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183CA6" w:rsidRPr="00AC4C47"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обнародования.</w:t>
      </w:r>
    </w:p>
    <w:p w:rsidR="00183CA6" w:rsidRPr="00AC4C47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3CA6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0933" w:rsidRPr="00AC4C47" w:rsidRDefault="00AD0933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0933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 xml:space="preserve">Глава </w:t>
      </w:r>
    </w:p>
    <w:p w:rsidR="00183CA6" w:rsidRPr="00AC4C47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C4C47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D0933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C4C47">
        <w:rPr>
          <w:rFonts w:ascii="Arial" w:hAnsi="Arial" w:cs="Arial"/>
          <w:sz w:val="24"/>
          <w:szCs w:val="24"/>
        </w:rPr>
        <w:t>Г</w:t>
      </w:r>
      <w:r w:rsidR="00AD0933">
        <w:rPr>
          <w:rFonts w:ascii="Arial" w:hAnsi="Arial" w:cs="Arial"/>
          <w:sz w:val="24"/>
          <w:szCs w:val="24"/>
        </w:rPr>
        <w:t>улькевичского</w:t>
      </w:r>
      <w:proofErr w:type="spellEnd"/>
      <w:r w:rsidR="00AD0933">
        <w:rPr>
          <w:rFonts w:ascii="Arial" w:hAnsi="Arial" w:cs="Arial"/>
          <w:sz w:val="24"/>
          <w:szCs w:val="24"/>
        </w:rPr>
        <w:t xml:space="preserve"> района</w:t>
      </w:r>
    </w:p>
    <w:p w:rsidR="00183CA6" w:rsidRPr="00AC4C47" w:rsidRDefault="00183CA6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А.Г. Вересов</w:t>
      </w:r>
    </w:p>
    <w:p w:rsidR="00A05AFF" w:rsidRPr="00AC4C47" w:rsidRDefault="00A05AFF" w:rsidP="00183C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183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AFF" w:rsidRDefault="00A05AFF" w:rsidP="00183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933" w:rsidRPr="00AC4C47" w:rsidRDefault="00AD0933" w:rsidP="00AD09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 xml:space="preserve">Приложение </w:t>
      </w:r>
    </w:p>
    <w:p w:rsidR="00AD0933" w:rsidRPr="00AC4C47" w:rsidRDefault="00AD0933" w:rsidP="00AD09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AD0933" w:rsidRPr="00AC4C47" w:rsidRDefault="00AD0933" w:rsidP="00AD09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D0933" w:rsidRPr="00AC4C47" w:rsidRDefault="00AD0933" w:rsidP="00AD09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C4C47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D0933" w:rsidRPr="00AC4C47" w:rsidRDefault="00AD0933" w:rsidP="00AD093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C4C47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sz w:val="24"/>
          <w:szCs w:val="24"/>
        </w:rPr>
        <w:t xml:space="preserve"> района</w:t>
      </w:r>
    </w:p>
    <w:p w:rsidR="00AD0933" w:rsidRPr="00AC4C47" w:rsidRDefault="00AD0933" w:rsidP="00AD09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30.06.2022 г.</w:t>
      </w:r>
      <w:r w:rsidRPr="00AC4C4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302</w:t>
      </w:r>
    </w:p>
    <w:p w:rsidR="00A05AFF" w:rsidRPr="00AC4C47" w:rsidRDefault="00A05AFF" w:rsidP="00A05AF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05AFF" w:rsidRPr="00AC4C47" w:rsidRDefault="00A05AFF" w:rsidP="00A05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AC4C47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</w:p>
    <w:p w:rsidR="00A05AFF" w:rsidRPr="00AC4C47" w:rsidRDefault="00A05AFF" w:rsidP="00A05A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C4C47">
        <w:rPr>
          <w:rFonts w:ascii="Arial" w:hAnsi="Arial" w:cs="Arial"/>
          <w:b/>
          <w:bCs/>
          <w:color w:val="000000"/>
          <w:sz w:val="24"/>
          <w:szCs w:val="24"/>
        </w:rPr>
        <w:t xml:space="preserve">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Pr="00AC4C47">
        <w:rPr>
          <w:rFonts w:ascii="Arial" w:hAnsi="Arial" w:cs="Arial"/>
          <w:b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/>
          <w:bCs/>
          <w:color w:val="000000"/>
          <w:sz w:val="24"/>
          <w:szCs w:val="24"/>
        </w:rPr>
        <w:t xml:space="preserve"> городском поселении</w:t>
      </w:r>
    </w:p>
    <w:p w:rsidR="00A05AFF" w:rsidRPr="00AC4C47" w:rsidRDefault="00A05AFF" w:rsidP="00A05AFF">
      <w:pPr>
        <w:spacing w:after="0" w:line="240" w:lineRule="auto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AC4C47">
        <w:rPr>
          <w:rFonts w:ascii="Arial" w:hAnsi="Arial" w:cs="Arial"/>
          <w:b/>
          <w:bCs/>
          <w:color w:val="000000"/>
          <w:sz w:val="24"/>
          <w:szCs w:val="24"/>
        </w:rPr>
        <w:t xml:space="preserve"> Гулькевичского района</w:t>
      </w:r>
      <w:r w:rsidRPr="00AC4C47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0" w:name="sub_10"/>
      <w:r w:rsidRPr="00AC4C47">
        <w:rPr>
          <w:rFonts w:ascii="Arial" w:hAnsi="Arial" w:cs="Arial"/>
          <w:bCs/>
          <w:color w:val="26282F"/>
          <w:sz w:val="24"/>
          <w:szCs w:val="24"/>
        </w:rPr>
        <w:t>1. Общие положения</w:t>
      </w:r>
    </w:p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1"/>
      <w:bookmarkEnd w:id="0"/>
      <w:r w:rsidRPr="00AC4C47">
        <w:rPr>
          <w:rFonts w:ascii="Arial" w:hAnsi="Arial" w:cs="Arial"/>
          <w:sz w:val="24"/>
          <w:szCs w:val="24"/>
        </w:rPr>
        <w:t xml:space="preserve">1. Настоящее Положение 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 об организации и проведении ежегодного смотра-конкурса  на лучшего собственника объекта культурного наследия (местного значения) или </w:t>
      </w:r>
      <w:proofErr w:type="gramStart"/>
      <w:r w:rsidRPr="00AC4C47">
        <w:rPr>
          <w:rFonts w:ascii="Arial" w:hAnsi="Arial" w:cs="Arial"/>
          <w:bCs/>
          <w:color w:val="000000"/>
          <w:sz w:val="24"/>
          <w:szCs w:val="24"/>
        </w:rPr>
        <w:t>пользователя</w:t>
      </w:r>
      <w:proofErr w:type="gram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им, обеспечившего сохранение объекта культурного наследия,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 и </w:t>
      </w:r>
      <w:r w:rsidRPr="00AC4C47">
        <w:rPr>
          <w:rFonts w:ascii="Arial" w:hAnsi="Arial" w:cs="Arial"/>
          <w:sz w:val="24"/>
          <w:szCs w:val="24"/>
        </w:rPr>
        <w:t xml:space="preserve">включенные в единый государственный реестр объектов культурного наследия (памятников истории и культуры) народов Российской Федерации определяет порядок организации и проведения ежегодного 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  <w:r w:rsidRPr="00AC4C47">
        <w:rPr>
          <w:rFonts w:ascii="Arial" w:hAnsi="Arial" w:cs="Arial"/>
          <w:sz w:val="24"/>
          <w:szCs w:val="24"/>
        </w:rPr>
        <w:t>, (далее - смотр-конкурс), а также порядок и условия поощрения победителей смотра-конкурса.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2" w:name="sub_1200"/>
      <w:r w:rsidRPr="00AC4C47">
        <w:rPr>
          <w:rFonts w:ascii="Arial" w:hAnsi="Arial" w:cs="Arial"/>
          <w:bCs/>
          <w:color w:val="26282F"/>
          <w:sz w:val="24"/>
          <w:szCs w:val="24"/>
        </w:rPr>
        <w:t>2. Организаторы смотра-конкурса</w:t>
      </w:r>
    </w:p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202"/>
      <w:bookmarkEnd w:id="2"/>
      <w:r w:rsidRPr="00AC4C47">
        <w:rPr>
          <w:rFonts w:ascii="Arial" w:hAnsi="Arial" w:cs="Arial"/>
          <w:sz w:val="24"/>
          <w:szCs w:val="24"/>
        </w:rPr>
        <w:t>2. Организаторами смотра-конкурса является администрация Гулькевичского городского поселения Гулькевичского района.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4" w:name="sub_1300"/>
      <w:bookmarkEnd w:id="3"/>
      <w:r w:rsidRPr="00AC4C47">
        <w:rPr>
          <w:rFonts w:ascii="Arial" w:hAnsi="Arial" w:cs="Arial"/>
          <w:bCs/>
          <w:color w:val="26282F"/>
          <w:sz w:val="24"/>
          <w:szCs w:val="24"/>
        </w:rPr>
        <w:t>3. Цели и задачи смотра-конкурса</w:t>
      </w:r>
    </w:p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303"/>
      <w:bookmarkEnd w:id="4"/>
      <w:r w:rsidRPr="00AC4C47">
        <w:rPr>
          <w:rFonts w:ascii="Arial" w:hAnsi="Arial" w:cs="Arial"/>
          <w:sz w:val="24"/>
          <w:szCs w:val="24"/>
        </w:rPr>
        <w:t>3. Целями и задачами конкурса являются:</w:t>
      </w:r>
    </w:p>
    <w:bookmarkEnd w:id="5"/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воспитание у населения Гулькевичского городского поселения Гулькевичского района уважения к историческому прошлому и традициям Кубани;</w:t>
      </w:r>
    </w:p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привлечение внимания широкой общественности к вопросам сохранения и популяризации объектов культурного наследия местного значения, расположенных на территории Гулькевичского городского поселения Гулькевичского района;</w:t>
      </w:r>
    </w:p>
    <w:p w:rsidR="00A05AFF" w:rsidRPr="00AC4C47" w:rsidRDefault="00A05AFF" w:rsidP="00AD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пропаганда деятельности общественных организаций и учреждений Гулькевичского городского поселения Гулькевичского района.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6" w:name="sub_1400"/>
      <w:r w:rsidRPr="00AC4C47">
        <w:rPr>
          <w:rFonts w:ascii="Arial" w:hAnsi="Arial" w:cs="Arial"/>
          <w:bCs/>
          <w:color w:val="26282F"/>
          <w:sz w:val="24"/>
          <w:szCs w:val="24"/>
        </w:rPr>
        <w:lastRenderedPageBreak/>
        <w:t>4. Порядок и условия проведения смотра-конкурса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04"/>
      <w:bookmarkEnd w:id="6"/>
      <w:r w:rsidRPr="00AC4C47">
        <w:rPr>
          <w:rFonts w:ascii="Arial" w:hAnsi="Arial" w:cs="Arial"/>
          <w:sz w:val="24"/>
          <w:szCs w:val="24"/>
        </w:rPr>
        <w:t>4. Смотр-конкурс проводится в три этапа.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41"/>
      <w:bookmarkEnd w:id="7"/>
      <w:r w:rsidRPr="00AC4C47">
        <w:rPr>
          <w:rFonts w:ascii="Arial" w:hAnsi="Arial" w:cs="Arial"/>
          <w:sz w:val="24"/>
          <w:szCs w:val="24"/>
        </w:rPr>
        <w:t xml:space="preserve">4.1. Первый этап включает проведение организациями-участниками смотра-конкурса работы по обеспечению сохранения объекта культурного наследия местного значения, </w:t>
      </w:r>
      <w:proofErr w:type="gramStart"/>
      <w:r w:rsidRPr="00AC4C47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AC4C47">
        <w:rPr>
          <w:rFonts w:ascii="Arial" w:hAnsi="Arial" w:cs="Arial"/>
          <w:sz w:val="24"/>
          <w:szCs w:val="24"/>
        </w:rPr>
        <w:t xml:space="preserve"> на территории Гулькевичского городского поселения Гулькевичского района.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42"/>
      <w:bookmarkEnd w:id="8"/>
      <w:r w:rsidRPr="00AC4C47">
        <w:rPr>
          <w:rFonts w:ascii="Arial" w:hAnsi="Arial" w:cs="Arial"/>
          <w:sz w:val="24"/>
          <w:szCs w:val="24"/>
        </w:rPr>
        <w:t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Гулькевичского городского поселения Гулькевичского района.</w:t>
      </w:r>
    </w:p>
    <w:bookmarkEnd w:id="9"/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Заявки на участие в конкурсе принимаются с 1 октября до 30 октября.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Данные папки должны содержать текстовый отчет о проведенных мероприятиях в рамках смотра-конкурса.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43"/>
      <w:r w:rsidRPr="00AC4C47">
        <w:rPr>
          <w:rFonts w:ascii="Arial" w:hAnsi="Arial" w:cs="Arial"/>
          <w:sz w:val="24"/>
          <w:szCs w:val="24"/>
        </w:rPr>
        <w:t>4.3. На третьем этапе проводится заседание организационного комитета по проведению ежегодного смотра-конкурса, состав которого утверждается администрацией Гулькевичского городского поселения Гулькевичского района (далее - организационный комитет) по вопросу подведения итогов смотра-конкурса.</w:t>
      </w:r>
    </w:p>
    <w:p w:rsidR="00A05AFF" w:rsidRPr="00AC4C47" w:rsidRDefault="00B066E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05"/>
      <w:bookmarkEnd w:id="10"/>
      <w:r>
        <w:rPr>
          <w:rFonts w:ascii="Arial" w:hAnsi="Arial" w:cs="Arial"/>
          <w:sz w:val="24"/>
          <w:szCs w:val="24"/>
        </w:rPr>
        <w:t>4</w:t>
      </w:r>
      <w:r w:rsidR="00A05AFF" w:rsidRPr="00AC4C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="00A05AFF" w:rsidRPr="00AC4C47">
        <w:rPr>
          <w:rFonts w:ascii="Arial" w:hAnsi="Arial" w:cs="Arial"/>
          <w:sz w:val="24"/>
          <w:szCs w:val="24"/>
        </w:rPr>
        <w:t xml:space="preserve"> Администрация Гулькевичского городского поселения Гулькевичского района формирует пакет документов, в который входят материалы представленные организациями-участниками смотра-конкурса, справки и предложения по кандидатурам, и представляет его членам организационного комитета смотра-конкурса</w:t>
      </w:r>
    </w:p>
    <w:p w:rsidR="00A05AFF" w:rsidRPr="00AC4C47" w:rsidRDefault="00B066E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408"/>
      <w:bookmarkEnd w:id="11"/>
      <w:r>
        <w:rPr>
          <w:rFonts w:ascii="Arial" w:hAnsi="Arial" w:cs="Arial"/>
          <w:sz w:val="24"/>
          <w:szCs w:val="24"/>
        </w:rPr>
        <w:t>4</w:t>
      </w:r>
      <w:r w:rsidR="00A05AFF" w:rsidRPr="00AC4C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="00A05AFF" w:rsidRPr="00AC4C47">
        <w:rPr>
          <w:rFonts w:ascii="Arial" w:hAnsi="Arial" w:cs="Arial"/>
          <w:sz w:val="24"/>
          <w:szCs w:val="24"/>
        </w:rPr>
        <w:t xml:space="preserve"> Заседание организационного комитета смотра-конкурса проводится не позднее 15 декабря.</w:t>
      </w:r>
    </w:p>
    <w:p w:rsidR="00A05AFF" w:rsidRPr="00AC4C47" w:rsidRDefault="00B066E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409"/>
      <w:bookmarkEnd w:id="12"/>
      <w:r>
        <w:rPr>
          <w:rFonts w:ascii="Arial" w:hAnsi="Arial" w:cs="Arial"/>
          <w:sz w:val="24"/>
          <w:szCs w:val="24"/>
        </w:rPr>
        <w:t>4</w:t>
      </w:r>
      <w:r w:rsidR="00A05AFF" w:rsidRPr="00AC4C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6.</w:t>
      </w:r>
      <w:r w:rsidR="00A05AFF" w:rsidRPr="00AC4C47">
        <w:rPr>
          <w:rFonts w:ascii="Arial" w:hAnsi="Arial" w:cs="Arial"/>
          <w:sz w:val="24"/>
          <w:szCs w:val="24"/>
        </w:rPr>
        <w:t xml:space="preserve"> Организационный комитет смотра-конкурса на заседании рассматривает представленные материалы и определяет победителей.</w:t>
      </w:r>
    </w:p>
    <w:bookmarkEnd w:id="13"/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 xml:space="preserve">Победитель смотра-конкурса определяется по номинации «Лучший собственник 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  <w:r w:rsidRPr="00AC4C47">
        <w:rPr>
          <w:rFonts w:ascii="Arial" w:hAnsi="Arial" w:cs="Arial"/>
          <w:sz w:val="24"/>
          <w:szCs w:val="24"/>
        </w:rPr>
        <w:t>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4" w:name="sub_1500"/>
      <w:r w:rsidRPr="00AC4C47">
        <w:rPr>
          <w:rFonts w:ascii="Arial" w:hAnsi="Arial" w:cs="Arial"/>
          <w:bCs/>
          <w:color w:val="26282F"/>
          <w:sz w:val="24"/>
          <w:szCs w:val="24"/>
        </w:rPr>
        <w:t>5. Критерии оценки</w:t>
      </w:r>
    </w:p>
    <w:p w:rsidR="00A05AFF" w:rsidRPr="00AC4C47" w:rsidRDefault="00B066E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510"/>
      <w:bookmarkEnd w:id="14"/>
      <w:r>
        <w:rPr>
          <w:rFonts w:ascii="Arial" w:hAnsi="Arial" w:cs="Arial"/>
          <w:sz w:val="24"/>
          <w:szCs w:val="24"/>
        </w:rPr>
        <w:t>5</w:t>
      </w:r>
      <w:r w:rsidR="00A05AFF" w:rsidRPr="00AC4C47">
        <w:rPr>
          <w:rFonts w:ascii="Arial" w:hAnsi="Arial" w:cs="Arial"/>
          <w:sz w:val="24"/>
          <w:szCs w:val="24"/>
        </w:rPr>
        <w:t>. Представленные организациями-участниками смотра-конкурса материалы оцениваются по следующим критериям:</w:t>
      </w:r>
    </w:p>
    <w:bookmarkEnd w:id="15"/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 xml:space="preserve">техническое состояние объекта культурного 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(местного значения),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района;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меры, принимаемые для обеспечения сохранения объекта культурного наследия  (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местного значения),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  <w:proofErr w:type="gramStart"/>
      <w:r w:rsidRPr="00AC4C4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4C47">
        <w:rPr>
          <w:rFonts w:ascii="Arial" w:hAnsi="Arial" w:cs="Arial"/>
          <w:sz w:val="24"/>
          <w:szCs w:val="24"/>
        </w:rPr>
        <w:t>отсутствие административных правонарушений у собственника или пользователя в отношении объекта культурного наследия (</w:t>
      </w:r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местного значения), расположенного в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Гулькевичском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городском поселении </w:t>
      </w:r>
      <w:proofErr w:type="spellStart"/>
      <w:r w:rsidRPr="00AC4C47">
        <w:rPr>
          <w:rFonts w:ascii="Arial" w:hAnsi="Arial" w:cs="Arial"/>
          <w:bCs/>
          <w:color w:val="000000"/>
          <w:sz w:val="24"/>
          <w:szCs w:val="24"/>
        </w:rPr>
        <w:t>Гулькевичского</w:t>
      </w:r>
      <w:proofErr w:type="spellEnd"/>
      <w:r w:rsidRPr="00AC4C47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  <w:r w:rsidRPr="00AC4C47">
        <w:rPr>
          <w:rFonts w:ascii="Arial" w:hAnsi="Arial" w:cs="Arial"/>
          <w:sz w:val="24"/>
          <w:szCs w:val="24"/>
        </w:rPr>
        <w:t>.</w:t>
      </w: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6" w:name="sub_1600"/>
      <w:r w:rsidRPr="00AC4C47">
        <w:rPr>
          <w:rFonts w:ascii="Arial" w:hAnsi="Arial" w:cs="Arial"/>
          <w:bCs/>
          <w:color w:val="26282F"/>
          <w:sz w:val="24"/>
          <w:szCs w:val="24"/>
        </w:rPr>
        <w:t>6. Награждение победителей смотра-конкурса</w:t>
      </w:r>
    </w:p>
    <w:p w:rsidR="00A05AFF" w:rsidRPr="00AC4C47" w:rsidRDefault="00B066E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11"/>
      <w:bookmarkEnd w:id="16"/>
      <w:r>
        <w:rPr>
          <w:rFonts w:ascii="Arial" w:hAnsi="Arial" w:cs="Arial"/>
          <w:sz w:val="24"/>
          <w:szCs w:val="24"/>
        </w:rPr>
        <w:t>6</w:t>
      </w:r>
      <w:r w:rsidR="00A05AFF" w:rsidRPr="00AC4C47">
        <w:rPr>
          <w:rFonts w:ascii="Arial" w:hAnsi="Arial" w:cs="Arial"/>
          <w:sz w:val="24"/>
          <w:szCs w:val="24"/>
        </w:rPr>
        <w:t>. Победителю смотра-конкурса в торжественной обстановке вручается диплом администрации Гулькевичского городского поселения Гулькевичского района.</w:t>
      </w:r>
    </w:p>
    <w:bookmarkEnd w:id="17"/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p w:rsidR="00A05AFF" w:rsidRDefault="00A05AFF" w:rsidP="00B06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66EF" w:rsidRPr="00AC4C47" w:rsidRDefault="00B066EF" w:rsidP="00B06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B066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C47">
        <w:rPr>
          <w:rFonts w:ascii="Arial" w:eastAsia="Times New Roman" w:hAnsi="Arial" w:cs="Arial"/>
          <w:color w:val="000000"/>
          <w:sz w:val="24"/>
          <w:szCs w:val="24"/>
        </w:rPr>
        <w:t>Заместитель главы</w:t>
      </w:r>
    </w:p>
    <w:p w:rsidR="00A05AFF" w:rsidRPr="00AC4C47" w:rsidRDefault="00A05AFF" w:rsidP="00B066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C47">
        <w:rPr>
          <w:rFonts w:ascii="Arial" w:eastAsia="Times New Roman" w:hAnsi="Arial" w:cs="Arial"/>
          <w:color w:val="000000"/>
          <w:sz w:val="24"/>
          <w:szCs w:val="24"/>
        </w:rPr>
        <w:t>Гулькевичского городского поселения</w:t>
      </w:r>
    </w:p>
    <w:p w:rsidR="00A05AFF" w:rsidRPr="00AC4C47" w:rsidRDefault="00A05AFF" w:rsidP="00B066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C47">
        <w:rPr>
          <w:rFonts w:ascii="Arial" w:eastAsia="Times New Roman" w:hAnsi="Arial" w:cs="Arial"/>
          <w:color w:val="000000"/>
          <w:sz w:val="24"/>
          <w:szCs w:val="24"/>
        </w:rPr>
        <w:t xml:space="preserve">Гулькевичского района, начальник </w:t>
      </w:r>
    </w:p>
    <w:p w:rsidR="00B066EF" w:rsidRDefault="00A05AFF" w:rsidP="00B066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C47">
        <w:rPr>
          <w:rFonts w:ascii="Arial" w:eastAsia="Times New Roman" w:hAnsi="Arial" w:cs="Arial"/>
          <w:color w:val="000000"/>
          <w:sz w:val="24"/>
          <w:szCs w:val="24"/>
        </w:rPr>
        <w:lastRenderedPageBreak/>
        <w:t>организационно-к</w:t>
      </w:r>
      <w:r w:rsidR="00B066EF">
        <w:rPr>
          <w:rFonts w:ascii="Arial" w:eastAsia="Times New Roman" w:hAnsi="Arial" w:cs="Arial"/>
          <w:color w:val="000000"/>
          <w:sz w:val="24"/>
          <w:szCs w:val="24"/>
        </w:rPr>
        <w:t>адрового управления</w:t>
      </w:r>
    </w:p>
    <w:p w:rsidR="00A05AFF" w:rsidRPr="00AC4C47" w:rsidRDefault="00A05AFF" w:rsidP="00B066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C47">
        <w:rPr>
          <w:rFonts w:ascii="Arial" w:eastAsia="Times New Roman" w:hAnsi="Arial" w:cs="Arial"/>
          <w:color w:val="000000"/>
          <w:sz w:val="24"/>
          <w:szCs w:val="24"/>
        </w:rPr>
        <w:t xml:space="preserve">Н.В. </w:t>
      </w:r>
      <w:proofErr w:type="spellStart"/>
      <w:r w:rsidRPr="00AC4C47">
        <w:rPr>
          <w:rFonts w:ascii="Arial" w:eastAsia="Times New Roman" w:hAnsi="Arial" w:cs="Arial"/>
          <w:color w:val="000000"/>
          <w:sz w:val="24"/>
          <w:szCs w:val="24"/>
        </w:rPr>
        <w:t>Захарюта</w:t>
      </w:r>
      <w:proofErr w:type="spellEnd"/>
    </w:p>
    <w:p w:rsidR="00A05AFF" w:rsidRPr="00AC4C47" w:rsidRDefault="00A05AFF" w:rsidP="00A05A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5AFF" w:rsidRPr="00AC4C47" w:rsidRDefault="00A05AFF" w:rsidP="00A05AFF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A05AFF" w:rsidRPr="00AC4C47" w:rsidRDefault="00A05AFF" w:rsidP="00A05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AFF" w:rsidRPr="00AC4C47" w:rsidRDefault="00A05AFF" w:rsidP="00183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AFF" w:rsidRPr="00AC4C47" w:rsidRDefault="00A05AFF" w:rsidP="00183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3E7" w:rsidRPr="00AC4C47" w:rsidRDefault="004273E7">
      <w:pPr>
        <w:rPr>
          <w:rFonts w:ascii="Arial" w:hAnsi="Arial" w:cs="Arial"/>
          <w:sz w:val="24"/>
          <w:szCs w:val="24"/>
        </w:rPr>
      </w:pPr>
    </w:p>
    <w:sectPr w:rsidR="004273E7" w:rsidRPr="00AC4C47" w:rsidSect="00183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3CA6"/>
    <w:rsid w:val="00183CA6"/>
    <w:rsid w:val="002809AD"/>
    <w:rsid w:val="002C7CD7"/>
    <w:rsid w:val="004273E7"/>
    <w:rsid w:val="009977B9"/>
    <w:rsid w:val="00A05AFF"/>
    <w:rsid w:val="00AC4C47"/>
    <w:rsid w:val="00AD0933"/>
    <w:rsid w:val="00B0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9"/>
  </w:style>
  <w:style w:type="paragraph" w:styleId="1">
    <w:name w:val="heading 1"/>
    <w:basedOn w:val="a"/>
    <w:next w:val="a"/>
    <w:link w:val="10"/>
    <w:uiPriority w:val="9"/>
    <w:qFormat/>
    <w:rsid w:val="00183C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183CA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183CA6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183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83CA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183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83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0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9</cp:revision>
  <dcterms:created xsi:type="dcterms:W3CDTF">2022-02-17T08:34:00Z</dcterms:created>
  <dcterms:modified xsi:type="dcterms:W3CDTF">2022-07-04T05:52:00Z</dcterms:modified>
</cp:coreProperties>
</file>