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B" w:rsidRPr="00E33EAB" w:rsidRDefault="00E33EAB" w:rsidP="00E33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AB">
        <w:rPr>
          <w:rFonts w:ascii="Times New Roman" w:hAnsi="Times New Roman" w:cs="Times New Roman"/>
          <w:sz w:val="28"/>
          <w:szCs w:val="28"/>
        </w:rPr>
        <w:t xml:space="preserve">Квартал «Декабристов» -  улицы: Курганная, Пригородная, Пограничная, Декабристов, Линейная, 50 лет ВЛКСМ, переулки Краснодарский, Молодежный, ул. Братская дома 12, 14, 16, переулок Тенистый, улицы Бережного, Кутузова.  </w:t>
      </w:r>
    </w:p>
    <w:p w:rsidR="00E33EAB" w:rsidRPr="00E33EAB" w:rsidRDefault="00E33EAB" w:rsidP="00E33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AB">
        <w:rPr>
          <w:rFonts w:ascii="Times New Roman" w:hAnsi="Times New Roman" w:cs="Times New Roman"/>
          <w:sz w:val="28"/>
          <w:szCs w:val="28"/>
        </w:rPr>
        <w:t xml:space="preserve">Квартал «Городок» - улица Ленинградская от рынка «Городок» до выезда на п. Венцы - Заря, улица Олимпийская. </w:t>
      </w:r>
    </w:p>
    <w:p w:rsidR="00E33EAB" w:rsidRPr="00E33EAB" w:rsidRDefault="00E33EAB" w:rsidP="00E33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AB">
        <w:rPr>
          <w:rFonts w:ascii="Times New Roman" w:hAnsi="Times New Roman" w:cs="Times New Roman"/>
          <w:sz w:val="28"/>
          <w:szCs w:val="28"/>
        </w:rPr>
        <w:t xml:space="preserve">Квартал «Энергетиков» - улицы Волго-Донская, Энергетиков.                                             </w:t>
      </w:r>
    </w:p>
    <w:p w:rsidR="00E33EAB" w:rsidRPr="00E33EAB" w:rsidRDefault="00E33EAB" w:rsidP="00E33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AB">
        <w:rPr>
          <w:rFonts w:ascii="Times New Roman" w:hAnsi="Times New Roman" w:cs="Times New Roman"/>
          <w:sz w:val="28"/>
          <w:szCs w:val="28"/>
        </w:rPr>
        <w:t xml:space="preserve">Квартал «Возрождения» - квартал «Возрождения», ул. Трудовая, Стартовая, Прохладная, </w:t>
      </w:r>
      <w:proofErr w:type="spellStart"/>
      <w:r w:rsidRPr="00E33EAB"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 w:rsidRPr="00E33EAB">
        <w:rPr>
          <w:rFonts w:ascii="Times New Roman" w:hAnsi="Times New Roman" w:cs="Times New Roman"/>
          <w:sz w:val="28"/>
          <w:szCs w:val="28"/>
        </w:rPr>
        <w:t xml:space="preserve">, Станичная, Гранитная, Столбовая, </w:t>
      </w:r>
      <w:proofErr w:type="spellStart"/>
      <w:r w:rsidRPr="00E33EAB">
        <w:rPr>
          <w:rFonts w:ascii="Times New Roman" w:hAnsi="Times New Roman" w:cs="Times New Roman"/>
          <w:sz w:val="28"/>
          <w:szCs w:val="28"/>
        </w:rPr>
        <w:t>Венцовская</w:t>
      </w:r>
      <w:proofErr w:type="spellEnd"/>
      <w:r w:rsidRPr="00E33EAB">
        <w:rPr>
          <w:rFonts w:ascii="Times New Roman" w:hAnsi="Times New Roman" w:cs="Times New Roman"/>
          <w:sz w:val="28"/>
          <w:szCs w:val="28"/>
        </w:rPr>
        <w:t xml:space="preserve">, Ростовская, Зимняя, Абрикосовая. </w:t>
      </w:r>
    </w:p>
    <w:p w:rsidR="002172FA" w:rsidRDefault="002172FA"/>
    <w:sectPr w:rsidR="0021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3EAB"/>
    <w:rsid w:val="002172FA"/>
    <w:rsid w:val="00E3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2022-11-17T07:03:00Z</dcterms:created>
  <dcterms:modified xsi:type="dcterms:W3CDTF">2022-11-17T07:04:00Z</dcterms:modified>
</cp:coreProperties>
</file>