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1E6" w:rsidRDefault="00A111E6" w:rsidP="00A111E6">
      <w:pPr>
        <w:jc w:val="center"/>
      </w:pPr>
      <w:r>
        <w:rPr>
          <w:noProof/>
          <w:lang w:eastAsia="ru-RU"/>
        </w:rPr>
        <w:drawing>
          <wp:inline distT="0" distB="0" distL="0" distR="0">
            <wp:extent cx="628650" cy="752475"/>
            <wp:effectExtent l="19050" t="0" r="0" b="0"/>
            <wp:docPr id="3" name="Рисунок 3" descr="герб готовы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готовый вариант"/>
                    <pic:cNvPicPr>
                      <a:picLocks noChangeAspect="1" noChangeArrowheads="1"/>
                    </pic:cNvPicPr>
                  </pic:nvPicPr>
                  <pic:blipFill>
                    <a:blip r:embed="rId9"/>
                    <a:srcRect/>
                    <a:stretch>
                      <a:fillRect/>
                    </a:stretch>
                  </pic:blipFill>
                  <pic:spPr bwMode="auto">
                    <a:xfrm>
                      <a:off x="0" y="0"/>
                      <a:ext cx="628650" cy="752475"/>
                    </a:xfrm>
                    <a:prstGeom prst="rect">
                      <a:avLst/>
                    </a:prstGeom>
                    <a:noFill/>
                    <a:ln w="9525">
                      <a:noFill/>
                      <a:miter lim="800000"/>
                      <a:headEnd/>
                      <a:tailEnd/>
                    </a:ln>
                  </pic:spPr>
                </pic:pic>
              </a:graphicData>
            </a:graphic>
          </wp:inline>
        </w:drawing>
      </w:r>
    </w:p>
    <w:p w:rsidR="00A111E6" w:rsidRDefault="00A111E6" w:rsidP="00A111E6">
      <w:pPr>
        <w:spacing w:after="0"/>
        <w:jc w:val="center"/>
      </w:pPr>
    </w:p>
    <w:p w:rsidR="00A111E6" w:rsidRDefault="00A111E6" w:rsidP="00A111E6">
      <w:pPr>
        <w:spacing w:after="0"/>
        <w:jc w:val="center"/>
      </w:pPr>
    </w:p>
    <w:p w:rsidR="00A111E6" w:rsidRPr="00A111E6" w:rsidRDefault="00A111E6" w:rsidP="00A111E6">
      <w:pPr>
        <w:spacing w:after="0"/>
        <w:jc w:val="center"/>
        <w:rPr>
          <w:rFonts w:ascii="Times New Roman" w:hAnsi="Times New Roman" w:cs="Times New Roman"/>
          <w:b/>
          <w:bCs/>
          <w:sz w:val="28"/>
        </w:rPr>
      </w:pPr>
      <w:r w:rsidRPr="00A111E6">
        <w:rPr>
          <w:rFonts w:ascii="Times New Roman" w:hAnsi="Times New Roman" w:cs="Times New Roman"/>
          <w:b/>
          <w:bCs/>
          <w:sz w:val="28"/>
        </w:rPr>
        <w:t>АДМИНИСТРАЦИЯ ГУЛЬКЕВИЧСКОГО ГОРОДСКОГО ПОСЕЛЕНИЯ</w:t>
      </w:r>
    </w:p>
    <w:p w:rsidR="00A111E6" w:rsidRPr="00A111E6" w:rsidRDefault="00A111E6" w:rsidP="00A111E6">
      <w:pPr>
        <w:spacing w:after="0" w:line="360" w:lineRule="auto"/>
        <w:jc w:val="center"/>
        <w:rPr>
          <w:rFonts w:ascii="Times New Roman" w:hAnsi="Times New Roman" w:cs="Times New Roman"/>
          <w:b/>
          <w:bCs/>
          <w:sz w:val="28"/>
          <w:lang w:eastAsia="ar-SA"/>
        </w:rPr>
      </w:pPr>
      <w:r w:rsidRPr="00A111E6">
        <w:rPr>
          <w:rFonts w:ascii="Times New Roman" w:hAnsi="Times New Roman" w:cs="Times New Roman"/>
          <w:b/>
          <w:bCs/>
          <w:sz w:val="28"/>
        </w:rPr>
        <w:t>ГУЛЬКЕВИЧСКОГО РАЙОНА</w:t>
      </w:r>
    </w:p>
    <w:p w:rsidR="00A111E6" w:rsidRPr="00A111E6" w:rsidRDefault="00A111E6" w:rsidP="00A111E6">
      <w:pPr>
        <w:keepNext/>
        <w:spacing w:after="0" w:line="360" w:lineRule="auto"/>
        <w:jc w:val="center"/>
        <w:outlineLvl w:val="1"/>
        <w:rPr>
          <w:rFonts w:ascii="Times New Roman" w:hAnsi="Times New Roman" w:cs="Times New Roman"/>
          <w:b/>
          <w:bCs/>
          <w:sz w:val="32"/>
          <w:szCs w:val="32"/>
        </w:rPr>
      </w:pPr>
      <w:r w:rsidRPr="00A111E6">
        <w:rPr>
          <w:rFonts w:ascii="Times New Roman" w:hAnsi="Times New Roman" w:cs="Times New Roman"/>
          <w:b/>
          <w:bCs/>
          <w:sz w:val="32"/>
          <w:szCs w:val="32"/>
        </w:rPr>
        <w:t>ПОСТАНОВЛЕНИЕ</w:t>
      </w:r>
    </w:p>
    <w:p w:rsidR="00A111E6" w:rsidRPr="00A111E6" w:rsidRDefault="00A111E6" w:rsidP="00A111E6">
      <w:pPr>
        <w:ind w:right="-285"/>
        <w:rPr>
          <w:rFonts w:ascii="Times New Roman" w:hAnsi="Times New Roman" w:cs="Times New Roman"/>
          <w:sz w:val="28"/>
          <w:szCs w:val="28"/>
          <w:u w:val="single"/>
        </w:rPr>
      </w:pPr>
      <w:r w:rsidRPr="00A111E6">
        <w:rPr>
          <w:rFonts w:ascii="Times New Roman" w:hAnsi="Times New Roman" w:cs="Times New Roman"/>
          <w:b/>
          <w:sz w:val="28"/>
          <w:szCs w:val="28"/>
        </w:rPr>
        <w:t xml:space="preserve">                   от </w:t>
      </w:r>
      <w:r w:rsidR="0058004A">
        <w:rPr>
          <w:rFonts w:ascii="Times New Roman" w:hAnsi="Times New Roman" w:cs="Times New Roman"/>
          <w:b/>
          <w:sz w:val="28"/>
          <w:szCs w:val="28"/>
        </w:rPr>
        <w:t>30</w:t>
      </w:r>
      <w:r w:rsidRPr="00A111E6">
        <w:rPr>
          <w:rFonts w:ascii="Times New Roman" w:hAnsi="Times New Roman" w:cs="Times New Roman"/>
          <w:sz w:val="28"/>
          <w:szCs w:val="28"/>
          <w:u w:val="single"/>
        </w:rPr>
        <w:t>.12.2021</w:t>
      </w:r>
      <w:r w:rsidRPr="00A111E6">
        <w:rPr>
          <w:rFonts w:ascii="Times New Roman" w:hAnsi="Times New Roman" w:cs="Times New Roman"/>
          <w:b/>
          <w:sz w:val="28"/>
          <w:szCs w:val="28"/>
        </w:rPr>
        <w:t xml:space="preserve">                                                    № </w:t>
      </w:r>
      <w:r w:rsidRPr="00A111E6">
        <w:rPr>
          <w:rFonts w:ascii="Times New Roman" w:hAnsi="Times New Roman" w:cs="Times New Roman"/>
          <w:sz w:val="28"/>
          <w:szCs w:val="28"/>
          <w:u w:val="single"/>
        </w:rPr>
        <w:t>7</w:t>
      </w:r>
      <w:r w:rsidR="0058004A">
        <w:rPr>
          <w:rFonts w:ascii="Times New Roman" w:hAnsi="Times New Roman" w:cs="Times New Roman"/>
          <w:sz w:val="28"/>
          <w:szCs w:val="28"/>
          <w:u w:val="single"/>
        </w:rPr>
        <w:t>71</w:t>
      </w:r>
    </w:p>
    <w:p w:rsidR="00E6783D" w:rsidRDefault="00A111E6" w:rsidP="00494806">
      <w:pPr>
        <w:spacing w:after="0" w:line="240" w:lineRule="auto"/>
        <w:jc w:val="center"/>
        <w:rPr>
          <w:rFonts w:ascii="Times New Roman" w:hAnsi="Times New Roman" w:cs="Times New Roman"/>
          <w:sz w:val="24"/>
          <w:szCs w:val="24"/>
        </w:rPr>
      </w:pPr>
      <w:r w:rsidRPr="00A111E6">
        <w:rPr>
          <w:rFonts w:ascii="Times New Roman" w:hAnsi="Times New Roman" w:cs="Times New Roman"/>
          <w:sz w:val="24"/>
          <w:szCs w:val="24"/>
        </w:rPr>
        <w:t>город Гулькевичи</w:t>
      </w:r>
    </w:p>
    <w:p w:rsidR="00A111E6" w:rsidRPr="00A111E6" w:rsidRDefault="00A111E6" w:rsidP="00494806">
      <w:pPr>
        <w:spacing w:after="0" w:line="240" w:lineRule="auto"/>
        <w:jc w:val="center"/>
        <w:rPr>
          <w:rFonts w:ascii="Times New Roman" w:hAnsi="Times New Roman" w:cs="Times New Roman"/>
          <w:sz w:val="24"/>
          <w:szCs w:val="24"/>
        </w:rPr>
      </w:pPr>
    </w:p>
    <w:p w:rsidR="00E6783D" w:rsidRDefault="00E6783D" w:rsidP="00494806">
      <w:pPr>
        <w:spacing w:after="0" w:line="240" w:lineRule="auto"/>
        <w:jc w:val="center"/>
        <w:rPr>
          <w:rFonts w:ascii="Times New Roman" w:hAnsi="Times New Roman" w:cs="Times New Roman"/>
          <w:sz w:val="28"/>
          <w:szCs w:val="28"/>
        </w:rPr>
      </w:pPr>
    </w:p>
    <w:p w:rsidR="0058004A" w:rsidRPr="007F4B74" w:rsidRDefault="0058004A" w:rsidP="0058004A">
      <w:pPr>
        <w:spacing w:after="0" w:line="240" w:lineRule="auto"/>
        <w:jc w:val="center"/>
        <w:rPr>
          <w:rFonts w:ascii="Times New Roman" w:hAnsi="Times New Roman" w:cs="Times New Roman"/>
          <w:b/>
          <w:sz w:val="28"/>
          <w:szCs w:val="28"/>
        </w:rPr>
      </w:pPr>
      <w:r w:rsidRPr="007F4B74">
        <w:rPr>
          <w:rFonts w:ascii="Times New Roman" w:hAnsi="Times New Roman" w:cs="Times New Roman"/>
          <w:b/>
          <w:sz w:val="28"/>
          <w:szCs w:val="28"/>
        </w:rPr>
        <w:t>О внесении изменений в постановление администрации</w:t>
      </w:r>
    </w:p>
    <w:p w:rsidR="0058004A" w:rsidRDefault="0058004A" w:rsidP="0058004A">
      <w:pPr>
        <w:spacing w:after="0" w:line="240" w:lineRule="auto"/>
        <w:jc w:val="center"/>
        <w:rPr>
          <w:rFonts w:ascii="Times New Roman" w:hAnsi="Times New Roman" w:cs="Times New Roman"/>
          <w:b/>
          <w:sz w:val="28"/>
          <w:szCs w:val="28"/>
        </w:rPr>
      </w:pPr>
      <w:r w:rsidRPr="007F4B74">
        <w:rPr>
          <w:rFonts w:ascii="Times New Roman" w:hAnsi="Times New Roman" w:cs="Times New Roman"/>
          <w:b/>
          <w:sz w:val="28"/>
          <w:szCs w:val="28"/>
        </w:rPr>
        <w:t>Гулькевичского городского поселения Гулькевичского района</w:t>
      </w:r>
    </w:p>
    <w:p w:rsidR="0058004A" w:rsidRDefault="0058004A" w:rsidP="005800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5 октября 2020 г. № 398 «Об утверждении Порядка</w:t>
      </w:r>
    </w:p>
    <w:p w:rsidR="0058004A" w:rsidRDefault="0058004A" w:rsidP="005800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исполнения бюджета </w:t>
      </w:r>
      <w:r w:rsidRPr="007F4B74">
        <w:rPr>
          <w:rFonts w:ascii="Times New Roman" w:hAnsi="Times New Roman" w:cs="Times New Roman"/>
          <w:b/>
          <w:sz w:val="28"/>
          <w:szCs w:val="28"/>
        </w:rPr>
        <w:t xml:space="preserve">Гулькевичского городского поселения Гулькевичского района </w:t>
      </w:r>
      <w:r>
        <w:rPr>
          <w:rFonts w:ascii="Times New Roman" w:hAnsi="Times New Roman" w:cs="Times New Roman"/>
          <w:b/>
          <w:sz w:val="28"/>
          <w:szCs w:val="28"/>
        </w:rPr>
        <w:t xml:space="preserve"> по расходам и Порядка исполнения</w:t>
      </w:r>
    </w:p>
    <w:p w:rsidR="0058004A" w:rsidRDefault="0058004A" w:rsidP="005800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бюджета Гулькевичского городского поселения</w:t>
      </w:r>
    </w:p>
    <w:p w:rsidR="0058004A" w:rsidRDefault="0058004A" w:rsidP="005800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Гулькевичского района по источникам финансирования</w:t>
      </w:r>
    </w:p>
    <w:p w:rsidR="0058004A" w:rsidRPr="007F4B74" w:rsidRDefault="0058004A" w:rsidP="005800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дефицита бюджетов»</w:t>
      </w:r>
    </w:p>
    <w:p w:rsidR="0058004A" w:rsidRDefault="0058004A" w:rsidP="0058004A">
      <w:pPr>
        <w:spacing w:after="0" w:line="240" w:lineRule="auto"/>
        <w:jc w:val="center"/>
        <w:rPr>
          <w:rFonts w:ascii="Times New Roman" w:hAnsi="Times New Roman" w:cs="Times New Roman"/>
          <w:sz w:val="28"/>
          <w:szCs w:val="28"/>
        </w:rPr>
      </w:pPr>
    </w:p>
    <w:p w:rsidR="0058004A" w:rsidRDefault="0058004A" w:rsidP="0058004A">
      <w:pPr>
        <w:spacing w:after="0" w:line="240" w:lineRule="auto"/>
        <w:jc w:val="center"/>
        <w:rPr>
          <w:rFonts w:ascii="Times New Roman" w:hAnsi="Times New Roman" w:cs="Times New Roman"/>
          <w:sz w:val="28"/>
          <w:szCs w:val="28"/>
        </w:rPr>
      </w:pPr>
    </w:p>
    <w:p w:rsidR="0058004A" w:rsidRPr="002541E4" w:rsidRDefault="0058004A" w:rsidP="0058004A">
      <w:pPr>
        <w:widowControl w:val="0"/>
        <w:spacing w:after="0" w:line="240" w:lineRule="auto"/>
        <w:ind w:firstLine="709"/>
        <w:jc w:val="both"/>
        <w:rPr>
          <w:rFonts w:ascii="Times New Roman" w:hAnsi="Times New Roman" w:cs="Times New Roman"/>
          <w:sz w:val="28"/>
          <w:szCs w:val="28"/>
        </w:rPr>
      </w:pPr>
      <w:r w:rsidRPr="002541E4">
        <w:rPr>
          <w:rFonts w:ascii="Times New Roman" w:hAnsi="Times New Roman" w:cs="Times New Roman"/>
          <w:sz w:val="28"/>
          <w:szCs w:val="28"/>
        </w:rPr>
        <w:t xml:space="preserve">В целях реализации положений статей 219 и 219.2 Бюджетного кодекса Российской Федерации, руководствуясь Положением о бюджетном процессе в </w:t>
      </w:r>
      <w:proofErr w:type="spellStart"/>
      <w:r w:rsidRPr="002541E4">
        <w:rPr>
          <w:rFonts w:ascii="Times New Roman" w:hAnsi="Times New Roman" w:cs="Times New Roman"/>
          <w:sz w:val="28"/>
          <w:szCs w:val="28"/>
        </w:rPr>
        <w:t>Гулькевичском</w:t>
      </w:r>
      <w:proofErr w:type="spellEnd"/>
      <w:r w:rsidRPr="002541E4">
        <w:rPr>
          <w:rFonts w:ascii="Times New Roman" w:hAnsi="Times New Roman" w:cs="Times New Roman"/>
          <w:sz w:val="28"/>
          <w:szCs w:val="28"/>
        </w:rPr>
        <w:t xml:space="preserve"> городском поселении Гулькевичского района, утвержденным     решением Совета Гулькевичского городского поселения Гулькевичского района от 13 августа  2021 г.  № 2/25 «Об утверждении Положения о бюджетном процессе в </w:t>
      </w:r>
      <w:proofErr w:type="spellStart"/>
      <w:r w:rsidRPr="002541E4">
        <w:rPr>
          <w:rFonts w:ascii="Times New Roman" w:hAnsi="Times New Roman" w:cs="Times New Roman"/>
          <w:sz w:val="28"/>
          <w:szCs w:val="28"/>
        </w:rPr>
        <w:t>Гулькевичском</w:t>
      </w:r>
      <w:proofErr w:type="spellEnd"/>
      <w:r w:rsidRPr="002541E4">
        <w:rPr>
          <w:rFonts w:ascii="Times New Roman" w:hAnsi="Times New Roman" w:cs="Times New Roman"/>
          <w:sz w:val="28"/>
          <w:szCs w:val="28"/>
        </w:rPr>
        <w:t xml:space="preserve"> городском поселении Гулькевичского района»,  </w:t>
      </w:r>
      <w:proofErr w:type="gramStart"/>
      <w:r w:rsidRPr="002541E4">
        <w:rPr>
          <w:rFonts w:ascii="Times New Roman" w:hAnsi="Times New Roman" w:cs="Times New Roman"/>
          <w:sz w:val="28"/>
          <w:szCs w:val="28"/>
        </w:rPr>
        <w:t>п</w:t>
      </w:r>
      <w:proofErr w:type="gramEnd"/>
      <w:r w:rsidRPr="002541E4">
        <w:rPr>
          <w:rFonts w:ascii="Times New Roman" w:hAnsi="Times New Roman" w:cs="Times New Roman"/>
          <w:sz w:val="28"/>
          <w:szCs w:val="28"/>
        </w:rPr>
        <w:t xml:space="preserve"> о с т а н о в л я ю:</w:t>
      </w:r>
    </w:p>
    <w:p w:rsidR="0058004A" w:rsidRPr="002541E4" w:rsidRDefault="0058004A" w:rsidP="0058004A">
      <w:pPr>
        <w:keepNext/>
        <w:spacing w:after="0" w:line="240" w:lineRule="auto"/>
        <w:ind w:firstLine="709"/>
        <w:jc w:val="both"/>
        <w:outlineLvl w:val="0"/>
        <w:rPr>
          <w:rFonts w:ascii="Times New Roman" w:hAnsi="Times New Roman" w:cs="Times New Roman"/>
          <w:sz w:val="28"/>
          <w:szCs w:val="28"/>
        </w:rPr>
      </w:pPr>
      <w:r w:rsidRPr="002541E4">
        <w:rPr>
          <w:rFonts w:ascii="Times New Roman" w:hAnsi="Times New Roman" w:cs="Times New Roman"/>
          <w:sz w:val="28"/>
          <w:szCs w:val="28"/>
        </w:rPr>
        <w:t>1. </w:t>
      </w:r>
      <w:proofErr w:type="gramStart"/>
      <w:r w:rsidRPr="002541E4">
        <w:rPr>
          <w:rFonts w:ascii="Times New Roman" w:hAnsi="Times New Roman" w:cs="Times New Roman"/>
          <w:sz w:val="28"/>
          <w:szCs w:val="28"/>
        </w:rPr>
        <w:t>Внести в постановление администрации Гулькевичского городского поселения Гулькевичского района от 5 октября 2020 г. № 398 «Об утверждении Порядка исполнения бюджета Гулькевичского городского поселения Гулькевичского района по расходам и Порядка исполнения  бюджета Гулькевичского городского поселения Гулькевичского района по источникам финансирования дефицита бюджетов»  изменения, изложив приложения 1 и 2 в новой редакции (прилагаются).</w:t>
      </w:r>
      <w:proofErr w:type="gramEnd"/>
    </w:p>
    <w:p w:rsidR="0058004A" w:rsidRPr="002541E4" w:rsidRDefault="0058004A" w:rsidP="0058004A">
      <w:pPr>
        <w:spacing w:after="0" w:line="240" w:lineRule="auto"/>
        <w:jc w:val="both"/>
        <w:rPr>
          <w:rFonts w:ascii="Times New Roman" w:hAnsi="Times New Roman" w:cs="Times New Roman"/>
          <w:sz w:val="28"/>
          <w:szCs w:val="28"/>
        </w:rPr>
      </w:pPr>
      <w:r w:rsidRPr="002541E4">
        <w:rPr>
          <w:rFonts w:ascii="Times New Roman" w:hAnsi="Times New Roman" w:cs="Times New Roman"/>
          <w:sz w:val="28"/>
          <w:szCs w:val="28"/>
        </w:rPr>
        <w:tab/>
        <w:t>2. Постановление вступает в силу с 1 января 2022 г.</w:t>
      </w:r>
    </w:p>
    <w:p w:rsidR="0058004A" w:rsidRPr="001335FD" w:rsidRDefault="0058004A" w:rsidP="0058004A">
      <w:pPr>
        <w:spacing w:after="0" w:line="240" w:lineRule="auto"/>
        <w:rPr>
          <w:rFonts w:ascii="Times New Roman" w:hAnsi="Times New Roman" w:cs="Times New Roman"/>
          <w:sz w:val="28"/>
          <w:szCs w:val="28"/>
        </w:rPr>
      </w:pPr>
    </w:p>
    <w:p w:rsidR="0058004A" w:rsidRPr="001335FD" w:rsidRDefault="0058004A" w:rsidP="0058004A">
      <w:pPr>
        <w:spacing w:after="0" w:line="240" w:lineRule="auto"/>
        <w:rPr>
          <w:rFonts w:ascii="Times New Roman" w:hAnsi="Times New Roman" w:cs="Times New Roman"/>
          <w:sz w:val="28"/>
          <w:szCs w:val="28"/>
        </w:rPr>
      </w:pPr>
    </w:p>
    <w:p w:rsidR="0058004A" w:rsidRPr="001335FD" w:rsidRDefault="0058004A" w:rsidP="0058004A">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Pr="001335FD">
        <w:rPr>
          <w:rFonts w:ascii="Times New Roman" w:hAnsi="Times New Roman" w:cs="Times New Roman"/>
          <w:sz w:val="28"/>
          <w:szCs w:val="28"/>
        </w:rPr>
        <w:t>лав</w:t>
      </w:r>
      <w:r>
        <w:rPr>
          <w:rFonts w:ascii="Times New Roman" w:hAnsi="Times New Roman" w:cs="Times New Roman"/>
          <w:sz w:val="28"/>
          <w:szCs w:val="28"/>
        </w:rPr>
        <w:t xml:space="preserve">а </w:t>
      </w:r>
      <w:r w:rsidRPr="001335FD">
        <w:rPr>
          <w:rFonts w:ascii="Times New Roman" w:hAnsi="Times New Roman" w:cs="Times New Roman"/>
          <w:sz w:val="28"/>
          <w:szCs w:val="28"/>
        </w:rPr>
        <w:t xml:space="preserve">Гулькевичского городского поселения </w:t>
      </w:r>
    </w:p>
    <w:p w:rsidR="00494806" w:rsidRDefault="0058004A" w:rsidP="0058004A">
      <w:pPr>
        <w:spacing w:after="0" w:line="240" w:lineRule="auto"/>
        <w:rPr>
          <w:rFonts w:ascii="Times New Roman" w:hAnsi="Times New Roman" w:cs="Times New Roman"/>
          <w:sz w:val="28"/>
          <w:szCs w:val="28"/>
        </w:rPr>
      </w:pPr>
      <w:r w:rsidRPr="001335FD">
        <w:rPr>
          <w:rFonts w:ascii="Times New Roman" w:hAnsi="Times New Roman" w:cs="Times New Roman"/>
          <w:sz w:val="28"/>
          <w:szCs w:val="28"/>
        </w:rPr>
        <w:t>Гулькевичского района                                                                           А.Г. Вересов</w:t>
      </w:r>
    </w:p>
    <w:p w:rsidR="00CA296B" w:rsidRDefault="00CA296B" w:rsidP="0058004A">
      <w:pPr>
        <w:spacing w:after="0" w:line="240" w:lineRule="auto"/>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74E82" w:rsidTr="00B65986">
        <w:tc>
          <w:tcPr>
            <w:tcW w:w="4927" w:type="dxa"/>
          </w:tcPr>
          <w:p w:rsidR="00574E82" w:rsidRDefault="00574E82" w:rsidP="00B65986">
            <w:pPr>
              <w:rPr>
                <w:rFonts w:ascii="Times New Roman" w:hAnsi="Times New Roman"/>
                <w:szCs w:val="28"/>
              </w:rPr>
            </w:pPr>
          </w:p>
        </w:tc>
        <w:tc>
          <w:tcPr>
            <w:tcW w:w="4927" w:type="dxa"/>
          </w:tcPr>
          <w:p w:rsidR="00574E82" w:rsidRPr="00B30CFB" w:rsidRDefault="00574E82" w:rsidP="00B65986">
            <w:pPr>
              <w:rPr>
                <w:rFonts w:ascii="Times New Roman" w:hAnsi="Times New Roman"/>
                <w:szCs w:val="28"/>
              </w:rPr>
            </w:pPr>
            <w:r w:rsidRPr="00B30CFB">
              <w:rPr>
                <w:rFonts w:ascii="Times New Roman" w:hAnsi="Times New Roman"/>
                <w:szCs w:val="28"/>
              </w:rPr>
              <w:t>П</w:t>
            </w:r>
            <w:r>
              <w:rPr>
                <w:rFonts w:ascii="Times New Roman" w:hAnsi="Times New Roman"/>
                <w:szCs w:val="28"/>
              </w:rPr>
              <w:t>риложение 1</w:t>
            </w:r>
          </w:p>
          <w:p w:rsidR="00574E82" w:rsidRPr="00B30CFB" w:rsidRDefault="00574E82" w:rsidP="00B65986">
            <w:pPr>
              <w:rPr>
                <w:rFonts w:ascii="Times New Roman" w:hAnsi="Times New Roman"/>
                <w:szCs w:val="28"/>
              </w:rPr>
            </w:pPr>
          </w:p>
          <w:p w:rsidR="00574E82" w:rsidRDefault="00574E82" w:rsidP="00B65986">
            <w:pPr>
              <w:rPr>
                <w:rFonts w:ascii="Times New Roman" w:hAnsi="Times New Roman"/>
                <w:szCs w:val="28"/>
              </w:rPr>
            </w:pPr>
            <w:r w:rsidRPr="00B30CFB">
              <w:rPr>
                <w:rFonts w:ascii="Times New Roman" w:hAnsi="Times New Roman"/>
                <w:szCs w:val="28"/>
              </w:rPr>
              <w:t>УТВЕРЖДЕН</w:t>
            </w:r>
          </w:p>
          <w:p w:rsidR="00574E82" w:rsidRPr="00310CDB" w:rsidRDefault="00574E82" w:rsidP="00B65986">
            <w:pPr>
              <w:widowControl w:val="0"/>
              <w:suppressAutoHyphens/>
              <w:ind w:left="357" w:hanging="322"/>
              <w:rPr>
                <w:rFonts w:ascii="Times New Roman" w:hAnsi="Times New Roman"/>
                <w:szCs w:val="28"/>
              </w:rPr>
            </w:pPr>
            <w:r w:rsidRPr="00310CDB">
              <w:rPr>
                <w:rFonts w:ascii="Times New Roman" w:hAnsi="Times New Roman"/>
                <w:szCs w:val="28"/>
              </w:rPr>
              <w:t>постановлением</w:t>
            </w:r>
            <w:r w:rsidRPr="00B30CFB">
              <w:t> </w:t>
            </w:r>
            <w:r w:rsidRPr="00310CDB">
              <w:rPr>
                <w:rFonts w:ascii="Times New Roman" w:hAnsi="Times New Roman"/>
                <w:szCs w:val="28"/>
              </w:rPr>
              <w:t>администрации</w:t>
            </w:r>
          </w:p>
          <w:p w:rsidR="00574E82" w:rsidRDefault="00574E82" w:rsidP="00B65986">
            <w:pPr>
              <w:widowControl w:val="0"/>
              <w:tabs>
                <w:tab w:val="left" w:pos="0"/>
              </w:tabs>
              <w:suppressAutoHyphens/>
              <w:ind w:left="-108" w:firstLine="143"/>
              <w:rPr>
                <w:rFonts w:ascii="Times New Roman" w:hAnsi="Times New Roman"/>
                <w:szCs w:val="28"/>
              </w:rPr>
            </w:pPr>
            <w:r w:rsidRPr="00310CDB">
              <w:rPr>
                <w:rFonts w:ascii="Times New Roman" w:hAnsi="Times New Roman"/>
                <w:szCs w:val="28"/>
              </w:rPr>
              <w:t xml:space="preserve">Гулькевичского городского </w:t>
            </w:r>
            <w:r>
              <w:rPr>
                <w:rFonts w:ascii="Times New Roman" w:hAnsi="Times New Roman"/>
                <w:szCs w:val="28"/>
              </w:rPr>
              <w:t>п</w:t>
            </w:r>
            <w:r w:rsidRPr="00310CDB">
              <w:rPr>
                <w:rFonts w:ascii="Times New Roman" w:hAnsi="Times New Roman"/>
                <w:szCs w:val="28"/>
              </w:rPr>
              <w:t>оселения</w:t>
            </w:r>
          </w:p>
          <w:p w:rsidR="00574E82" w:rsidRDefault="00574E82" w:rsidP="00B65986">
            <w:pPr>
              <w:ind w:firstLine="35"/>
              <w:rPr>
                <w:rFonts w:ascii="Times New Roman" w:hAnsi="Times New Roman"/>
                <w:szCs w:val="28"/>
              </w:rPr>
            </w:pPr>
            <w:r w:rsidRPr="00310CDB">
              <w:rPr>
                <w:rFonts w:ascii="Times New Roman" w:hAnsi="Times New Roman"/>
                <w:szCs w:val="28"/>
              </w:rPr>
              <w:t>Гулькевичского района</w:t>
            </w:r>
          </w:p>
          <w:p w:rsidR="00574E82" w:rsidRDefault="00574E82" w:rsidP="00574E82">
            <w:pPr>
              <w:rPr>
                <w:rFonts w:ascii="Times New Roman" w:hAnsi="Times New Roman"/>
                <w:szCs w:val="28"/>
              </w:rPr>
            </w:pPr>
            <w:r>
              <w:rPr>
                <w:rFonts w:ascii="Times New Roman" w:hAnsi="Times New Roman"/>
                <w:szCs w:val="28"/>
              </w:rPr>
              <w:t>о</w:t>
            </w:r>
            <w:r w:rsidRPr="00B30CFB">
              <w:rPr>
                <w:rFonts w:ascii="Times New Roman" w:hAnsi="Times New Roman"/>
                <w:szCs w:val="28"/>
              </w:rPr>
              <w:t>т</w:t>
            </w:r>
            <w:r>
              <w:rPr>
                <w:rFonts w:ascii="Times New Roman" w:hAnsi="Times New Roman"/>
                <w:szCs w:val="28"/>
              </w:rPr>
              <w:t xml:space="preserve"> 30.12.2021 г.   </w:t>
            </w:r>
            <w:r w:rsidRPr="00B30CFB">
              <w:rPr>
                <w:rFonts w:ascii="Times New Roman" w:hAnsi="Times New Roman"/>
                <w:szCs w:val="28"/>
              </w:rPr>
              <w:t xml:space="preserve"> №</w:t>
            </w:r>
            <w:r>
              <w:rPr>
                <w:rFonts w:ascii="Times New Roman" w:hAnsi="Times New Roman"/>
                <w:szCs w:val="28"/>
              </w:rPr>
              <w:t>771</w:t>
            </w:r>
          </w:p>
        </w:tc>
      </w:tr>
      <w:tr w:rsidR="00574E82" w:rsidTr="00B65986">
        <w:tc>
          <w:tcPr>
            <w:tcW w:w="4927" w:type="dxa"/>
          </w:tcPr>
          <w:p w:rsidR="00574E82" w:rsidRDefault="00574E82" w:rsidP="00B65986">
            <w:pPr>
              <w:rPr>
                <w:rFonts w:ascii="Times New Roman" w:hAnsi="Times New Roman"/>
                <w:szCs w:val="28"/>
              </w:rPr>
            </w:pPr>
          </w:p>
        </w:tc>
        <w:tc>
          <w:tcPr>
            <w:tcW w:w="4927" w:type="dxa"/>
          </w:tcPr>
          <w:p w:rsidR="00574E82" w:rsidRDefault="00574E82" w:rsidP="00B65986">
            <w:pPr>
              <w:jc w:val="center"/>
              <w:rPr>
                <w:rFonts w:ascii="Times New Roman" w:hAnsi="Times New Roman"/>
                <w:szCs w:val="28"/>
              </w:rPr>
            </w:pPr>
          </w:p>
          <w:p w:rsidR="00574E82" w:rsidRPr="00ED4121" w:rsidRDefault="00574E82" w:rsidP="00B65986">
            <w:pPr>
              <w:rPr>
                <w:rFonts w:ascii="Times New Roman" w:hAnsi="Times New Roman"/>
                <w:szCs w:val="28"/>
              </w:rPr>
            </w:pPr>
            <w:r>
              <w:rPr>
                <w:rFonts w:ascii="Times New Roman" w:hAnsi="Times New Roman"/>
                <w:szCs w:val="28"/>
              </w:rPr>
              <w:t>«</w:t>
            </w:r>
            <w:r w:rsidRPr="00ED4121">
              <w:rPr>
                <w:rFonts w:ascii="Times New Roman" w:hAnsi="Times New Roman"/>
                <w:szCs w:val="28"/>
              </w:rPr>
              <w:t>П</w:t>
            </w:r>
            <w:r>
              <w:rPr>
                <w:rFonts w:ascii="Times New Roman" w:hAnsi="Times New Roman"/>
                <w:szCs w:val="28"/>
              </w:rPr>
              <w:t>риложение</w:t>
            </w:r>
            <w:r w:rsidRPr="00ED4121">
              <w:rPr>
                <w:rFonts w:ascii="Times New Roman" w:hAnsi="Times New Roman"/>
                <w:szCs w:val="28"/>
              </w:rPr>
              <w:t xml:space="preserve"> </w:t>
            </w:r>
          </w:p>
          <w:p w:rsidR="00574E82" w:rsidRDefault="00574E82" w:rsidP="00B65986">
            <w:pPr>
              <w:rPr>
                <w:rFonts w:ascii="Times New Roman" w:hAnsi="Times New Roman"/>
                <w:szCs w:val="28"/>
              </w:rPr>
            </w:pPr>
          </w:p>
          <w:p w:rsidR="00574E82" w:rsidRDefault="00574E82" w:rsidP="00B65986">
            <w:pPr>
              <w:rPr>
                <w:rFonts w:ascii="Times New Roman" w:hAnsi="Times New Roman"/>
                <w:szCs w:val="28"/>
              </w:rPr>
            </w:pPr>
            <w:r>
              <w:rPr>
                <w:rFonts w:ascii="Times New Roman" w:hAnsi="Times New Roman"/>
                <w:szCs w:val="28"/>
              </w:rPr>
              <w:t>УТВЕРЖДЕН</w:t>
            </w:r>
          </w:p>
          <w:p w:rsidR="00574E82" w:rsidRDefault="00574E82" w:rsidP="00B65986">
            <w:pPr>
              <w:rPr>
                <w:rFonts w:ascii="Times New Roman" w:hAnsi="Times New Roman"/>
                <w:szCs w:val="28"/>
              </w:rPr>
            </w:pPr>
            <w:r>
              <w:rPr>
                <w:rFonts w:ascii="Times New Roman" w:hAnsi="Times New Roman"/>
                <w:szCs w:val="28"/>
              </w:rPr>
              <w:t>постановлением администрации Гулькевичского городского поселения Гулькевичского района</w:t>
            </w:r>
          </w:p>
          <w:p w:rsidR="00574E82" w:rsidRDefault="00574E82" w:rsidP="00B65986">
            <w:pPr>
              <w:rPr>
                <w:rFonts w:ascii="Times New Roman" w:hAnsi="Times New Roman"/>
                <w:szCs w:val="28"/>
              </w:rPr>
            </w:pPr>
            <w:r>
              <w:rPr>
                <w:rFonts w:ascii="Times New Roman" w:hAnsi="Times New Roman"/>
                <w:szCs w:val="28"/>
              </w:rPr>
              <w:t>от 5 октября 2020 г. № 398</w:t>
            </w:r>
          </w:p>
          <w:p w:rsidR="00574E82" w:rsidRDefault="00574E82" w:rsidP="00B65986">
            <w:pPr>
              <w:rPr>
                <w:rFonts w:ascii="Times New Roman" w:hAnsi="Times New Roman"/>
                <w:szCs w:val="28"/>
              </w:rPr>
            </w:pPr>
            <w:proofErr w:type="gramStart"/>
            <w:r>
              <w:rPr>
                <w:rFonts w:ascii="Times New Roman" w:hAnsi="Times New Roman"/>
                <w:szCs w:val="28"/>
              </w:rPr>
              <w:t>(в  редакции постановления</w:t>
            </w:r>
            <w:proofErr w:type="gramEnd"/>
          </w:p>
          <w:p w:rsidR="00574E82" w:rsidRDefault="00574E82" w:rsidP="00B65986">
            <w:pPr>
              <w:rPr>
                <w:rFonts w:ascii="Times New Roman" w:hAnsi="Times New Roman"/>
                <w:szCs w:val="28"/>
              </w:rPr>
            </w:pPr>
            <w:r>
              <w:rPr>
                <w:rFonts w:ascii="Times New Roman" w:hAnsi="Times New Roman"/>
                <w:szCs w:val="28"/>
              </w:rPr>
              <w:t>а</w:t>
            </w:r>
            <w:r w:rsidRPr="005424D2">
              <w:rPr>
                <w:rFonts w:ascii="Times New Roman" w:hAnsi="Times New Roman"/>
                <w:szCs w:val="28"/>
              </w:rPr>
              <w:t>дминистрации</w:t>
            </w:r>
            <w:r>
              <w:rPr>
                <w:rFonts w:ascii="Times New Roman" w:hAnsi="Times New Roman"/>
                <w:szCs w:val="28"/>
              </w:rPr>
              <w:t xml:space="preserve"> </w:t>
            </w:r>
            <w:r w:rsidRPr="005424D2">
              <w:rPr>
                <w:rFonts w:ascii="Times New Roman" w:hAnsi="Times New Roman"/>
                <w:szCs w:val="28"/>
              </w:rPr>
              <w:t>Гулькевичского городского поселения</w:t>
            </w:r>
          </w:p>
          <w:p w:rsidR="00574E82" w:rsidRPr="005424D2" w:rsidRDefault="00574E82" w:rsidP="00B65986">
            <w:pPr>
              <w:rPr>
                <w:rFonts w:ascii="Times New Roman" w:hAnsi="Times New Roman"/>
                <w:szCs w:val="28"/>
              </w:rPr>
            </w:pPr>
            <w:r w:rsidRPr="005424D2">
              <w:rPr>
                <w:rFonts w:ascii="Times New Roman" w:hAnsi="Times New Roman"/>
                <w:szCs w:val="28"/>
              </w:rPr>
              <w:t>Гулькевичского района</w:t>
            </w:r>
          </w:p>
          <w:p w:rsidR="00574E82" w:rsidRPr="00B30CFB" w:rsidRDefault="00574E82" w:rsidP="00B65986">
            <w:pPr>
              <w:rPr>
                <w:rFonts w:ascii="Times New Roman" w:hAnsi="Times New Roman"/>
                <w:szCs w:val="28"/>
              </w:rPr>
            </w:pPr>
            <w:r>
              <w:rPr>
                <w:rFonts w:ascii="Times New Roman" w:hAnsi="Times New Roman"/>
                <w:szCs w:val="28"/>
              </w:rPr>
              <w:t>о</w:t>
            </w:r>
            <w:r w:rsidRPr="00B30CFB">
              <w:rPr>
                <w:rFonts w:ascii="Times New Roman" w:hAnsi="Times New Roman"/>
                <w:szCs w:val="28"/>
              </w:rPr>
              <w:t>т</w:t>
            </w:r>
            <w:r>
              <w:rPr>
                <w:rFonts w:ascii="Times New Roman" w:hAnsi="Times New Roman"/>
                <w:szCs w:val="28"/>
              </w:rPr>
              <w:t xml:space="preserve"> 30.12.2021 г.   </w:t>
            </w:r>
            <w:r w:rsidRPr="00B30CFB">
              <w:rPr>
                <w:rFonts w:ascii="Times New Roman" w:hAnsi="Times New Roman"/>
                <w:szCs w:val="28"/>
              </w:rPr>
              <w:t xml:space="preserve"> №</w:t>
            </w:r>
            <w:r>
              <w:rPr>
                <w:rFonts w:ascii="Times New Roman" w:hAnsi="Times New Roman"/>
                <w:szCs w:val="28"/>
              </w:rPr>
              <w:t>771</w:t>
            </w:r>
          </w:p>
        </w:tc>
      </w:tr>
    </w:tbl>
    <w:p w:rsidR="00574E82" w:rsidRDefault="00574E82" w:rsidP="00574E82">
      <w:pPr>
        <w:spacing w:after="0" w:line="240" w:lineRule="auto"/>
        <w:jc w:val="center"/>
        <w:rPr>
          <w:rFonts w:ascii="Times New Roman" w:hAnsi="Times New Roman"/>
          <w:sz w:val="28"/>
          <w:szCs w:val="28"/>
        </w:rPr>
      </w:pPr>
    </w:p>
    <w:p w:rsidR="00574E82" w:rsidRPr="00DA62C5" w:rsidRDefault="00574E82" w:rsidP="00574E82">
      <w:pPr>
        <w:spacing w:after="0" w:line="240" w:lineRule="auto"/>
        <w:jc w:val="center"/>
        <w:rPr>
          <w:rFonts w:ascii="Times New Roman" w:hAnsi="Times New Roman"/>
          <w:b/>
          <w:sz w:val="28"/>
          <w:szCs w:val="28"/>
        </w:rPr>
      </w:pPr>
      <w:r w:rsidRPr="00DA62C5">
        <w:rPr>
          <w:rFonts w:ascii="Times New Roman" w:hAnsi="Times New Roman"/>
          <w:b/>
          <w:sz w:val="28"/>
          <w:szCs w:val="28"/>
        </w:rPr>
        <w:t>П</w:t>
      </w:r>
      <w:r>
        <w:rPr>
          <w:rFonts w:ascii="Times New Roman" w:hAnsi="Times New Roman"/>
          <w:b/>
          <w:sz w:val="28"/>
          <w:szCs w:val="28"/>
        </w:rPr>
        <w:t>ОРЯДОК</w:t>
      </w:r>
      <w:r w:rsidRPr="00DA62C5">
        <w:rPr>
          <w:rFonts w:ascii="Times New Roman" w:hAnsi="Times New Roman"/>
          <w:b/>
          <w:sz w:val="28"/>
          <w:szCs w:val="28"/>
        </w:rPr>
        <w:t xml:space="preserve"> </w:t>
      </w:r>
    </w:p>
    <w:p w:rsidR="00574E82" w:rsidRPr="00DA62C5" w:rsidRDefault="00574E82" w:rsidP="00574E82">
      <w:pPr>
        <w:spacing w:after="0" w:line="240" w:lineRule="auto"/>
        <w:jc w:val="center"/>
        <w:rPr>
          <w:rFonts w:ascii="Times New Roman" w:hAnsi="Times New Roman"/>
          <w:b/>
          <w:sz w:val="28"/>
          <w:szCs w:val="28"/>
        </w:rPr>
      </w:pPr>
      <w:r w:rsidRPr="00DA62C5">
        <w:rPr>
          <w:rFonts w:ascii="Times New Roman" w:hAnsi="Times New Roman"/>
          <w:b/>
          <w:sz w:val="28"/>
          <w:szCs w:val="28"/>
        </w:rPr>
        <w:t xml:space="preserve">исполнения бюджета Гулькевичского городского поселения </w:t>
      </w:r>
    </w:p>
    <w:p w:rsidR="00574E82" w:rsidRPr="00DA62C5" w:rsidRDefault="00574E82" w:rsidP="00574E82">
      <w:pPr>
        <w:spacing w:after="0" w:line="240" w:lineRule="auto"/>
        <w:jc w:val="center"/>
        <w:rPr>
          <w:rFonts w:ascii="Times New Roman" w:hAnsi="Times New Roman"/>
          <w:b/>
          <w:sz w:val="28"/>
          <w:szCs w:val="28"/>
        </w:rPr>
      </w:pPr>
      <w:r w:rsidRPr="00DA62C5">
        <w:rPr>
          <w:rFonts w:ascii="Times New Roman" w:hAnsi="Times New Roman"/>
          <w:b/>
          <w:sz w:val="28"/>
          <w:szCs w:val="28"/>
        </w:rPr>
        <w:t>Гулькевичского района по расходам</w:t>
      </w:r>
    </w:p>
    <w:p w:rsidR="00574E82" w:rsidRDefault="00574E82" w:rsidP="00574E82">
      <w:pPr>
        <w:spacing w:after="0" w:line="240" w:lineRule="auto"/>
        <w:jc w:val="center"/>
        <w:rPr>
          <w:rFonts w:ascii="Times New Roman" w:hAnsi="Times New Roman"/>
          <w:sz w:val="28"/>
          <w:szCs w:val="28"/>
        </w:rPr>
      </w:pPr>
    </w:p>
    <w:p w:rsidR="00574E82" w:rsidRDefault="00574E82" w:rsidP="00574E82">
      <w:pPr>
        <w:pStyle w:val="a3"/>
        <w:spacing w:after="0" w:line="240" w:lineRule="auto"/>
        <w:ind w:left="0"/>
        <w:jc w:val="center"/>
        <w:rPr>
          <w:rFonts w:ascii="Times New Roman" w:hAnsi="Times New Roman"/>
          <w:sz w:val="28"/>
          <w:szCs w:val="28"/>
        </w:rPr>
      </w:pPr>
      <w:r>
        <w:rPr>
          <w:rFonts w:ascii="Times New Roman" w:hAnsi="Times New Roman"/>
          <w:sz w:val="28"/>
          <w:szCs w:val="28"/>
        </w:rPr>
        <w:t>1. Общие положения</w:t>
      </w:r>
    </w:p>
    <w:p w:rsidR="00574E82" w:rsidRDefault="00574E82" w:rsidP="00574E82">
      <w:pPr>
        <w:pStyle w:val="a3"/>
        <w:spacing w:after="0" w:line="240" w:lineRule="auto"/>
        <w:ind w:left="0"/>
        <w:jc w:val="center"/>
        <w:rPr>
          <w:rFonts w:ascii="Times New Roman" w:hAnsi="Times New Roman"/>
          <w:sz w:val="28"/>
          <w:szCs w:val="28"/>
        </w:rPr>
      </w:pP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 xml:space="preserve"> 1.1. Настоящий Порядок исполнения бюджета Гулькевичского городского поселения Гулькевичского района  регламентирует процедуру исполнения местного бюджета по расходам (далее – Порядок).</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1.2. В целях реализации настоящего Порядка под местным бюджетом понимается бюджет Гулькевичского</w:t>
      </w:r>
      <w:r w:rsidRPr="003D1D07">
        <w:rPr>
          <w:rFonts w:ascii="Times New Roman" w:hAnsi="Times New Roman"/>
          <w:sz w:val="28"/>
          <w:szCs w:val="28"/>
        </w:rPr>
        <w:t xml:space="preserve"> городского </w:t>
      </w:r>
      <w:r>
        <w:rPr>
          <w:rFonts w:ascii="Times New Roman" w:hAnsi="Times New Roman"/>
          <w:sz w:val="28"/>
          <w:szCs w:val="28"/>
        </w:rPr>
        <w:t>поселения Гулькевичского района (далее – бюджет).</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1.3. Исполнение бюджета по расходам осуществляется в соответствии с требованиями Бюджетного кодекса Российской Федерации и настоящим Порядком.</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1.4. Администрация Гулькевичского</w:t>
      </w:r>
      <w:r w:rsidRPr="003D1D07">
        <w:rPr>
          <w:rFonts w:ascii="Times New Roman" w:hAnsi="Times New Roman"/>
          <w:sz w:val="28"/>
          <w:szCs w:val="28"/>
        </w:rPr>
        <w:t xml:space="preserve"> городского</w:t>
      </w:r>
      <w:r>
        <w:rPr>
          <w:rFonts w:ascii="Times New Roman" w:hAnsi="Times New Roman"/>
          <w:sz w:val="28"/>
          <w:szCs w:val="28"/>
        </w:rPr>
        <w:t xml:space="preserve"> Гулькевичского района (далее - администрация) организует исполнение бюджета на основе подведомственности </w:t>
      </w:r>
      <w:r w:rsidRPr="00F750C7">
        <w:rPr>
          <w:rFonts w:ascii="Times New Roman" w:hAnsi="Times New Roman"/>
          <w:sz w:val="28"/>
          <w:szCs w:val="28"/>
        </w:rPr>
        <w:t>расходов в соответствии со сводной бюджетной росписью бюджета и кассовым планом исполнения бюджета с использованием системы удаленного финансового документооборота (СУФД).</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1.5. </w:t>
      </w:r>
      <w:proofErr w:type="gramStart"/>
      <w:r>
        <w:rPr>
          <w:rFonts w:ascii="Times New Roman" w:hAnsi="Times New Roman"/>
          <w:sz w:val="28"/>
          <w:szCs w:val="28"/>
        </w:rPr>
        <w:t xml:space="preserve">Кассовое обслуживание исполнения бюджета осуществляет Управление Федерального казначейства по Краснодарскому краю (далее – УФК) с открытием и ведением лицевых счетов по учету операций со </w:t>
      </w:r>
      <w:r>
        <w:rPr>
          <w:rFonts w:ascii="Times New Roman" w:hAnsi="Times New Roman"/>
          <w:sz w:val="28"/>
          <w:szCs w:val="28"/>
        </w:rPr>
        <w:lastRenderedPageBreak/>
        <w:t xml:space="preserve">средствами бюджета главного распорядителя, распорядителя и получателям средств бюджета (далее - главные распорядитель, получатель бюджетных средств) на основании Соглашения, заключенного между администрацией и </w:t>
      </w:r>
      <w:r w:rsidRPr="00081306">
        <w:rPr>
          <w:rFonts w:ascii="Times New Roman" w:hAnsi="Times New Roman"/>
          <w:sz w:val="28"/>
          <w:szCs w:val="28"/>
        </w:rPr>
        <w:t>УФК об</w:t>
      </w:r>
      <w:r>
        <w:rPr>
          <w:rFonts w:ascii="Times New Roman" w:hAnsi="Times New Roman"/>
          <w:sz w:val="28"/>
          <w:szCs w:val="28"/>
        </w:rPr>
        <w:t xml:space="preserve"> осуществлении отдельных функций по исполнению бюджета при кассовом обслуживании исполнения бюджета.</w:t>
      </w:r>
      <w:proofErr w:type="gramEnd"/>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 xml:space="preserve">1.6. Учет операций со средствами бюджета осуществляет УФК на казначейских счетах бюджета, открытых  в  </w:t>
      </w:r>
      <w:r w:rsidRPr="00B80D85">
        <w:rPr>
          <w:rFonts w:ascii="Times New Roman" w:hAnsi="Times New Roman"/>
          <w:sz w:val="28"/>
          <w:szCs w:val="28"/>
        </w:rPr>
        <w:t>УФК  01183, 03183, 05183</w:t>
      </w:r>
      <w:r>
        <w:rPr>
          <w:rFonts w:ascii="Times New Roman" w:hAnsi="Times New Roman"/>
          <w:sz w:val="28"/>
          <w:szCs w:val="28"/>
        </w:rPr>
        <w:t xml:space="preserve">. </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1.7.  Информационный обмен между УФК, администрацией, главными распорядителями, администратором источников дефицита бюджета при исполнении бюджета по расходам бюджета и источникам финансирования дефицита бюджета осуществляется в электронном виде в соответствии с договором об обмене электронными документами.</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Порядок и условия электронного документооборота с использованием средств криптографической защиты информации и электронной цифровой подписи (дале</w:t>
      </w:r>
      <w:proofErr w:type="gramStart"/>
      <w:r>
        <w:rPr>
          <w:rFonts w:ascii="Times New Roman" w:hAnsi="Times New Roman"/>
          <w:sz w:val="28"/>
          <w:szCs w:val="28"/>
        </w:rPr>
        <w:t>е-</w:t>
      </w:r>
      <w:proofErr w:type="gramEnd"/>
      <w:r>
        <w:rPr>
          <w:rFonts w:ascii="Times New Roman" w:hAnsi="Times New Roman"/>
          <w:sz w:val="28"/>
          <w:szCs w:val="28"/>
        </w:rPr>
        <w:t xml:space="preserve"> ЭЦП) определяются Договором об обмене электронными документами и Регламентом о порядке и условиях обмена информацией между УФК и администрацией.</w:t>
      </w:r>
    </w:p>
    <w:p w:rsidR="00574E82" w:rsidRDefault="00574E82" w:rsidP="00574E82">
      <w:pPr>
        <w:spacing w:after="0" w:line="240" w:lineRule="auto"/>
        <w:ind w:firstLine="709"/>
        <w:jc w:val="center"/>
        <w:rPr>
          <w:rFonts w:ascii="Times New Roman" w:hAnsi="Times New Roman"/>
          <w:sz w:val="28"/>
          <w:szCs w:val="28"/>
        </w:rPr>
      </w:pPr>
      <w:r>
        <w:rPr>
          <w:rFonts w:ascii="Times New Roman" w:hAnsi="Times New Roman"/>
          <w:sz w:val="28"/>
          <w:szCs w:val="28"/>
        </w:rPr>
        <w:t>2. Исполнение бюджета по расходам</w:t>
      </w:r>
    </w:p>
    <w:p w:rsidR="00574E82" w:rsidRDefault="00574E82" w:rsidP="00574E82">
      <w:pPr>
        <w:spacing w:after="0" w:line="240" w:lineRule="auto"/>
        <w:ind w:firstLine="709"/>
        <w:jc w:val="both"/>
        <w:rPr>
          <w:rFonts w:ascii="Times New Roman" w:hAnsi="Times New Roman"/>
          <w:sz w:val="28"/>
          <w:szCs w:val="28"/>
        </w:rPr>
      </w:pP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2.1. Исполнение бюджета по расходам предусматривает:</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принятие и учет бюджетных и денежных обязательств;</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подтверждение денежных обязательств,</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санкционирование оплаты денежных обязательств;</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подтверждение исполнения денежных обязательств.</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2.2. Принятие и учет бюджетных и денежных обязательств</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 xml:space="preserve">2.2.1. Получатель бюджетных средств в </w:t>
      </w:r>
      <w:proofErr w:type="gramStart"/>
      <w:r>
        <w:rPr>
          <w:rFonts w:ascii="Times New Roman" w:hAnsi="Times New Roman"/>
          <w:sz w:val="28"/>
          <w:szCs w:val="28"/>
        </w:rPr>
        <w:t>пределах</w:t>
      </w:r>
      <w:proofErr w:type="gramEnd"/>
      <w:r>
        <w:rPr>
          <w:rFonts w:ascii="Times New Roman" w:hAnsi="Times New Roman"/>
          <w:sz w:val="28"/>
          <w:szCs w:val="28"/>
        </w:rPr>
        <w:t xml:space="preserve"> доведенных до него лимитов бюджетных обязательств на текущий финансовый год и плановый период принимает бюджетные обязательства путем заключения муниципальных контрактов, иных договоров с физическими, юридическими лицами, и индивидуальными предпринимателями или в соответствии с нормативными правовыми актами, соглашениями.</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Соглашения, заключенные в соответствии с настоящим Порядком по предоставлению межбюджетных трансфертов становятся бюджетными обязательствами с момента их заключения.</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2.2.2. Заключение и оплата муниципальных контрактов (договоров) получателями бюджетных средств осуществляется в пределах утвержденных им лимитов бюджетных обязательств, с учетом следующих требований:</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дата заключения муниципальных контрактов (договоров) на текущий финансовый год – не позднее 20 декабря текущего финансового года;</w:t>
      </w:r>
    </w:p>
    <w:p w:rsidR="00574E82" w:rsidRDefault="00574E82" w:rsidP="00574E82">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подписание документов, подтверждающих возникновение у получателей бюджетных средств денежных обязательств по оплате за поставленные товары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w:t>
      </w:r>
      <w:r>
        <w:rPr>
          <w:rFonts w:ascii="Times New Roman" w:hAnsi="Times New Roman"/>
          <w:sz w:val="28"/>
          <w:szCs w:val="28"/>
        </w:rPr>
        <w:lastRenderedPageBreak/>
        <w:t xml:space="preserve">Российской Федерации, и муниципальными правовыми актами органов местного самоуправления </w:t>
      </w:r>
      <w:r w:rsidRPr="008C34B5">
        <w:rPr>
          <w:rFonts w:ascii="Times New Roman" w:hAnsi="Times New Roman"/>
          <w:sz w:val="28"/>
          <w:szCs w:val="28"/>
        </w:rPr>
        <w:t>Гулькевичского</w:t>
      </w:r>
      <w:r>
        <w:rPr>
          <w:rFonts w:ascii="Times New Roman" w:hAnsi="Times New Roman"/>
          <w:sz w:val="28"/>
          <w:szCs w:val="28"/>
        </w:rPr>
        <w:t xml:space="preserve"> городского поселения Гулькевичского района – по срокам, установленным порядком по завершению операций по</w:t>
      </w:r>
      <w:proofErr w:type="gramEnd"/>
      <w:r>
        <w:rPr>
          <w:rFonts w:ascii="Times New Roman" w:hAnsi="Times New Roman"/>
          <w:sz w:val="28"/>
          <w:szCs w:val="28"/>
        </w:rPr>
        <w:t xml:space="preserve"> исполнению бюджета в текущем финансовом году.</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2.2.3. Получатель бюджетных сре</w:t>
      </w:r>
      <w:proofErr w:type="gramStart"/>
      <w:r>
        <w:rPr>
          <w:rFonts w:ascii="Times New Roman" w:hAnsi="Times New Roman"/>
          <w:sz w:val="28"/>
          <w:szCs w:val="28"/>
        </w:rPr>
        <w:t>дств пр</w:t>
      </w:r>
      <w:proofErr w:type="gramEnd"/>
      <w:r>
        <w:rPr>
          <w:rFonts w:ascii="Times New Roman" w:hAnsi="Times New Roman"/>
          <w:sz w:val="28"/>
          <w:szCs w:val="28"/>
        </w:rPr>
        <w:t>и заключении муниципальных контрактов (договоров) на поставку товаров, выполнение работ, оказание услуг вправе предусматривать авансовые платежи в размере:</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 xml:space="preserve"> 1) </w:t>
      </w:r>
      <w:proofErr w:type="gramStart"/>
      <w:r>
        <w:rPr>
          <w:rFonts w:ascii="Times New Roman" w:hAnsi="Times New Roman"/>
          <w:sz w:val="28"/>
          <w:szCs w:val="28"/>
        </w:rPr>
        <w:t>определенном</w:t>
      </w:r>
      <w:proofErr w:type="gramEnd"/>
      <w:r>
        <w:rPr>
          <w:rFonts w:ascii="Times New Roman" w:hAnsi="Times New Roman"/>
          <w:sz w:val="28"/>
          <w:szCs w:val="28"/>
        </w:rPr>
        <w:t xml:space="preserve"> федеральными и региональными правовыми актами;</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 xml:space="preserve"> 2) до ста процентов по муниципальным контрактам (договорам):</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на оказание услуг связи (за исключением услуг междугородней и международной связи);</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на приобретение горюче-смазочных материалов;</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на обучение на курсах повышения квалификации;</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на оплату бланочной продукции;</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участие в семинарах и совещаниях, в научных, методических, научно-практических конференциях; </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по договорам обязательного страхования гражданской ответственности владельцев транспортных средств;</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приобретение неисключительных </w:t>
      </w:r>
      <w:proofErr w:type="gramStart"/>
      <w:r>
        <w:rPr>
          <w:rFonts w:ascii="Times New Roman" w:hAnsi="Times New Roman"/>
          <w:sz w:val="28"/>
          <w:szCs w:val="28"/>
        </w:rPr>
        <w:t>прав</w:t>
      </w:r>
      <w:proofErr w:type="gramEnd"/>
      <w:r>
        <w:rPr>
          <w:rFonts w:ascii="Times New Roman" w:hAnsi="Times New Roman"/>
          <w:sz w:val="28"/>
          <w:szCs w:val="28"/>
        </w:rPr>
        <w:t xml:space="preserve"> на программное обеспечение и баз данных, в том числе их лицензионного обслуживания;</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на поставку товаров (работ, услуг) при подготовке и проведении общественно значимых социальных, культурных, а также физкультурных и спортивных мероприятий;</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оплату технологического присоединения </w:t>
      </w:r>
      <w:proofErr w:type="spellStart"/>
      <w:r>
        <w:rPr>
          <w:rFonts w:ascii="Times New Roman" w:hAnsi="Times New Roman"/>
          <w:sz w:val="28"/>
          <w:szCs w:val="28"/>
        </w:rPr>
        <w:t>энергопринимающих</w:t>
      </w:r>
      <w:proofErr w:type="spellEnd"/>
      <w:r>
        <w:rPr>
          <w:rFonts w:ascii="Times New Roman" w:hAnsi="Times New Roman"/>
          <w:sz w:val="28"/>
          <w:szCs w:val="28"/>
        </w:rPr>
        <w:t xml:space="preserve"> устройств потребителей электрической энергии;</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на проведение государственной экспертизы проектной документации и результатов инженерных изысканий;</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проведение </w:t>
      </w:r>
      <w:proofErr w:type="gramStart"/>
      <w:r>
        <w:rPr>
          <w:rFonts w:ascii="Times New Roman" w:hAnsi="Times New Roman"/>
          <w:sz w:val="28"/>
          <w:szCs w:val="28"/>
        </w:rPr>
        <w:t>проверки достоверности определения сметной стоимости объектов капитального</w:t>
      </w:r>
      <w:proofErr w:type="gramEnd"/>
      <w:r>
        <w:rPr>
          <w:rFonts w:ascii="Times New Roman" w:hAnsi="Times New Roman"/>
          <w:sz w:val="28"/>
          <w:szCs w:val="28"/>
        </w:rPr>
        <w:t xml:space="preserve">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бюджетов;</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по договорам добровольного страхования гражданской ответственности владельцев транспортных средств;</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на оказание услуг по предоставлению доступа к сайтам в информационно-телекоммуникационной сети «Интернет», содержащим базы данных.</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3) до тридцати процентов от суммы муниципального контракта (договора), объема денежных средств, предусмотренных на выполнение этап</w:t>
      </w:r>
      <w:proofErr w:type="gramStart"/>
      <w:r>
        <w:rPr>
          <w:rFonts w:ascii="Times New Roman" w:hAnsi="Times New Roman"/>
          <w:sz w:val="28"/>
          <w:szCs w:val="28"/>
        </w:rPr>
        <w:t>а(</w:t>
      </w:r>
      <w:proofErr w:type="spellStart"/>
      <w:proofErr w:type="gramEnd"/>
      <w:r>
        <w:rPr>
          <w:rFonts w:ascii="Times New Roman" w:hAnsi="Times New Roman"/>
          <w:sz w:val="28"/>
          <w:szCs w:val="28"/>
        </w:rPr>
        <w:t>ов</w:t>
      </w:r>
      <w:proofErr w:type="spellEnd"/>
      <w:r>
        <w:rPr>
          <w:rFonts w:ascii="Times New Roman" w:hAnsi="Times New Roman"/>
          <w:sz w:val="28"/>
          <w:szCs w:val="28"/>
        </w:rPr>
        <w:t>) муниципального контракта (договора) - по остальным муниципальным контрактам (договорам), заключенным на текущий финансовый год. 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для выполнения в текущем финансовом году.</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2.2.4. Авансирование не предусматривается по муниципальным контрактам (договорам) на оказание услуг междугородней и международной связи, на оказание коммунальных услуг (в части оплаты за твердое топливо при наличии печного отопления). Оплата по муниципальным контрактам (договорам) на оказание коммунальных услуг, за исключением оплаты за твердое топливо при наличии печного отопления, осуществляется в соответствии с требованиями, установленными настоящим пунктом.</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Оплата за потребляемую электрическую энергию осуществляется в следующем порядке, если договором не установлены более поздние сроки оплаты:</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30 процентов стоимости договорного объема потребления электрической энергии в месяце, за который осуществляется оплата, вносится в срок до 10-го числа этого месяца;</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40 процентов стоимости договорного объема потребления электрической энергии в месяце, за который осуществляется оплата, вносится в срок до 25-го числа этого месяца.</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Оплата за фактически потребленную электрическую энергию, с учетом средств ранее внесенных получателями бюджетных сре</w:t>
      </w:r>
      <w:proofErr w:type="gramStart"/>
      <w:r>
        <w:rPr>
          <w:rFonts w:ascii="Times New Roman" w:hAnsi="Times New Roman"/>
          <w:sz w:val="28"/>
          <w:szCs w:val="28"/>
        </w:rPr>
        <w:t>дств в к</w:t>
      </w:r>
      <w:proofErr w:type="gramEnd"/>
      <w:r>
        <w:rPr>
          <w:rFonts w:ascii="Times New Roman" w:hAnsi="Times New Roman"/>
          <w:sz w:val="28"/>
          <w:szCs w:val="28"/>
        </w:rPr>
        <w:t>ачестве оплаты за электрическую энергию в расчетном периоде, оплачивается в срок до 18-го числа месяца, следующего за месяцем за который осуществляется оплата.</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Оплата за потребляемые тепловую энергию (мощность) и (или) теплоноситель (далее - тепловая энергия), природный газ осуществляется в следующем порядке, за исключением случаев, когда договором установлены более поздние сроки оплаты:</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не более 70 процентов плановой общей стоимости тепловой энергии, потребляемой в месяце, за который осуществляется оплата, вносится до 18-го числа текущего месяца.</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Оплата за фактически потребленную в истекшем месяце тепловую энергию с учетом средств, ранее внесенных получателями бюджетных сре</w:t>
      </w:r>
      <w:proofErr w:type="gramStart"/>
      <w:r>
        <w:rPr>
          <w:rFonts w:ascii="Times New Roman" w:hAnsi="Times New Roman"/>
          <w:sz w:val="28"/>
          <w:szCs w:val="28"/>
        </w:rPr>
        <w:t>дств в к</w:t>
      </w:r>
      <w:proofErr w:type="gramEnd"/>
      <w:r>
        <w:rPr>
          <w:rFonts w:ascii="Times New Roman" w:hAnsi="Times New Roman"/>
          <w:sz w:val="28"/>
          <w:szCs w:val="28"/>
        </w:rPr>
        <w:t>ачестве оплаты за тепловую энергию в расчетном периоде, осуществляется до 10-го числа месяца, следующего за месяцем, за который осуществляется оплата.</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Оплата за услуги холодного водоснабжения и водоотведения осуществляется в следующем порядке, если договором не установлены более поздние сроки оплаты:</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574E82" w:rsidRDefault="00574E82" w:rsidP="00574E82">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в качестве оплаты за холодную воду </w:t>
      </w:r>
      <w:r>
        <w:rPr>
          <w:rFonts w:ascii="Times New Roman" w:hAnsi="Times New Roman"/>
          <w:sz w:val="28"/>
          <w:szCs w:val="28"/>
        </w:rPr>
        <w:lastRenderedPageBreak/>
        <w:t>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w:t>
      </w:r>
      <w:proofErr w:type="gramEnd"/>
      <w:r>
        <w:rPr>
          <w:rFonts w:ascii="Times New Roman" w:hAnsi="Times New Roman"/>
          <w:sz w:val="28"/>
          <w:szCs w:val="28"/>
        </w:rPr>
        <w:t>, следующего за расчетным месяцем.</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Оплата услуг по обращению с твердыми коммунальными отходами осуществляется в следующем порядке, если договором не установлены более позднее сроки оплаты:</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Оплата за фактически оказанные в истекшем месяце услуги по обращению с твердыми коммунальными отходами с учетом средств, ранее внесенных потребителем в качестве оплаты за такие услуги, оказанные в расчетном периоде, осуществляется до 20-го числа месяца, следующего </w:t>
      </w:r>
      <w:proofErr w:type="gramStart"/>
      <w:r>
        <w:rPr>
          <w:rFonts w:ascii="Times New Roman" w:hAnsi="Times New Roman"/>
          <w:sz w:val="28"/>
          <w:szCs w:val="28"/>
        </w:rPr>
        <w:t>за</w:t>
      </w:r>
      <w:proofErr w:type="gramEnd"/>
      <w:r>
        <w:rPr>
          <w:rFonts w:ascii="Times New Roman" w:hAnsi="Times New Roman"/>
          <w:sz w:val="28"/>
          <w:szCs w:val="28"/>
        </w:rPr>
        <w:t xml:space="preserve"> расчетным.</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2.2.5. Принятие бюджетных обязательств, выходящих за пределы текущего финансового года и планового периода, осуществляется в соответствии с  Порядком принятия решений о заключении муниципальных контрактов на закупку товаров, выполнение работ, оказание услуг для обеспечения муниципальных нужд на срок, превышающий срок действия утвержденных лимитов бюджетных обязательств, утверждаемыми постановлением администрации.</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2.2.6. </w:t>
      </w:r>
      <w:proofErr w:type="gramStart"/>
      <w:r>
        <w:rPr>
          <w:rFonts w:ascii="Times New Roman" w:hAnsi="Times New Roman"/>
          <w:sz w:val="28"/>
          <w:szCs w:val="28"/>
        </w:rPr>
        <w:t>Получатель бюджетных средств принимает на себя денежные обязательства на основании документов, подтверждающих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при предъявлении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w:t>
      </w:r>
      <w:proofErr w:type="gramEnd"/>
      <w:r>
        <w:rPr>
          <w:rFonts w:ascii="Times New Roman" w:hAnsi="Times New Roman"/>
          <w:sz w:val="28"/>
          <w:szCs w:val="28"/>
        </w:rPr>
        <w:t xml:space="preserve"> Российской Федерации, постановлениями Правительства Российской Федерации, правовыми актами Министерства финансов Российской Федерации, муниципальными правовыми актами органов местного самоуправления.</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2.2.7 Учет бюджетных и денежных обязательств получателей бюджетных средств осуществляется УФК на основании соглашения в порядке, установленном правовым актом Федерального казначейства.</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2.3. Подтверждение денежных обязательств</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2.3.1. Получатель бюджетных средств подтверждает обязанность оплатить денежные обязательства за счет средств местного бюджета в соответствии с платежными и иными документами, необходимыми для санкционирования их оплаты.</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 Для осуществления операций по расходам бюджета </w:t>
      </w:r>
      <w:r w:rsidRPr="00223EAE">
        <w:rPr>
          <w:rFonts w:ascii="Times New Roman" w:hAnsi="Times New Roman"/>
          <w:sz w:val="28"/>
          <w:szCs w:val="28"/>
        </w:rPr>
        <w:t>администрация</w:t>
      </w:r>
      <w:r>
        <w:rPr>
          <w:rFonts w:ascii="Times New Roman" w:hAnsi="Times New Roman"/>
          <w:sz w:val="28"/>
          <w:szCs w:val="28"/>
        </w:rPr>
        <w:t xml:space="preserve"> через УФК расходными расписаниями доводятся объемы финансирования в разрезе кодов классификации расходов бюджетной классификации Российской Федерации, с указанием кодов цели по отдельным расходам местного бюджета, а также по средствам федерального и краевого  бюджетов.</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2.3.3. Расходные расписания о доведении объемов финансирования формируются администрацией на основе расходного расписания  главных распорядителей, с учетом особенностей, установленных настоящим пунктом.</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Главный распорядитель формирует расходное расписание на доведение объемов финансирования  на основе расходного расписания подведомственных получателей бюджетных средств, в пределах сумм, необходимых для оплаты денежных обязательств получателя бюджетных средств с учетом сроков оплаты денежных обязательств и в пределах прогноза кассовых выплат, утвержденного кассовым планом исполнения местного бюджета.</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Формирование расходного расписания по отдельным направлениям расходов местного бюджета, по которым нормативными правовыми актами предусмотрено представление в УФК отчетных документов, осуществляется главным распорядителем после подтверждения УФК оснований для доведения объемов финансирования по данным направлениям расходов.</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2.3.4. Расходное расписание  представляется главным распорядителем в электронном виде в системе удаленного доступа (СУФД).</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2.3.5. УФК</w:t>
      </w:r>
      <w:r w:rsidRPr="003A292C">
        <w:rPr>
          <w:rFonts w:ascii="Times New Roman" w:hAnsi="Times New Roman"/>
          <w:sz w:val="28"/>
          <w:szCs w:val="28"/>
        </w:rPr>
        <w:t xml:space="preserve"> </w:t>
      </w:r>
      <w:r>
        <w:rPr>
          <w:rFonts w:ascii="Times New Roman" w:hAnsi="Times New Roman"/>
          <w:sz w:val="28"/>
          <w:szCs w:val="28"/>
        </w:rPr>
        <w:t>осуществляет проверку представленных главными распорядителями расходных расписаний по следующим направлениям:</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наличие реквизитов, необходимых для доведения объемов финансирования до главного распорядителя;</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не превышение утвержденных главному распорядителю лимитов бюджетных обязательств (бюджетных ассигнований - по публичным нормативным обязательствам) за минусом доведенных ранее объемов финансирования в разрезе кодов бюджетной классификации расходов;</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не превышение прогноза кассовых выплат, утвержденного главному распорядителю на месяц кассовым планом исполнения местного бюджета, нарастающим итогом с начала квартала за минусом доведенных до главного распорядителя объемов финансирования в разрезе кодов бюджетной классификации расходов;</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наличие на лицевом счете по переданным полномочиям бюджетных данных для проведения кассовых выплат, источником финансового обеспечения которых являются средства федерального и краевого бюджетов;</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анализ наличия остатков средств на лицевых счетах главного распорядителя и подведомственных получателей бюджетных средств (далее - остатки средств). Остатки средств не должны превышать 50% суммы представленных главным распорядителем заявок на дату финансирования. Сравнение объемов представленных заявок и остатков сре</w:t>
      </w:r>
      <w:proofErr w:type="gramStart"/>
      <w:r>
        <w:rPr>
          <w:rFonts w:ascii="Times New Roman" w:hAnsi="Times New Roman"/>
          <w:sz w:val="28"/>
          <w:szCs w:val="28"/>
        </w:rPr>
        <w:t>дств пр</w:t>
      </w:r>
      <w:proofErr w:type="gramEnd"/>
      <w:r>
        <w:rPr>
          <w:rFonts w:ascii="Times New Roman" w:hAnsi="Times New Roman"/>
          <w:sz w:val="28"/>
          <w:szCs w:val="28"/>
        </w:rPr>
        <w:t>оводится без учета средств, источником финансового обеспечения которых являются средства федерального и краевого бюджетов, и средств, касающихся социального обеспечения населения (пенсии), расходов на выплату заработной платы и начислений на нее.</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2.3.6. В случае если расходное расписание соответствует требованиям, установленным пунктом 2.2.5 настоящего Порядка, УФК</w:t>
      </w:r>
      <w:r w:rsidRPr="003A292C">
        <w:rPr>
          <w:rFonts w:ascii="Times New Roman" w:hAnsi="Times New Roman"/>
          <w:sz w:val="28"/>
          <w:szCs w:val="28"/>
        </w:rPr>
        <w:t xml:space="preserve"> </w:t>
      </w:r>
      <w:r>
        <w:rPr>
          <w:rFonts w:ascii="Times New Roman" w:hAnsi="Times New Roman"/>
          <w:sz w:val="28"/>
          <w:szCs w:val="28"/>
        </w:rPr>
        <w:t>принимает к исполнению расходное расписание.</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случае если расходное расписание представлено с нарушением требований пунктов 2.2.5 настоящего Порядка, УФК </w:t>
      </w:r>
      <w:r w:rsidRPr="003A292C">
        <w:rPr>
          <w:rFonts w:ascii="Times New Roman" w:hAnsi="Times New Roman"/>
          <w:sz w:val="28"/>
          <w:szCs w:val="28"/>
        </w:rPr>
        <w:t xml:space="preserve"> </w:t>
      </w:r>
      <w:r>
        <w:rPr>
          <w:rFonts w:ascii="Times New Roman" w:hAnsi="Times New Roman"/>
          <w:sz w:val="28"/>
          <w:szCs w:val="28"/>
        </w:rPr>
        <w:t>отклоняет представленное расходное расписание с указанием причин.</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2.3.7. В случае недостаточности остатка средств на едином счете бюджета, доступного к распределению, для исполнения представленных главными распорядителями расходных расписаний, администрация поселения в первоочередном порядке доводит объемы финансирования по следующим направлениям расходов:</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выплата заработной платы и начисления на нее;</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пособия, выплачиваемые работодателем за счет средств Фонда социального страхования Российской Федерации; ежемесячные компенсационные выплаты сотрудникам, находящимся в отпуске по уходу за ребенком до достижения им возраста трех лет;</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социальное обеспечение населения (пенсии);</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перечисление межбюджетных трансфертов, а также субсидий муниципальным бюджетным и автономным учреждениям на выполнение муниципального задания в части расходов на выплату заработной платы и начислений на нее, социального обеспечения населения, в </w:t>
      </w:r>
      <w:proofErr w:type="spellStart"/>
      <w:r>
        <w:rPr>
          <w:rFonts w:ascii="Times New Roman" w:hAnsi="Times New Roman"/>
          <w:sz w:val="28"/>
          <w:szCs w:val="28"/>
        </w:rPr>
        <w:t>т.ч</w:t>
      </w:r>
      <w:proofErr w:type="spellEnd"/>
      <w:r>
        <w:rPr>
          <w:rFonts w:ascii="Times New Roman" w:hAnsi="Times New Roman"/>
          <w:sz w:val="28"/>
          <w:szCs w:val="28"/>
        </w:rPr>
        <w:t>. за счет сре</w:t>
      </w:r>
      <w:proofErr w:type="gramStart"/>
      <w:r>
        <w:rPr>
          <w:rFonts w:ascii="Times New Roman" w:hAnsi="Times New Roman"/>
          <w:sz w:val="28"/>
          <w:szCs w:val="28"/>
        </w:rPr>
        <w:t>дств кр</w:t>
      </w:r>
      <w:proofErr w:type="gramEnd"/>
      <w:r>
        <w:rPr>
          <w:rFonts w:ascii="Times New Roman" w:hAnsi="Times New Roman"/>
          <w:sz w:val="28"/>
          <w:szCs w:val="28"/>
        </w:rPr>
        <w:t>аевого бюджета;</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обслуживание муниципального долга;</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исполнение судебных актов по искам к казне Гулькевичского городского поселения Гулькевичского района.</w:t>
      </w:r>
    </w:p>
    <w:p w:rsidR="00574E82" w:rsidRPr="00F32D05" w:rsidRDefault="00574E82" w:rsidP="00574E82">
      <w:pPr>
        <w:spacing w:after="0" w:line="240" w:lineRule="auto"/>
        <w:ind w:firstLine="709"/>
        <w:jc w:val="both"/>
        <w:rPr>
          <w:rFonts w:ascii="Times New Roman" w:hAnsi="Times New Roman"/>
          <w:sz w:val="28"/>
          <w:szCs w:val="28"/>
        </w:rPr>
      </w:pPr>
      <w:r w:rsidRPr="00F32D05">
        <w:rPr>
          <w:rFonts w:ascii="Times New Roman" w:hAnsi="Times New Roman"/>
          <w:sz w:val="28"/>
          <w:szCs w:val="28"/>
        </w:rPr>
        <w:t>2.3.8. Неиспользуемые объемы финансирования расходов, числящиеся на лицевых счетах главных распорядителей и (или) получателей бюджетных средств, могут в случае необходимости быть отозваны расходными расписаниями с указанием уменьшаемых объемов фин</w:t>
      </w:r>
      <w:r>
        <w:rPr>
          <w:rFonts w:ascii="Times New Roman" w:hAnsi="Times New Roman"/>
          <w:sz w:val="28"/>
          <w:szCs w:val="28"/>
        </w:rPr>
        <w:t>ансирования расходов со знаком «</w:t>
      </w:r>
      <w:r w:rsidRPr="00F32D05">
        <w:rPr>
          <w:rFonts w:ascii="Times New Roman" w:hAnsi="Times New Roman"/>
          <w:sz w:val="28"/>
          <w:szCs w:val="28"/>
        </w:rPr>
        <w:t>минус</w:t>
      </w:r>
      <w:r>
        <w:rPr>
          <w:rFonts w:ascii="Times New Roman" w:hAnsi="Times New Roman"/>
          <w:sz w:val="28"/>
          <w:szCs w:val="28"/>
        </w:rPr>
        <w:t>»</w:t>
      </w:r>
      <w:r w:rsidRPr="00F32D05">
        <w:rPr>
          <w:rFonts w:ascii="Times New Roman" w:hAnsi="Times New Roman"/>
          <w:sz w:val="28"/>
          <w:szCs w:val="28"/>
        </w:rPr>
        <w:t xml:space="preserve"> и перераспределены на финансирование расходов, по которым наступил срок оплаты.</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2.4. Подтверждение исполнения денежных обязательств</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2.4.1. Подтверждение исполнения денежных обязательств осуществляется УФК</w:t>
      </w:r>
      <w:r w:rsidRPr="003A292C">
        <w:rPr>
          <w:rFonts w:ascii="Times New Roman" w:hAnsi="Times New Roman"/>
          <w:sz w:val="28"/>
          <w:szCs w:val="28"/>
        </w:rPr>
        <w:t xml:space="preserve"> </w:t>
      </w:r>
      <w:r>
        <w:rPr>
          <w:rFonts w:ascii="Times New Roman" w:hAnsi="Times New Roman"/>
          <w:sz w:val="28"/>
          <w:szCs w:val="28"/>
        </w:rPr>
        <w:t>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w:t>
      </w:r>
    </w:p>
    <w:p w:rsidR="00574E82" w:rsidRDefault="00574E82" w:rsidP="00574E82">
      <w:pPr>
        <w:spacing w:after="0" w:line="240" w:lineRule="auto"/>
        <w:ind w:firstLine="709"/>
        <w:jc w:val="both"/>
        <w:rPr>
          <w:rFonts w:ascii="Times New Roman" w:hAnsi="Times New Roman"/>
          <w:sz w:val="28"/>
          <w:szCs w:val="28"/>
        </w:rPr>
      </w:pPr>
      <w:r>
        <w:rPr>
          <w:rFonts w:ascii="Times New Roman" w:hAnsi="Times New Roman"/>
          <w:sz w:val="28"/>
          <w:szCs w:val="28"/>
        </w:rPr>
        <w:t>2.4.2. УФК направляет получателям бюджетных средств выписки из лицевых счетов в электронном виде или на бумажных носителях в соответствии с Порядком.</w:t>
      </w:r>
    </w:p>
    <w:p w:rsidR="00574E82" w:rsidRDefault="00574E82" w:rsidP="00574E82">
      <w:pPr>
        <w:spacing w:after="0" w:line="240" w:lineRule="auto"/>
        <w:ind w:firstLine="709"/>
        <w:jc w:val="both"/>
        <w:rPr>
          <w:rFonts w:ascii="Times New Roman" w:hAnsi="Times New Roman"/>
          <w:sz w:val="28"/>
          <w:szCs w:val="28"/>
        </w:rPr>
      </w:pPr>
    </w:p>
    <w:p w:rsidR="00574E82" w:rsidRDefault="00574E82" w:rsidP="00574E82">
      <w:pPr>
        <w:spacing w:after="0" w:line="240" w:lineRule="auto"/>
        <w:ind w:firstLine="709"/>
        <w:jc w:val="both"/>
        <w:rPr>
          <w:rFonts w:ascii="Times New Roman" w:hAnsi="Times New Roman"/>
          <w:sz w:val="28"/>
          <w:szCs w:val="28"/>
        </w:rPr>
      </w:pPr>
    </w:p>
    <w:p w:rsidR="00574E82" w:rsidRPr="008C34B5" w:rsidRDefault="00574E82" w:rsidP="00574E82">
      <w:pPr>
        <w:tabs>
          <w:tab w:val="left" w:pos="6660"/>
        </w:tabs>
        <w:spacing w:after="0" w:line="240" w:lineRule="auto"/>
        <w:rPr>
          <w:rFonts w:ascii="Times New Roman" w:hAnsi="Times New Roman"/>
          <w:sz w:val="28"/>
          <w:szCs w:val="28"/>
        </w:rPr>
      </w:pPr>
      <w:r w:rsidRPr="008C34B5">
        <w:rPr>
          <w:rFonts w:ascii="Times New Roman" w:hAnsi="Times New Roman"/>
          <w:sz w:val="28"/>
          <w:szCs w:val="28"/>
        </w:rPr>
        <w:t xml:space="preserve">Начальник отдела  финансов, экономики  и </w:t>
      </w:r>
    </w:p>
    <w:p w:rsidR="00574E82" w:rsidRPr="008C34B5" w:rsidRDefault="00574E82" w:rsidP="00574E82">
      <w:pPr>
        <w:tabs>
          <w:tab w:val="left" w:pos="6660"/>
        </w:tabs>
        <w:spacing w:after="0" w:line="240" w:lineRule="auto"/>
        <w:rPr>
          <w:rFonts w:ascii="Times New Roman" w:hAnsi="Times New Roman"/>
          <w:sz w:val="28"/>
          <w:szCs w:val="28"/>
        </w:rPr>
      </w:pPr>
      <w:r w:rsidRPr="008C34B5">
        <w:rPr>
          <w:rFonts w:ascii="Times New Roman" w:hAnsi="Times New Roman"/>
          <w:sz w:val="28"/>
          <w:szCs w:val="28"/>
        </w:rPr>
        <w:t xml:space="preserve">потребительской сферы  администрации  </w:t>
      </w:r>
    </w:p>
    <w:p w:rsidR="00574E82" w:rsidRPr="008C34B5" w:rsidRDefault="00574E82" w:rsidP="00574E82">
      <w:pPr>
        <w:tabs>
          <w:tab w:val="left" w:pos="6660"/>
        </w:tabs>
        <w:spacing w:after="0" w:line="240" w:lineRule="auto"/>
        <w:rPr>
          <w:rFonts w:ascii="Times New Roman" w:hAnsi="Times New Roman"/>
          <w:sz w:val="28"/>
          <w:szCs w:val="28"/>
        </w:rPr>
      </w:pPr>
      <w:r w:rsidRPr="008C34B5">
        <w:rPr>
          <w:rFonts w:ascii="Times New Roman" w:hAnsi="Times New Roman"/>
          <w:sz w:val="28"/>
          <w:szCs w:val="28"/>
        </w:rPr>
        <w:t>Гулькевичского городского поселения</w:t>
      </w:r>
    </w:p>
    <w:p w:rsidR="00574E82" w:rsidRDefault="00574E82" w:rsidP="00574E82">
      <w:pPr>
        <w:tabs>
          <w:tab w:val="left" w:pos="6660"/>
        </w:tabs>
        <w:spacing w:after="0" w:line="240" w:lineRule="auto"/>
        <w:rPr>
          <w:rFonts w:ascii="Times New Roman" w:hAnsi="Times New Roman"/>
          <w:sz w:val="28"/>
          <w:szCs w:val="28"/>
        </w:rPr>
      </w:pPr>
      <w:r w:rsidRPr="008C34B5">
        <w:rPr>
          <w:rFonts w:ascii="Times New Roman" w:hAnsi="Times New Roman"/>
          <w:sz w:val="28"/>
          <w:szCs w:val="28"/>
        </w:rPr>
        <w:t xml:space="preserve">Гулькевичского района                                                             </w:t>
      </w:r>
      <w:r>
        <w:rPr>
          <w:rFonts w:ascii="Times New Roman" w:hAnsi="Times New Roman"/>
          <w:sz w:val="28"/>
          <w:szCs w:val="28"/>
        </w:rPr>
        <w:t xml:space="preserve">    </w:t>
      </w:r>
      <w:r w:rsidRPr="008C34B5">
        <w:rPr>
          <w:rFonts w:ascii="Times New Roman" w:hAnsi="Times New Roman"/>
          <w:sz w:val="28"/>
          <w:szCs w:val="28"/>
        </w:rPr>
        <w:t xml:space="preserve">        С.А. Прищепа</w:t>
      </w:r>
    </w:p>
    <w:p w:rsidR="00574E82" w:rsidRDefault="00574E82" w:rsidP="00574E82">
      <w:pPr>
        <w:spacing w:after="0" w:line="240" w:lineRule="auto"/>
        <w:ind w:firstLine="709"/>
        <w:jc w:val="both"/>
        <w:rPr>
          <w:rFonts w:ascii="Times New Roman" w:hAnsi="Times New Roman"/>
          <w:sz w:val="28"/>
          <w:szCs w:val="28"/>
        </w:rPr>
      </w:pPr>
    </w:p>
    <w:p w:rsidR="00574E82" w:rsidRDefault="00574E82" w:rsidP="0058004A">
      <w:pPr>
        <w:spacing w:after="0" w:line="240" w:lineRule="auto"/>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81D87" w:rsidTr="00B65986">
        <w:tc>
          <w:tcPr>
            <w:tcW w:w="4927" w:type="dxa"/>
          </w:tcPr>
          <w:p w:rsidR="00181D87" w:rsidRDefault="00181D87" w:rsidP="00B65986">
            <w:pPr>
              <w:jc w:val="center"/>
              <w:rPr>
                <w:rFonts w:ascii="Times New Roman" w:hAnsi="Times New Roman"/>
                <w:szCs w:val="28"/>
              </w:rPr>
            </w:pPr>
          </w:p>
        </w:tc>
        <w:tc>
          <w:tcPr>
            <w:tcW w:w="4927" w:type="dxa"/>
          </w:tcPr>
          <w:p w:rsidR="00181D87" w:rsidRPr="00B30CFB" w:rsidRDefault="00181D87" w:rsidP="00B65986">
            <w:pPr>
              <w:rPr>
                <w:rFonts w:ascii="Times New Roman" w:hAnsi="Times New Roman"/>
                <w:szCs w:val="28"/>
              </w:rPr>
            </w:pPr>
            <w:r w:rsidRPr="00B30CFB">
              <w:rPr>
                <w:rFonts w:ascii="Times New Roman" w:hAnsi="Times New Roman"/>
                <w:szCs w:val="28"/>
              </w:rPr>
              <w:t>П</w:t>
            </w:r>
            <w:r>
              <w:rPr>
                <w:rFonts w:ascii="Times New Roman" w:hAnsi="Times New Roman"/>
                <w:szCs w:val="28"/>
              </w:rPr>
              <w:t>риложение  2</w:t>
            </w:r>
          </w:p>
          <w:p w:rsidR="00181D87" w:rsidRPr="00B30CFB" w:rsidRDefault="00181D87" w:rsidP="00B65986">
            <w:pPr>
              <w:rPr>
                <w:rFonts w:ascii="Times New Roman" w:hAnsi="Times New Roman"/>
                <w:szCs w:val="28"/>
              </w:rPr>
            </w:pPr>
          </w:p>
          <w:p w:rsidR="00181D87" w:rsidRDefault="00181D87" w:rsidP="00B65986">
            <w:pPr>
              <w:rPr>
                <w:rFonts w:ascii="Times New Roman" w:hAnsi="Times New Roman"/>
                <w:szCs w:val="28"/>
              </w:rPr>
            </w:pPr>
            <w:r w:rsidRPr="00B30CFB">
              <w:rPr>
                <w:rFonts w:ascii="Times New Roman" w:hAnsi="Times New Roman"/>
                <w:szCs w:val="28"/>
              </w:rPr>
              <w:t>УТВЕРЖДЕН</w:t>
            </w:r>
          </w:p>
          <w:p w:rsidR="00181D87" w:rsidRPr="00310CDB" w:rsidRDefault="00181D87" w:rsidP="00B65986">
            <w:pPr>
              <w:widowControl w:val="0"/>
              <w:suppressAutoHyphens/>
              <w:ind w:left="35" w:hanging="35"/>
              <w:rPr>
                <w:rFonts w:ascii="Times New Roman" w:hAnsi="Times New Roman"/>
                <w:szCs w:val="28"/>
              </w:rPr>
            </w:pPr>
            <w:r w:rsidRPr="00310CDB">
              <w:rPr>
                <w:rFonts w:ascii="Times New Roman" w:hAnsi="Times New Roman"/>
                <w:szCs w:val="28"/>
              </w:rPr>
              <w:t>постановлением</w:t>
            </w:r>
            <w:r w:rsidRPr="00B30CFB">
              <w:t> </w:t>
            </w:r>
            <w:r w:rsidRPr="00310CDB">
              <w:rPr>
                <w:rFonts w:ascii="Times New Roman" w:hAnsi="Times New Roman"/>
                <w:szCs w:val="28"/>
              </w:rPr>
              <w:t>администрации</w:t>
            </w:r>
          </w:p>
          <w:p w:rsidR="00181D87" w:rsidRDefault="00181D87" w:rsidP="00B65986">
            <w:pPr>
              <w:widowControl w:val="0"/>
              <w:tabs>
                <w:tab w:val="left" w:pos="0"/>
              </w:tabs>
              <w:suppressAutoHyphens/>
              <w:ind w:left="-108" w:firstLine="143"/>
              <w:rPr>
                <w:rFonts w:ascii="Times New Roman" w:hAnsi="Times New Roman"/>
                <w:szCs w:val="28"/>
              </w:rPr>
            </w:pPr>
            <w:r w:rsidRPr="00310CDB">
              <w:rPr>
                <w:rFonts w:ascii="Times New Roman" w:hAnsi="Times New Roman"/>
                <w:szCs w:val="28"/>
              </w:rPr>
              <w:t xml:space="preserve">Гулькевичского городского </w:t>
            </w:r>
            <w:r>
              <w:rPr>
                <w:rFonts w:ascii="Times New Roman" w:hAnsi="Times New Roman"/>
                <w:szCs w:val="28"/>
              </w:rPr>
              <w:t>п</w:t>
            </w:r>
            <w:r w:rsidRPr="00310CDB">
              <w:rPr>
                <w:rFonts w:ascii="Times New Roman" w:hAnsi="Times New Roman"/>
                <w:szCs w:val="28"/>
              </w:rPr>
              <w:t>оселения</w:t>
            </w:r>
          </w:p>
          <w:p w:rsidR="00181D87" w:rsidRDefault="00181D87" w:rsidP="00B65986">
            <w:pPr>
              <w:ind w:left="-108" w:firstLine="143"/>
              <w:rPr>
                <w:rFonts w:ascii="Times New Roman" w:hAnsi="Times New Roman"/>
                <w:szCs w:val="28"/>
              </w:rPr>
            </w:pPr>
            <w:r w:rsidRPr="00310CDB">
              <w:rPr>
                <w:rFonts w:ascii="Times New Roman" w:hAnsi="Times New Roman"/>
                <w:szCs w:val="28"/>
              </w:rPr>
              <w:t>Гулькевичского района</w:t>
            </w:r>
          </w:p>
          <w:p w:rsidR="00181D87" w:rsidRDefault="00181D87" w:rsidP="00B65986">
            <w:pPr>
              <w:rPr>
                <w:rFonts w:ascii="Times New Roman" w:hAnsi="Times New Roman"/>
                <w:szCs w:val="28"/>
              </w:rPr>
            </w:pPr>
            <w:r>
              <w:rPr>
                <w:rFonts w:ascii="Times New Roman" w:hAnsi="Times New Roman"/>
                <w:szCs w:val="28"/>
              </w:rPr>
              <w:t>о</w:t>
            </w:r>
            <w:r w:rsidRPr="00B30CFB">
              <w:rPr>
                <w:rFonts w:ascii="Times New Roman" w:hAnsi="Times New Roman"/>
                <w:szCs w:val="28"/>
              </w:rPr>
              <w:t>т</w:t>
            </w:r>
            <w:r>
              <w:rPr>
                <w:rFonts w:ascii="Times New Roman" w:hAnsi="Times New Roman"/>
                <w:szCs w:val="28"/>
              </w:rPr>
              <w:t xml:space="preserve"> 30.12.2021 г.   </w:t>
            </w:r>
            <w:r w:rsidRPr="00B30CFB">
              <w:rPr>
                <w:rFonts w:ascii="Times New Roman" w:hAnsi="Times New Roman"/>
                <w:szCs w:val="28"/>
              </w:rPr>
              <w:t xml:space="preserve"> №</w:t>
            </w:r>
            <w:r>
              <w:rPr>
                <w:rFonts w:ascii="Times New Roman" w:hAnsi="Times New Roman"/>
                <w:szCs w:val="28"/>
              </w:rPr>
              <w:t>771</w:t>
            </w:r>
          </w:p>
        </w:tc>
      </w:tr>
      <w:tr w:rsidR="00181D87" w:rsidTr="00B65986">
        <w:tc>
          <w:tcPr>
            <w:tcW w:w="4927" w:type="dxa"/>
          </w:tcPr>
          <w:p w:rsidR="00181D87" w:rsidRDefault="00181D87" w:rsidP="00B65986">
            <w:pPr>
              <w:rPr>
                <w:rFonts w:ascii="Times New Roman" w:hAnsi="Times New Roman"/>
                <w:szCs w:val="28"/>
              </w:rPr>
            </w:pPr>
          </w:p>
        </w:tc>
        <w:tc>
          <w:tcPr>
            <w:tcW w:w="4927" w:type="dxa"/>
          </w:tcPr>
          <w:p w:rsidR="00181D87" w:rsidRDefault="00181D87" w:rsidP="00B65986">
            <w:pPr>
              <w:rPr>
                <w:rFonts w:ascii="Times New Roman" w:hAnsi="Times New Roman"/>
                <w:szCs w:val="28"/>
              </w:rPr>
            </w:pPr>
          </w:p>
          <w:p w:rsidR="00181D87" w:rsidRPr="00ED4121" w:rsidRDefault="00181D87" w:rsidP="00B65986">
            <w:pPr>
              <w:rPr>
                <w:rFonts w:ascii="Times New Roman" w:hAnsi="Times New Roman"/>
                <w:szCs w:val="28"/>
              </w:rPr>
            </w:pPr>
            <w:r>
              <w:rPr>
                <w:rFonts w:ascii="Times New Roman" w:hAnsi="Times New Roman"/>
                <w:szCs w:val="28"/>
              </w:rPr>
              <w:t>«</w:t>
            </w:r>
            <w:r w:rsidRPr="00ED4121">
              <w:rPr>
                <w:rFonts w:ascii="Times New Roman" w:hAnsi="Times New Roman"/>
                <w:szCs w:val="28"/>
              </w:rPr>
              <w:t>П</w:t>
            </w:r>
            <w:r>
              <w:rPr>
                <w:rFonts w:ascii="Times New Roman" w:hAnsi="Times New Roman"/>
                <w:szCs w:val="28"/>
              </w:rPr>
              <w:t>риложение</w:t>
            </w:r>
            <w:r w:rsidRPr="00ED4121">
              <w:rPr>
                <w:rFonts w:ascii="Times New Roman" w:hAnsi="Times New Roman"/>
                <w:szCs w:val="28"/>
              </w:rPr>
              <w:t xml:space="preserve"> </w:t>
            </w:r>
          </w:p>
          <w:p w:rsidR="00181D87" w:rsidRDefault="00181D87" w:rsidP="00B65986">
            <w:pPr>
              <w:rPr>
                <w:rFonts w:ascii="Times New Roman" w:hAnsi="Times New Roman"/>
                <w:szCs w:val="28"/>
              </w:rPr>
            </w:pPr>
          </w:p>
          <w:p w:rsidR="00181D87" w:rsidRDefault="00181D87" w:rsidP="00B65986">
            <w:pPr>
              <w:rPr>
                <w:rFonts w:ascii="Times New Roman" w:hAnsi="Times New Roman"/>
                <w:szCs w:val="28"/>
              </w:rPr>
            </w:pPr>
            <w:r>
              <w:rPr>
                <w:rFonts w:ascii="Times New Roman" w:hAnsi="Times New Roman"/>
                <w:szCs w:val="28"/>
              </w:rPr>
              <w:t>УТВЕРЖДЕН</w:t>
            </w:r>
          </w:p>
          <w:p w:rsidR="00181D87" w:rsidRDefault="00181D87" w:rsidP="00B65986">
            <w:pPr>
              <w:rPr>
                <w:rFonts w:ascii="Times New Roman" w:hAnsi="Times New Roman"/>
                <w:szCs w:val="28"/>
              </w:rPr>
            </w:pPr>
            <w:r>
              <w:rPr>
                <w:rFonts w:ascii="Times New Roman" w:hAnsi="Times New Roman"/>
                <w:szCs w:val="28"/>
              </w:rPr>
              <w:t xml:space="preserve">постановлением администрации Гулькевичского городского поселения Гулькевичского района </w:t>
            </w:r>
          </w:p>
          <w:p w:rsidR="00181D87" w:rsidRDefault="00181D87" w:rsidP="00B65986">
            <w:pPr>
              <w:rPr>
                <w:rFonts w:ascii="Times New Roman" w:hAnsi="Times New Roman"/>
                <w:szCs w:val="28"/>
              </w:rPr>
            </w:pPr>
            <w:r>
              <w:rPr>
                <w:rFonts w:ascii="Times New Roman" w:hAnsi="Times New Roman"/>
                <w:szCs w:val="28"/>
              </w:rPr>
              <w:t>от 5 октября 2020 г. № 398</w:t>
            </w:r>
          </w:p>
          <w:p w:rsidR="00181D87" w:rsidRDefault="00181D87" w:rsidP="00B65986">
            <w:pPr>
              <w:rPr>
                <w:rFonts w:ascii="Times New Roman" w:hAnsi="Times New Roman"/>
                <w:szCs w:val="28"/>
              </w:rPr>
            </w:pPr>
            <w:proofErr w:type="gramStart"/>
            <w:r>
              <w:rPr>
                <w:rFonts w:ascii="Times New Roman" w:hAnsi="Times New Roman"/>
                <w:szCs w:val="28"/>
              </w:rPr>
              <w:t xml:space="preserve">(в  редакции </w:t>
            </w:r>
            <w:r w:rsidRPr="005424D2">
              <w:rPr>
                <w:rFonts w:ascii="Times New Roman" w:hAnsi="Times New Roman"/>
                <w:szCs w:val="28"/>
              </w:rPr>
              <w:t xml:space="preserve"> </w:t>
            </w:r>
            <w:r>
              <w:rPr>
                <w:rFonts w:ascii="Times New Roman" w:hAnsi="Times New Roman"/>
                <w:szCs w:val="28"/>
              </w:rPr>
              <w:t>постановления</w:t>
            </w:r>
            <w:proofErr w:type="gramEnd"/>
          </w:p>
          <w:p w:rsidR="00181D87" w:rsidRDefault="00181D87" w:rsidP="00B65986">
            <w:pPr>
              <w:rPr>
                <w:rFonts w:ascii="Times New Roman" w:hAnsi="Times New Roman"/>
                <w:szCs w:val="28"/>
              </w:rPr>
            </w:pPr>
            <w:r>
              <w:rPr>
                <w:rFonts w:ascii="Times New Roman" w:hAnsi="Times New Roman"/>
                <w:szCs w:val="28"/>
              </w:rPr>
              <w:t>а</w:t>
            </w:r>
            <w:r w:rsidRPr="005424D2">
              <w:rPr>
                <w:rFonts w:ascii="Times New Roman" w:hAnsi="Times New Roman"/>
                <w:szCs w:val="28"/>
              </w:rPr>
              <w:t>дминистрации</w:t>
            </w:r>
            <w:r>
              <w:rPr>
                <w:rFonts w:ascii="Times New Roman" w:hAnsi="Times New Roman"/>
                <w:szCs w:val="28"/>
              </w:rPr>
              <w:t xml:space="preserve"> </w:t>
            </w:r>
            <w:r w:rsidRPr="005424D2">
              <w:rPr>
                <w:rFonts w:ascii="Times New Roman" w:hAnsi="Times New Roman"/>
                <w:szCs w:val="28"/>
              </w:rPr>
              <w:t>Гулькевичского городского поселения</w:t>
            </w:r>
          </w:p>
          <w:p w:rsidR="00181D87" w:rsidRPr="005424D2" w:rsidRDefault="00181D87" w:rsidP="00B65986">
            <w:pPr>
              <w:rPr>
                <w:rFonts w:ascii="Times New Roman" w:hAnsi="Times New Roman"/>
                <w:szCs w:val="28"/>
              </w:rPr>
            </w:pPr>
            <w:r w:rsidRPr="005424D2">
              <w:rPr>
                <w:rFonts w:ascii="Times New Roman" w:hAnsi="Times New Roman"/>
                <w:szCs w:val="28"/>
              </w:rPr>
              <w:t>Гулькевичского района</w:t>
            </w:r>
          </w:p>
          <w:p w:rsidR="00181D87" w:rsidRPr="00B30CFB" w:rsidRDefault="00181D87" w:rsidP="00B65986">
            <w:pPr>
              <w:rPr>
                <w:rFonts w:ascii="Times New Roman" w:hAnsi="Times New Roman"/>
                <w:szCs w:val="28"/>
              </w:rPr>
            </w:pPr>
            <w:r>
              <w:rPr>
                <w:rFonts w:ascii="Times New Roman" w:hAnsi="Times New Roman"/>
                <w:szCs w:val="28"/>
              </w:rPr>
              <w:t>о</w:t>
            </w:r>
            <w:r w:rsidRPr="00B30CFB">
              <w:rPr>
                <w:rFonts w:ascii="Times New Roman" w:hAnsi="Times New Roman"/>
                <w:szCs w:val="28"/>
              </w:rPr>
              <w:t>т</w:t>
            </w:r>
            <w:r>
              <w:rPr>
                <w:rFonts w:ascii="Times New Roman" w:hAnsi="Times New Roman"/>
                <w:szCs w:val="28"/>
              </w:rPr>
              <w:t xml:space="preserve"> 30.12.2021 г.   </w:t>
            </w:r>
            <w:r w:rsidRPr="00B30CFB">
              <w:rPr>
                <w:rFonts w:ascii="Times New Roman" w:hAnsi="Times New Roman"/>
                <w:szCs w:val="28"/>
              </w:rPr>
              <w:t xml:space="preserve"> №</w:t>
            </w:r>
            <w:r>
              <w:rPr>
                <w:rFonts w:ascii="Times New Roman" w:hAnsi="Times New Roman"/>
                <w:szCs w:val="28"/>
              </w:rPr>
              <w:t>771</w:t>
            </w:r>
            <w:bookmarkStart w:id="0" w:name="_GoBack"/>
            <w:bookmarkEnd w:id="0"/>
          </w:p>
        </w:tc>
      </w:tr>
    </w:tbl>
    <w:p w:rsidR="00181D87" w:rsidRDefault="00181D87" w:rsidP="00181D87">
      <w:pPr>
        <w:spacing w:after="0" w:line="240" w:lineRule="auto"/>
        <w:ind w:firstLine="709"/>
        <w:jc w:val="center"/>
        <w:rPr>
          <w:rFonts w:ascii="Times New Roman" w:hAnsi="Times New Roman"/>
          <w:sz w:val="28"/>
          <w:szCs w:val="28"/>
        </w:rPr>
      </w:pPr>
    </w:p>
    <w:p w:rsidR="00181D87" w:rsidRDefault="00181D87" w:rsidP="00181D87">
      <w:pPr>
        <w:spacing w:after="0" w:line="240" w:lineRule="auto"/>
        <w:ind w:firstLine="709"/>
        <w:jc w:val="center"/>
        <w:rPr>
          <w:rFonts w:ascii="Times New Roman" w:hAnsi="Times New Roman"/>
          <w:sz w:val="28"/>
          <w:szCs w:val="28"/>
        </w:rPr>
      </w:pPr>
    </w:p>
    <w:p w:rsidR="00181D87" w:rsidRPr="00A83E7B" w:rsidRDefault="00181D87" w:rsidP="00181D87">
      <w:pPr>
        <w:spacing w:after="0" w:line="240" w:lineRule="auto"/>
        <w:ind w:firstLine="709"/>
        <w:jc w:val="center"/>
        <w:rPr>
          <w:rFonts w:ascii="Times New Roman" w:hAnsi="Times New Roman"/>
          <w:b/>
          <w:sz w:val="28"/>
          <w:szCs w:val="28"/>
        </w:rPr>
      </w:pPr>
      <w:r w:rsidRPr="00A83E7B">
        <w:rPr>
          <w:rFonts w:ascii="Times New Roman" w:hAnsi="Times New Roman"/>
          <w:b/>
          <w:sz w:val="28"/>
          <w:szCs w:val="28"/>
        </w:rPr>
        <w:t>П</w:t>
      </w:r>
      <w:r>
        <w:rPr>
          <w:rFonts w:ascii="Times New Roman" w:hAnsi="Times New Roman"/>
          <w:b/>
          <w:sz w:val="28"/>
          <w:szCs w:val="28"/>
        </w:rPr>
        <w:t>ОРЯДОК</w:t>
      </w:r>
    </w:p>
    <w:p w:rsidR="00181D87" w:rsidRPr="00A83E7B" w:rsidRDefault="00181D87" w:rsidP="00181D87">
      <w:pPr>
        <w:spacing w:after="0" w:line="240" w:lineRule="auto"/>
        <w:ind w:firstLine="709"/>
        <w:jc w:val="center"/>
        <w:rPr>
          <w:rFonts w:ascii="Times New Roman" w:hAnsi="Times New Roman"/>
          <w:b/>
          <w:sz w:val="28"/>
          <w:szCs w:val="28"/>
        </w:rPr>
      </w:pPr>
      <w:r w:rsidRPr="00A83E7B">
        <w:rPr>
          <w:rFonts w:ascii="Times New Roman" w:hAnsi="Times New Roman"/>
          <w:b/>
          <w:sz w:val="28"/>
          <w:szCs w:val="28"/>
        </w:rPr>
        <w:t>исполнения бюджета Гулькевичского городского</w:t>
      </w:r>
    </w:p>
    <w:p w:rsidR="00181D87" w:rsidRPr="00A83E7B" w:rsidRDefault="00181D87" w:rsidP="00181D87">
      <w:pPr>
        <w:spacing w:after="0" w:line="240" w:lineRule="auto"/>
        <w:ind w:firstLine="709"/>
        <w:jc w:val="center"/>
        <w:rPr>
          <w:rFonts w:ascii="Times New Roman" w:hAnsi="Times New Roman"/>
          <w:b/>
          <w:sz w:val="28"/>
          <w:szCs w:val="28"/>
        </w:rPr>
      </w:pPr>
      <w:r w:rsidRPr="00A83E7B">
        <w:rPr>
          <w:rFonts w:ascii="Times New Roman" w:hAnsi="Times New Roman"/>
          <w:b/>
          <w:sz w:val="28"/>
          <w:szCs w:val="28"/>
        </w:rPr>
        <w:t>поселения  Гулькевичского района по источникам</w:t>
      </w:r>
    </w:p>
    <w:p w:rsidR="00181D87" w:rsidRPr="00A83E7B" w:rsidRDefault="00181D87" w:rsidP="00181D87">
      <w:pPr>
        <w:spacing w:after="0" w:line="240" w:lineRule="auto"/>
        <w:ind w:firstLine="709"/>
        <w:jc w:val="center"/>
        <w:rPr>
          <w:rFonts w:ascii="Times New Roman" w:hAnsi="Times New Roman"/>
          <w:b/>
          <w:sz w:val="28"/>
          <w:szCs w:val="28"/>
        </w:rPr>
      </w:pPr>
      <w:r w:rsidRPr="00A83E7B">
        <w:rPr>
          <w:rFonts w:ascii="Times New Roman" w:hAnsi="Times New Roman"/>
          <w:b/>
          <w:sz w:val="28"/>
          <w:szCs w:val="28"/>
        </w:rPr>
        <w:t>финансирования дефицита бюджетов</w:t>
      </w:r>
    </w:p>
    <w:p w:rsidR="00181D87" w:rsidRDefault="00181D87" w:rsidP="00181D8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181D87" w:rsidRDefault="00181D87" w:rsidP="00181D87">
      <w:pPr>
        <w:spacing w:after="0" w:line="240" w:lineRule="auto"/>
        <w:ind w:firstLine="709"/>
        <w:jc w:val="both"/>
        <w:rPr>
          <w:rFonts w:ascii="Times New Roman" w:hAnsi="Times New Roman"/>
          <w:sz w:val="28"/>
          <w:szCs w:val="28"/>
        </w:rPr>
      </w:pPr>
      <w:r>
        <w:rPr>
          <w:rFonts w:ascii="Times New Roman" w:hAnsi="Times New Roman"/>
          <w:sz w:val="28"/>
          <w:szCs w:val="28"/>
        </w:rPr>
        <w:t>1. Настоящий Порядок исполнения бюджета Гулькевичского городского поселения Гулькевичского района по источникам финансирования дефицита бюджетов устанавливает порядок исполнения местного бюджета по источникам финансирования дефицита бюджетов за исключением операций по управлению остатками средств на едином счете  бюджет (далее Порядок).</w:t>
      </w:r>
    </w:p>
    <w:p w:rsidR="00181D87" w:rsidRDefault="00181D87" w:rsidP="00181D87">
      <w:pPr>
        <w:spacing w:after="0" w:line="240" w:lineRule="auto"/>
        <w:ind w:firstLine="709"/>
        <w:jc w:val="both"/>
        <w:rPr>
          <w:rFonts w:ascii="Times New Roman" w:hAnsi="Times New Roman"/>
          <w:sz w:val="28"/>
          <w:szCs w:val="28"/>
        </w:rPr>
      </w:pPr>
      <w:r>
        <w:rPr>
          <w:rFonts w:ascii="Times New Roman" w:hAnsi="Times New Roman"/>
          <w:sz w:val="28"/>
          <w:szCs w:val="28"/>
        </w:rPr>
        <w:t>2. В целях реализации настоящего Порядка под местным бюджетом понимается бюджет Гулькевичского городского поселения Гулькевичского района (далее – бюджет).</w:t>
      </w:r>
    </w:p>
    <w:p w:rsidR="00181D87" w:rsidRDefault="00181D87" w:rsidP="00181D87">
      <w:pPr>
        <w:spacing w:after="0" w:line="240" w:lineRule="auto"/>
        <w:ind w:firstLine="709"/>
        <w:jc w:val="both"/>
        <w:rPr>
          <w:rFonts w:ascii="Times New Roman" w:hAnsi="Times New Roman"/>
          <w:sz w:val="28"/>
          <w:szCs w:val="28"/>
        </w:rPr>
      </w:pPr>
      <w:r>
        <w:rPr>
          <w:rFonts w:ascii="Times New Roman" w:hAnsi="Times New Roman"/>
          <w:sz w:val="28"/>
          <w:szCs w:val="28"/>
        </w:rPr>
        <w:t>3. Исполнение бюджета по источникам финансирования дефицита бюджетов осуществляется главными администраторами, администраторами источников финансирования дефицита бюджетов (далее - соответственно главные администраторы, администраторы) в соответствии с бюджетными полномочиями, установленными статьей 160.2. Бюджетного кодекса Российской Федерации.</w:t>
      </w:r>
    </w:p>
    <w:p w:rsidR="00181D87" w:rsidRDefault="00181D87" w:rsidP="00181D87">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Принятие бюджетных обязательств по источникам финансирования дефицита бюджета осуществляется главным администратором (администратором) на основании документов, указанных в пункте 5 настоящего </w:t>
      </w:r>
      <w:r>
        <w:rPr>
          <w:rFonts w:ascii="Times New Roman" w:hAnsi="Times New Roman"/>
          <w:sz w:val="28"/>
          <w:szCs w:val="28"/>
        </w:rPr>
        <w:lastRenderedPageBreak/>
        <w:t>Порядка, с учетом программы муниципальных внутренних заимствований Гулькевичского городского поселения Гулькевичского района.</w:t>
      </w:r>
    </w:p>
    <w:p w:rsidR="00181D87" w:rsidRDefault="00181D87" w:rsidP="00181D87">
      <w:pPr>
        <w:spacing w:after="0" w:line="240" w:lineRule="auto"/>
        <w:ind w:firstLine="709"/>
        <w:jc w:val="both"/>
        <w:rPr>
          <w:rFonts w:ascii="Times New Roman" w:hAnsi="Times New Roman"/>
          <w:sz w:val="28"/>
          <w:szCs w:val="28"/>
        </w:rPr>
      </w:pPr>
      <w:r>
        <w:rPr>
          <w:rFonts w:ascii="Times New Roman" w:hAnsi="Times New Roman"/>
          <w:sz w:val="28"/>
          <w:szCs w:val="28"/>
        </w:rPr>
        <w:t>5. Основаниями для принятия бюджетных обязательств по источникам финансирования дефицита бюджета являются следующие документы:</w:t>
      </w:r>
    </w:p>
    <w:p w:rsidR="00181D87" w:rsidRDefault="00181D87" w:rsidP="00181D87">
      <w:pPr>
        <w:spacing w:after="0" w:line="240" w:lineRule="auto"/>
        <w:ind w:firstLine="709"/>
        <w:jc w:val="both"/>
        <w:rPr>
          <w:rFonts w:ascii="Times New Roman" w:hAnsi="Times New Roman"/>
          <w:sz w:val="28"/>
          <w:szCs w:val="28"/>
        </w:rPr>
      </w:pPr>
      <w:r>
        <w:rPr>
          <w:rFonts w:ascii="Times New Roman" w:hAnsi="Times New Roman"/>
          <w:sz w:val="28"/>
          <w:szCs w:val="28"/>
        </w:rPr>
        <w:t>1) по бюджетным кредитам, привлеченным из бюджета, - соглашения о предоставлении бюджетных кредитов, соглашения о реструктуризации задолженности долговых обязательств, иные договоры или соглашения;</w:t>
      </w:r>
    </w:p>
    <w:p w:rsidR="00181D87" w:rsidRDefault="00181D87" w:rsidP="00181D87">
      <w:pPr>
        <w:spacing w:after="0" w:line="240" w:lineRule="auto"/>
        <w:ind w:firstLine="709"/>
        <w:jc w:val="both"/>
        <w:rPr>
          <w:rFonts w:ascii="Times New Roman" w:hAnsi="Times New Roman"/>
          <w:sz w:val="28"/>
          <w:szCs w:val="28"/>
        </w:rPr>
      </w:pPr>
      <w:r>
        <w:rPr>
          <w:rFonts w:ascii="Times New Roman" w:hAnsi="Times New Roman"/>
          <w:sz w:val="28"/>
          <w:szCs w:val="28"/>
        </w:rPr>
        <w:t>2) по кредитам, привлеченным от кредитных организаций, - муниципальные контракты;</w:t>
      </w:r>
    </w:p>
    <w:p w:rsidR="00181D87" w:rsidRDefault="00181D87" w:rsidP="00181D87">
      <w:pPr>
        <w:spacing w:after="0" w:line="240" w:lineRule="auto"/>
        <w:ind w:firstLine="709"/>
        <w:jc w:val="both"/>
        <w:rPr>
          <w:rFonts w:ascii="Times New Roman" w:hAnsi="Times New Roman"/>
          <w:sz w:val="28"/>
          <w:szCs w:val="28"/>
        </w:rPr>
      </w:pPr>
      <w:r>
        <w:rPr>
          <w:rFonts w:ascii="Times New Roman" w:hAnsi="Times New Roman"/>
          <w:sz w:val="28"/>
          <w:szCs w:val="28"/>
        </w:rPr>
        <w:t>3) по муниципальным ценным бумагам Гулькевичского городского поселения Гулькевичского района - решение об эмиссии выпусков (дополнительных выпусков) муниципальных ценных бумаг, муниципальные контракты (договоры) с профессиональными участниками рынка ценных бумаг;</w:t>
      </w:r>
    </w:p>
    <w:p w:rsidR="00181D87" w:rsidRDefault="00181D87" w:rsidP="00181D87">
      <w:pPr>
        <w:spacing w:after="0" w:line="240" w:lineRule="auto"/>
        <w:ind w:firstLine="709"/>
        <w:jc w:val="both"/>
        <w:rPr>
          <w:rFonts w:ascii="Times New Roman" w:hAnsi="Times New Roman"/>
          <w:sz w:val="28"/>
          <w:szCs w:val="28"/>
        </w:rPr>
      </w:pPr>
      <w:r>
        <w:rPr>
          <w:rFonts w:ascii="Times New Roman" w:hAnsi="Times New Roman"/>
          <w:sz w:val="28"/>
          <w:szCs w:val="28"/>
        </w:rPr>
        <w:t>4) по бюджетным кредитам, предоставляемым из бюджета – договоры о предоставлении бюджетных кредитов муниципальным образованиям, соглашения о реструктуризации обязательств (задолженности</w:t>
      </w:r>
      <w:proofErr w:type="gramStart"/>
      <w:r>
        <w:rPr>
          <w:rFonts w:ascii="Times New Roman" w:hAnsi="Times New Roman"/>
          <w:sz w:val="28"/>
          <w:szCs w:val="28"/>
        </w:rPr>
        <w:t>)п</w:t>
      </w:r>
      <w:proofErr w:type="gramEnd"/>
      <w:r>
        <w:rPr>
          <w:rFonts w:ascii="Times New Roman" w:hAnsi="Times New Roman"/>
          <w:sz w:val="28"/>
          <w:szCs w:val="28"/>
        </w:rPr>
        <w:t>о бюджетным кредитам;</w:t>
      </w:r>
    </w:p>
    <w:p w:rsidR="00181D87" w:rsidRDefault="00181D87" w:rsidP="00181D87">
      <w:pPr>
        <w:spacing w:after="0" w:line="240" w:lineRule="auto"/>
        <w:ind w:firstLine="709"/>
        <w:jc w:val="both"/>
        <w:rPr>
          <w:rFonts w:ascii="Times New Roman" w:hAnsi="Times New Roman"/>
          <w:sz w:val="28"/>
          <w:szCs w:val="28"/>
        </w:rPr>
      </w:pPr>
      <w:r>
        <w:rPr>
          <w:rFonts w:ascii="Times New Roman" w:hAnsi="Times New Roman"/>
          <w:sz w:val="28"/>
          <w:szCs w:val="28"/>
        </w:rPr>
        <w:t>5) по муниципальным гарантиям (по которым предусмотрено возникновение права регрессного требования гаранта к принципалу)  - договоры о предоставлении муниципальных гарантий и иные документы, предусматривающие исполнение обязательств по предоставленной муниципальной гарантии.</w:t>
      </w:r>
    </w:p>
    <w:p w:rsidR="00181D87" w:rsidRDefault="00181D87" w:rsidP="00181D87">
      <w:pPr>
        <w:spacing w:after="0" w:line="240" w:lineRule="auto"/>
        <w:ind w:firstLine="709"/>
        <w:jc w:val="both"/>
        <w:rPr>
          <w:rFonts w:ascii="Times New Roman" w:hAnsi="Times New Roman"/>
          <w:sz w:val="28"/>
          <w:szCs w:val="28"/>
        </w:rPr>
      </w:pPr>
      <w:r>
        <w:rPr>
          <w:rFonts w:ascii="Times New Roman" w:hAnsi="Times New Roman"/>
          <w:sz w:val="28"/>
          <w:szCs w:val="28"/>
        </w:rPr>
        <w:t xml:space="preserve">6. Оплата денежных обязательств по источникам финансирования дефицита бюджета осуществляется администратором источников финансирования дефицита бюджета в </w:t>
      </w:r>
      <w:proofErr w:type="gramStart"/>
      <w:r>
        <w:rPr>
          <w:rFonts w:ascii="Times New Roman" w:hAnsi="Times New Roman"/>
          <w:sz w:val="28"/>
          <w:szCs w:val="28"/>
        </w:rPr>
        <w:t>пределах</w:t>
      </w:r>
      <w:proofErr w:type="gramEnd"/>
      <w:r>
        <w:rPr>
          <w:rFonts w:ascii="Times New Roman" w:hAnsi="Times New Roman"/>
          <w:sz w:val="28"/>
          <w:szCs w:val="28"/>
        </w:rPr>
        <w:t xml:space="preserve"> доведенных до них бюджетных ассигнований.</w:t>
      </w:r>
    </w:p>
    <w:p w:rsidR="00181D87" w:rsidRDefault="00181D87" w:rsidP="00181D87">
      <w:pPr>
        <w:spacing w:after="0" w:line="240" w:lineRule="auto"/>
        <w:ind w:firstLine="709"/>
        <w:jc w:val="both"/>
        <w:rPr>
          <w:rFonts w:ascii="Times New Roman" w:hAnsi="Times New Roman"/>
          <w:sz w:val="28"/>
          <w:szCs w:val="28"/>
        </w:rPr>
      </w:pPr>
      <w:r>
        <w:rPr>
          <w:rFonts w:ascii="Times New Roman" w:hAnsi="Times New Roman"/>
          <w:sz w:val="28"/>
          <w:szCs w:val="28"/>
        </w:rPr>
        <w:t>7. Санкционирование оплаты денежных обязательств осуществляется Управлением Федерального казначейства по Краснодарскому краю (далее – УФК)</w:t>
      </w:r>
      <w:r w:rsidRPr="008D2C59">
        <w:rPr>
          <w:rFonts w:ascii="Times New Roman" w:hAnsi="Times New Roman"/>
          <w:sz w:val="28"/>
          <w:szCs w:val="28"/>
        </w:rPr>
        <w:t xml:space="preserve"> </w:t>
      </w:r>
      <w:r>
        <w:rPr>
          <w:rFonts w:ascii="Times New Roman" w:hAnsi="Times New Roman"/>
          <w:sz w:val="28"/>
          <w:szCs w:val="28"/>
        </w:rPr>
        <w:t xml:space="preserve">в соответствии с Порядком санкционирования </w:t>
      </w:r>
      <w:proofErr w:type="gramStart"/>
      <w:r>
        <w:rPr>
          <w:rFonts w:ascii="Times New Roman" w:hAnsi="Times New Roman"/>
          <w:sz w:val="28"/>
          <w:szCs w:val="28"/>
        </w:rPr>
        <w:t>оплаты денежных обязательств получателей средств бюджета</w:t>
      </w:r>
      <w:proofErr w:type="gramEnd"/>
      <w:r>
        <w:rPr>
          <w:rFonts w:ascii="Times New Roman" w:hAnsi="Times New Roman"/>
          <w:sz w:val="28"/>
          <w:szCs w:val="28"/>
        </w:rPr>
        <w:t xml:space="preserve"> и администраторов источников финансирования дефицита бюджета.</w:t>
      </w:r>
    </w:p>
    <w:p w:rsidR="00181D87" w:rsidRDefault="00181D87" w:rsidP="00181D87">
      <w:pPr>
        <w:spacing w:after="0" w:line="240" w:lineRule="auto"/>
        <w:ind w:firstLine="709"/>
        <w:jc w:val="both"/>
        <w:rPr>
          <w:rFonts w:ascii="Times New Roman" w:hAnsi="Times New Roman"/>
          <w:sz w:val="28"/>
          <w:szCs w:val="28"/>
        </w:rPr>
      </w:pPr>
      <w:r>
        <w:rPr>
          <w:rFonts w:ascii="Times New Roman" w:hAnsi="Times New Roman"/>
          <w:sz w:val="28"/>
          <w:szCs w:val="28"/>
        </w:rPr>
        <w:t xml:space="preserve">8. Подтверждение исполнения денежных обязательств по источникам финансирования дефицита бюджета осуществляется УФК </w:t>
      </w:r>
      <w:r w:rsidRPr="008D2C59">
        <w:rPr>
          <w:rFonts w:ascii="Times New Roman" w:hAnsi="Times New Roman"/>
          <w:sz w:val="28"/>
          <w:szCs w:val="28"/>
        </w:rPr>
        <w:t xml:space="preserve"> </w:t>
      </w:r>
      <w:r>
        <w:rPr>
          <w:rFonts w:ascii="Times New Roman" w:hAnsi="Times New Roman"/>
          <w:sz w:val="28"/>
          <w:szCs w:val="28"/>
        </w:rPr>
        <w:t>путем отражения в учете выплаченных сумм на основании платежных документов, подтверждающих списание денежных средств с единого казначейского счета бюджета.</w:t>
      </w:r>
    </w:p>
    <w:p w:rsidR="00181D87" w:rsidRDefault="00181D87" w:rsidP="00181D87">
      <w:pPr>
        <w:spacing w:after="0" w:line="240" w:lineRule="auto"/>
        <w:ind w:firstLine="709"/>
        <w:jc w:val="both"/>
        <w:rPr>
          <w:rFonts w:ascii="Times New Roman" w:hAnsi="Times New Roman"/>
          <w:sz w:val="28"/>
          <w:szCs w:val="28"/>
        </w:rPr>
      </w:pPr>
      <w:r>
        <w:rPr>
          <w:rFonts w:ascii="Times New Roman" w:hAnsi="Times New Roman"/>
          <w:sz w:val="28"/>
          <w:szCs w:val="28"/>
        </w:rPr>
        <w:t>9. Главные администраторы отражают операции по источникам финансирования дефицита бюджета в отчете об исполнении бюджета.</w:t>
      </w:r>
    </w:p>
    <w:p w:rsidR="00181D87" w:rsidRDefault="00181D87" w:rsidP="00181D87">
      <w:pPr>
        <w:spacing w:after="0" w:line="240" w:lineRule="auto"/>
        <w:ind w:left="5103" w:firstLine="709"/>
        <w:jc w:val="both"/>
        <w:rPr>
          <w:rFonts w:ascii="Times New Roman" w:hAnsi="Times New Roman"/>
          <w:sz w:val="28"/>
          <w:szCs w:val="28"/>
        </w:rPr>
      </w:pPr>
    </w:p>
    <w:p w:rsidR="00181D87" w:rsidRDefault="00181D87" w:rsidP="00181D87">
      <w:pPr>
        <w:spacing w:after="0" w:line="240" w:lineRule="auto"/>
        <w:ind w:left="5103" w:firstLine="709"/>
        <w:jc w:val="both"/>
        <w:rPr>
          <w:rFonts w:ascii="Times New Roman" w:hAnsi="Times New Roman"/>
          <w:sz w:val="28"/>
          <w:szCs w:val="28"/>
        </w:rPr>
      </w:pPr>
    </w:p>
    <w:p w:rsidR="00181D87" w:rsidRPr="008C34B5" w:rsidRDefault="00181D87" w:rsidP="00181D87">
      <w:pPr>
        <w:tabs>
          <w:tab w:val="left" w:pos="6660"/>
        </w:tabs>
        <w:spacing w:after="0" w:line="240" w:lineRule="auto"/>
        <w:rPr>
          <w:rFonts w:ascii="Times New Roman" w:hAnsi="Times New Roman"/>
          <w:sz w:val="28"/>
          <w:szCs w:val="28"/>
        </w:rPr>
      </w:pPr>
      <w:r w:rsidRPr="008C34B5">
        <w:rPr>
          <w:rFonts w:ascii="Times New Roman" w:hAnsi="Times New Roman"/>
          <w:sz w:val="28"/>
          <w:szCs w:val="28"/>
        </w:rPr>
        <w:t xml:space="preserve">Начальник отдела  финансов, экономики  и </w:t>
      </w:r>
    </w:p>
    <w:p w:rsidR="00181D87" w:rsidRPr="008C34B5" w:rsidRDefault="00181D87" w:rsidP="00181D87">
      <w:pPr>
        <w:tabs>
          <w:tab w:val="left" w:pos="6660"/>
        </w:tabs>
        <w:spacing w:after="0" w:line="240" w:lineRule="auto"/>
        <w:rPr>
          <w:rFonts w:ascii="Times New Roman" w:hAnsi="Times New Roman"/>
          <w:sz w:val="28"/>
          <w:szCs w:val="28"/>
        </w:rPr>
      </w:pPr>
      <w:r w:rsidRPr="008C34B5">
        <w:rPr>
          <w:rFonts w:ascii="Times New Roman" w:hAnsi="Times New Roman"/>
          <w:sz w:val="28"/>
          <w:szCs w:val="28"/>
        </w:rPr>
        <w:t xml:space="preserve">потребительской сферы  администрации  </w:t>
      </w:r>
    </w:p>
    <w:p w:rsidR="00181D87" w:rsidRPr="008C34B5" w:rsidRDefault="00181D87" w:rsidP="00181D87">
      <w:pPr>
        <w:tabs>
          <w:tab w:val="left" w:pos="6660"/>
        </w:tabs>
        <w:spacing w:after="0" w:line="240" w:lineRule="auto"/>
        <w:rPr>
          <w:rFonts w:ascii="Times New Roman" w:hAnsi="Times New Roman"/>
          <w:sz w:val="28"/>
          <w:szCs w:val="28"/>
        </w:rPr>
      </w:pPr>
      <w:r w:rsidRPr="008C34B5">
        <w:rPr>
          <w:rFonts w:ascii="Times New Roman" w:hAnsi="Times New Roman"/>
          <w:sz w:val="28"/>
          <w:szCs w:val="28"/>
        </w:rPr>
        <w:t>Гулькевичского городского поселения</w:t>
      </w:r>
    </w:p>
    <w:p w:rsidR="00181D87" w:rsidRDefault="00181D87" w:rsidP="00181D87">
      <w:pPr>
        <w:tabs>
          <w:tab w:val="left" w:pos="6660"/>
        </w:tabs>
        <w:spacing w:after="0" w:line="240" w:lineRule="auto"/>
        <w:rPr>
          <w:rFonts w:ascii="Times New Roman" w:hAnsi="Times New Roman" w:cs="Times New Roman"/>
          <w:sz w:val="28"/>
          <w:szCs w:val="28"/>
        </w:rPr>
      </w:pPr>
      <w:r w:rsidRPr="008C34B5">
        <w:rPr>
          <w:rFonts w:ascii="Times New Roman" w:hAnsi="Times New Roman"/>
          <w:sz w:val="28"/>
          <w:szCs w:val="28"/>
        </w:rPr>
        <w:t xml:space="preserve">Гулькевичского района                                                          </w:t>
      </w:r>
      <w:r>
        <w:rPr>
          <w:rFonts w:ascii="Times New Roman" w:hAnsi="Times New Roman"/>
          <w:sz w:val="28"/>
          <w:szCs w:val="28"/>
        </w:rPr>
        <w:t xml:space="preserve">    </w:t>
      </w:r>
      <w:r w:rsidRPr="008C34B5">
        <w:rPr>
          <w:rFonts w:ascii="Times New Roman" w:hAnsi="Times New Roman"/>
          <w:sz w:val="28"/>
          <w:szCs w:val="28"/>
        </w:rPr>
        <w:t xml:space="preserve">           С.А. Прищепа</w:t>
      </w:r>
    </w:p>
    <w:sectPr w:rsidR="00181D87" w:rsidSect="007F5D18">
      <w:headerReference w:type="default" r:id="rId10"/>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9DD" w:rsidRDefault="00E279DD" w:rsidP="00C707C0">
      <w:pPr>
        <w:spacing w:after="0" w:line="240" w:lineRule="auto"/>
      </w:pPr>
      <w:r>
        <w:separator/>
      </w:r>
    </w:p>
  </w:endnote>
  <w:endnote w:type="continuationSeparator" w:id="0">
    <w:p w:rsidR="00E279DD" w:rsidRDefault="00E279DD" w:rsidP="00C70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9DD" w:rsidRDefault="00E279DD" w:rsidP="00C707C0">
      <w:pPr>
        <w:spacing w:after="0" w:line="240" w:lineRule="auto"/>
      </w:pPr>
      <w:r>
        <w:separator/>
      </w:r>
    </w:p>
  </w:footnote>
  <w:footnote w:type="continuationSeparator" w:id="0">
    <w:p w:rsidR="00E279DD" w:rsidRDefault="00E279DD" w:rsidP="00C70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300203"/>
      <w:docPartObj>
        <w:docPartGallery w:val="Page Numbers (Top of Page)"/>
        <w:docPartUnique/>
      </w:docPartObj>
    </w:sdtPr>
    <w:sdtEndPr>
      <w:rPr>
        <w:rFonts w:ascii="Times New Roman" w:hAnsi="Times New Roman" w:cs="Times New Roman"/>
        <w:sz w:val="28"/>
        <w:szCs w:val="28"/>
      </w:rPr>
    </w:sdtEndPr>
    <w:sdtContent>
      <w:p w:rsidR="00C707C0" w:rsidRPr="007F5D18" w:rsidRDefault="007F5D18">
        <w:pPr>
          <w:pStyle w:val="a6"/>
          <w:jc w:val="center"/>
          <w:rPr>
            <w:rFonts w:ascii="Times New Roman" w:hAnsi="Times New Roman" w:cs="Times New Roman"/>
            <w:sz w:val="28"/>
            <w:szCs w:val="28"/>
          </w:rPr>
        </w:pPr>
        <w:r w:rsidRPr="007F5D18">
          <w:rPr>
            <w:rFonts w:ascii="Times New Roman" w:hAnsi="Times New Roman" w:cs="Times New Roman"/>
            <w:sz w:val="28"/>
            <w:szCs w:val="28"/>
          </w:rPr>
          <w:t>2</w:t>
        </w:r>
      </w:p>
    </w:sdtContent>
  </w:sdt>
  <w:p w:rsidR="00C707C0" w:rsidRDefault="00C707C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65AB"/>
    <w:multiLevelType w:val="hybridMultilevel"/>
    <w:tmpl w:val="6FAEE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0EBD"/>
    <w:rsid w:val="000127AF"/>
    <w:rsid w:val="00063165"/>
    <w:rsid w:val="000B0C21"/>
    <w:rsid w:val="00181D87"/>
    <w:rsid w:val="002238D1"/>
    <w:rsid w:val="002B2D6B"/>
    <w:rsid w:val="00322F41"/>
    <w:rsid w:val="003D7CE3"/>
    <w:rsid w:val="00494806"/>
    <w:rsid w:val="004A1953"/>
    <w:rsid w:val="00574E82"/>
    <w:rsid w:val="0058004A"/>
    <w:rsid w:val="005C11E2"/>
    <w:rsid w:val="005F1D73"/>
    <w:rsid w:val="0065361A"/>
    <w:rsid w:val="00682C6D"/>
    <w:rsid w:val="0071770B"/>
    <w:rsid w:val="00732B06"/>
    <w:rsid w:val="007B08B1"/>
    <w:rsid w:val="007B4740"/>
    <w:rsid w:val="007F5D18"/>
    <w:rsid w:val="0085121A"/>
    <w:rsid w:val="00982709"/>
    <w:rsid w:val="00990D48"/>
    <w:rsid w:val="009B0F8C"/>
    <w:rsid w:val="00A111E6"/>
    <w:rsid w:val="00AF7059"/>
    <w:rsid w:val="00BD0EBD"/>
    <w:rsid w:val="00BD7363"/>
    <w:rsid w:val="00C018B4"/>
    <w:rsid w:val="00C707C0"/>
    <w:rsid w:val="00C97875"/>
    <w:rsid w:val="00CA296B"/>
    <w:rsid w:val="00D057DC"/>
    <w:rsid w:val="00E0677B"/>
    <w:rsid w:val="00E279DD"/>
    <w:rsid w:val="00E41933"/>
    <w:rsid w:val="00E6783D"/>
    <w:rsid w:val="00EA56D4"/>
    <w:rsid w:val="00F01186"/>
    <w:rsid w:val="00FB12BF"/>
    <w:rsid w:val="00FD2C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B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94806"/>
    <w:pPr>
      <w:ind w:left="720"/>
      <w:contextualSpacing/>
    </w:pPr>
  </w:style>
  <w:style w:type="paragraph" w:customStyle="1" w:styleId="ConsPlusNormal">
    <w:name w:val="ConsPlusNormal"/>
    <w:rsid w:val="00D057DC"/>
    <w:pPr>
      <w:autoSpaceDE w:val="0"/>
      <w:autoSpaceDN w:val="0"/>
      <w:adjustRightInd w:val="0"/>
      <w:spacing w:after="0" w:line="240" w:lineRule="auto"/>
    </w:pPr>
    <w:rPr>
      <w:rFonts w:ascii="Arial" w:eastAsia="Calibri" w:hAnsi="Arial" w:cs="Arial"/>
      <w:sz w:val="20"/>
      <w:szCs w:val="20"/>
    </w:rPr>
  </w:style>
  <w:style w:type="paragraph" w:styleId="a4">
    <w:name w:val="Balloon Text"/>
    <w:basedOn w:val="a"/>
    <w:link w:val="a5"/>
    <w:uiPriority w:val="99"/>
    <w:semiHidden/>
    <w:unhideWhenUsed/>
    <w:rsid w:val="00AF705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F7059"/>
    <w:rPr>
      <w:rFonts w:ascii="Segoe UI" w:hAnsi="Segoe UI" w:cs="Segoe UI"/>
      <w:sz w:val="18"/>
      <w:szCs w:val="18"/>
    </w:rPr>
  </w:style>
  <w:style w:type="paragraph" w:styleId="a6">
    <w:name w:val="header"/>
    <w:basedOn w:val="a"/>
    <w:link w:val="a7"/>
    <w:uiPriority w:val="99"/>
    <w:unhideWhenUsed/>
    <w:rsid w:val="00C707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07C0"/>
  </w:style>
  <w:style w:type="paragraph" w:styleId="a8">
    <w:name w:val="footer"/>
    <w:basedOn w:val="a"/>
    <w:link w:val="a9"/>
    <w:uiPriority w:val="99"/>
    <w:unhideWhenUsed/>
    <w:rsid w:val="00C707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07C0"/>
  </w:style>
  <w:style w:type="table" w:styleId="aa">
    <w:name w:val="Table Grid"/>
    <w:basedOn w:val="a1"/>
    <w:uiPriority w:val="59"/>
    <w:rsid w:val="00CA296B"/>
    <w:pPr>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BC5C4-3184-4EA4-A86D-3F37DC9BB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3369</Words>
  <Characters>19204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Анатольевна</cp:lastModifiedBy>
  <cp:revision>5</cp:revision>
  <cp:lastPrinted>2022-02-04T08:35:00Z</cp:lastPrinted>
  <dcterms:created xsi:type="dcterms:W3CDTF">2022-08-03T08:13:00Z</dcterms:created>
  <dcterms:modified xsi:type="dcterms:W3CDTF">2022-08-03T08:17:00Z</dcterms:modified>
</cp:coreProperties>
</file>