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CC25" w14:textId="4B072AAA" w:rsidR="00494806" w:rsidRPr="00DF0A31" w:rsidRDefault="00494806" w:rsidP="00DF0A31">
      <w:pPr>
        <w:spacing w:after="0" w:line="240" w:lineRule="auto"/>
        <w:ind w:firstLine="709"/>
        <w:jc w:val="center"/>
        <w:rPr>
          <w:rFonts w:ascii="Times New Roman" w:hAnsi="Times New Roman" w:cs="Times New Roman"/>
          <w:sz w:val="28"/>
          <w:szCs w:val="28"/>
        </w:rPr>
      </w:pPr>
    </w:p>
    <w:p w14:paraId="5CCDE452" w14:textId="77777777" w:rsidR="00E303F1" w:rsidRPr="00C11762" w:rsidRDefault="00E303F1" w:rsidP="00E303F1">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14:anchorId="39209F53" wp14:editId="338D1709">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14:paraId="61BCFF6B" w14:textId="77777777" w:rsidR="00E303F1" w:rsidRPr="00C11762" w:rsidRDefault="00E303F1" w:rsidP="00E303F1">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14:paraId="2A9F9FB6" w14:textId="77777777" w:rsidR="00E303F1" w:rsidRPr="00C11762" w:rsidRDefault="00E303F1" w:rsidP="00E303F1">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14:paraId="48BEDBEA" w14:textId="77777777" w:rsidR="00E303F1" w:rsidRPr="00C11762" w:rsidRDefault="00E303F1" w:rsidP="00E303F1">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14:paraId="5D076ED5" w14:textId="4BAD2D04" w:rsidR="00E303F1" w:rsidRPr="00C11762" w:rsidRDefault="00E303F1" w:rsidP="00E303F1">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Pr>
          <w:rFonts w:ascii="Times New Roman" w:hAnsi="Times New Roman" w:cs="Times New Roman"/>
          <w:sz w:val="28"/>
          <w:szCs w:val="28"/>
          <w:u w:val="single"/>
        </w:rPr>
        <w:t>3</w:t>
      </w:r>
      <w:r w:rsidR="002260A0">
        <w:rPr>
          <w:rFonts w:ascii="Times New Roman" w:hAnsi="Times New Roman" w:cs="Times New Roman"/>
          <w:sz w:val="28"/>
          <w:szCs w:val="28"/>
          <w:u w:val="single"/>
        </w:rPr>
        <w:t>0</w:t>
      </w:r>
      <w:r>
        <w:rPr>
          <w:rFonts w:ascii="Times New Roman" w:hAnsi="Times New Roman" w:cs="Times New Roman"/>
          <w:sz w:val="28"/>
          <w:szCs w:val="28"/>
          <w:u w:val="single"/>
        </w:rPr>
        <w:t>.12</w:t>
      </w:r>
      <w:r w:rsidRPr="00C11762">
        <w:rPr>
          <w:rFonts w:ascii="Times New Roman" w:hAnsi="Times New Roman" w:cs="Times New Roman"/>
          <w:sz w:val="28"/>
          <w:szCs w:val="28"/>
          <w:u w:val="single"/>
        </w:rPr>
        <w:t>.20</w:t>
      </w:r>
      <w:r w:rsidR="002260A0">
        <w:rPr>
          <w:rFonts w:ascii="Times New Roman" w:hAnsi="Times New Roman" w:cs="Times New Roman"/>
          <w:sz w:val="28"/>
          <w:szCs w:val="28"/>
          <w:u w:val="single"/>
        </w:rPr>
        <w:t>20</w:t>
      </w:r>
      <w:r w:rsidRPr="00C11762">
        <w:rPr>
          <w:rFonts w:ascii="Times New Roman" w:hAnsi="Times New Roman" w:cs="Times New Roman"/>
          <w:sz w:val="28"/>
          <w:szCs w:val="28"/>
        </w:rPr>
        <w:t xml:space="preserve">                                                                                           </w:t>
      </w:r>
      <w:r w:rsidRPr="00C11762">
        <w:rPr>
          <w:rFonts w:ascii="Times New Roman" w:hAnsi="Times New Roman" w:cs="Times New Roman"/>
          <w:sz w:val="28"/>
          <w:szCs w:val="28"/>
          <w:u w:val="single"/>
        </w:rPr>
        <w:t xml:space="preserve">№ </w:t>
      </w:r>
      <w:r w:rsidR="002260A0">
        <w:rPr>
          <w:rFonts w:ascii="Times New Roman" w:hAnsi="Times New Roman" w:cs="Times New Roman"/>
          <w:sz w:val="28"/>
          <w:szCs w:val="28"/>
          <w:u w:val="single"/>
        </w:rPr>
        <w:t>609</w:t>
      </w:r>
      <w:bookmarkStart w:id="0" w:name="_GoBack"/>
      <w:bookmarkEnd w:id="0"/>
    </w:p>
    <w:p w14:paraId="0133BE85" w14:textId="77777777" w:rsidR="00E303F1" w:rsidRPr="00C11762" w:rsidRDefault="00E303F1" w:rsidP="00E303F1">
      <w:pPr>
        <w:jc w:val="center"/>
        <w:rPr>
          <w:rFonts w:ascii="Times New Roman" w:hAnsi="Times New Roman" w:cs="Times New Roman"/>
          <w:sz w:val="28"/>
          <w:szCs w:val="28"/>
        </w:rPr>
      </w:pPr>
      <w:r w:rsidRPr="00C11762">
        <w:rPr>
          <w:rFonts w:ascii="Times New Roman" w:hAnsi="Times New Roman" w:cs="Times New Roman"/>
        </w:rPr>
        <w:t>город Гулькевичи</w:t>
      </w:r>
    </w:p>
    <w:p w14:paraId="13A71661" w14:textId="77777777" w:rsidR="00EA56D4" w:rsidRPr="00DF0A31" w:rsidRDefault="00494806"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 xml:space="preserve">Об установлении порядка применения бюджетной </w:t>
      </w:r>
    </w:p>
    <w:p w14:paraId="48169549" w14:textId="77777777" w:rsidR="00EA56D4" w:rsidRPr="00DF0A31" w:rsidRDefault="0085121A"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к</w:t>
      </w:r>
      <w:r w:rsidR="00494806" w:rsidRPr="00DF0A31">
        <w:rPr>
          <w:rFonts w:ascii="Times New Roman" w:hAnsi="Times New Roman" w:cs="Times New Roman"/>
          <w:b/>
          <w:sz w:val="28"/>
          <w:szCs w:val="28"/>
        </w:rPr>
        <w:t>лассификации</w:t>
      </w:r>
      <w:r w:rsidR="00AF7059" w:rsidRPr="00DF0A31">
        <w:rPr>
          <w:rFonts w:ascii="Times New Roman" w:hAnsi="Times New Roman" w:cs="Times New Roman"/>
          <w:b/>
          <w:sz w:val="28"/>
          <w:szCs w:val="28"/>
        </w:rPr>
        <w:t xml:space="preserve"> </w:t>
      </w:r>
      <w:r w:rsidR="00494806" w:rsidRPr="00DF0A31">
        <w:rPr>
          <w:rFonts w:ascii="Times New Roman" w:hAnsi="Times New Roman" w:cs="Times New Roman"/>
          <w:b/>
          <w:sz w:val="28"/>
          <w:szCs w:val="28"/>
        </w:rPr>
        <w:t xml:space="preserve">Российской Федерации в части, относящейся </w:t>
      </w:r>
    </w:p>
    <w:p w14:paraId="0CB44AB1" w14:textId="2569E631" w:rsidR="00AF7059" w:rsidRPr="00DF0A31" w:rsidRDefault="00494806"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 xml:space="preserve">к бюджету Гулькевичского городского поселения </w:t>
      </w:r>
    </w:p>
    <w:p w14:paraId="6A683BEE" w14:textId="6D35D786" w:rsidR="00494806" w:rsidRPr="00DF0A31" w:rsidRDefault="00494806" w:rsidP="00DF0A31">
      <w:pPr>
        <w:spacing w:after="0" w:line="240" w:lineRule="auto"/>
        <w:ind w:firstLine="709"/>
        <w:jc w:val="center"/>
        <w:rPr>
          <w:rFonts w:ascii="Times New Roman" w:hAnsi="Times New Roman" w:cs="Times New Roman"/>
          <w:b/>
          <w:sz w:val="28"/>
          <w:szCs w:val="28"/>
        </w:rPr>
      </w:pPr>
      <w:r w:rsidRPr="00DF0A31">
        <w:rPr>
          <w:rFonts w:ascii="Times New Roman" w:hAnsi="Times New Roman" w:cs="Times New Roman"/>
          <w:b/>
          <w:sz w:val="28"/>
          <w:szCs w:val="28"/>
        </w:rPr>
        <w:t>Гулькевичского района</w:t>
      </w:r>
      <w:r w:rsidR="0085121A" w:rsidRPr="00DF0A31">
        <w:rPr>
          <w:rFonts w:ascii="Times New Roman" w:hAnsi="Times New Roman" w:cs="Times New Roman"/>
          <w:b/>
          <w:sz w:val="28"/>
          <w:szCs w:val="28"/>
        </w:rPr>
        <w:t xml:space="preserve"> на 202</w:t>
      </w:r>
      <w:r w:rsidR="00682C6D" w:rsidRPr="00DF0A31">
        <w:rPr>
          <w:rFonts w:ascii="Times New Roman" w:hAnsi="Times New Roman" w:cs="Times New Roman"/>
          <w:b/>
          <w:sz w:val="28"/>
          <w:szCs w:val="28"/>
        </w:rPr>
        <w:t>1</w:t>
      </w:r>
      <w:r w:rsidR="0085121A" w:rsidRPr="00DF0A31">
        <w:rPr>
          <w:rFonts w:ascii="Times New Roman" w:hAnsi="Times New Roman" w:cs="Times New Roman"/>
          <w:b/>
          <w:sz w:val="28"/>
          <w:szCs w:val="28"/>
        </w:rPr>
        <w:t xml:space="preserve"> год</w:t>
      </w:r>
    </w:p>
    <w:p w14:paraId="3678C2D5" w14:textId="77777777" w:rsidR="00494806" w:rsidRPr="00DF0A31" w:rsidRDefault="00494806" w:rsidP="00DF0A31">
      <w:pPr>
        <w:spacing w:after="0" w:line="240" w:lineRule="auto"/>
        <w:ind w:firstLine="709"/>
        <w:jc w:val="center"/>
        <w:rPr>
          <w:rFonts w:ascii="Times New Roman" w:hAnsi="Times New Roman" w:cs="Times New Roman"/>
          <w:sz w:val="28"/>
          <w:szCs w:val="28"/>
        </w:rPr>
      </w:pPr>
    </w:p>
    <w:p w14:paraId="471D35FC" w14:textId="77777777" w:rsidR="00494806" w:rsidRPr="00DF0A31" w:rsidRDefault="00494806" w:rsidP="00DF0A31">
      <w:pPr>
        <w:spacing w:after="0" w:line="240" w:lineRule="auto"/>
        <w:ind w:firstLine="709"/>
        <w:jc w:val="center"/>
        <w:rPr>
          <w:rFonts w:ascii="Times New Roman" w:hAnsi="Times New Roman" w:cs="Times New Roman"/>
          <w:sz w:val="28"/>
          <w:szCs w:val="28"/>
        </w:rPr>
      </w:pPr>
    </w:p>
    <w:p w14:paraId="621E7B24" w14:textId="51044E50" w:rsidR="00494806" w:rsidRPr="00DF0A31" w:rsidRDefault="00494806"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В</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целях установления, </w:t>
      </w:r>
      <w:r w:rsidR="00982709" w:rsidRPr="00DF0A31">
        <w:rPr>
          <w:rFonts w:ascii="Times New Roman" w:hAnsi="Times New Roman" w:cs="Times New Roman"/>
          <w:bCs/>
          <w:sz w:val="28"/>
          <w:szCs w:val="28"/>
        </w:rPr>
        <w:t>детализации и определения</w:t>
      </w:r>
      <w:r w:rsidRPr="00DF0A31">
        <w:rPr>
          <w:rFonts w:ascii="Times New Roman" w:hAnsi="Times New Roman" w:cs="Times New Roman"/>
          <w:bCs/>
          <w:sz w:val="28"/>
          <w:szCs w:val="28"/>
        </w:rPr>
        <w:t xml:space="preserve">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порядка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применения бюджетной </w:t>
      </w:r>
      <w:r w:rsidR="00982709" w:rsidRPr="00DF0A31">
        <w:rPr>
          <w:rFonts w:ascii="Times New Roman" w:hAnsi="Times New Roman" w:cs="Times New Roman"/>
          <w:bCs/>
          <w:sz w:val="28"/>
          <w:szCs w:val="28"/>
        </w:rPr>
        <w:t>классификации Российской Федерации</w:t>
      </w:r>
      <w:r w:rsidRPr="00DF0A31">
        <w:rPr>
          <w:rFonts w:ascii="Times New Roman" w:hAnsi="Times New Roman" w:cs="Times New Roman"/>
          <w:bCs/>
          <w:sz w:val="28"/>
          <w:szCs w:val="28"/>
        </w:rPr>
        <w:t xml:space="preserve"> в </w:t>
      </w:r>
      <w:r w:rsidR="00982709" w:rsidRPr="00DF0A31">
        <w:rPr>
          <w:rFonts w:ascii="Times New Roman" w:hAnsi="Times New Roman" w:cs="Times New Roman"/>
          <w:bCs/>
          <w:sz w:val="28"/>
          <w:szCs w:val="28"/>
        </w:rPr>
        <w:t>части, относящейся</w:t>
      </w:r>
      <w:r w:rsidRPr="00DF0A31">
        <w:rPr>
          <w:rFonts w:ascii="Times New Roman" w:hAnsi="Times New Roman" w:cs="Times New Roman"/>
          <w:bCs/>
          <w:sz w:val="28"/>
          <w:szCs w:val="28"/>
        </w:rPr>
        <w:t xml:space="preserve"> к бюджету</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Гулькевичского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городского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поселения </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Гулькевичского</w:t>
      </w:r>
      <w:r w:rsidR="000127AF" w:rsidRPr="00DF0A31">
        <w:rPr>
          <w:rFonts w:ascii="Times New Roman" w:hAnsi="Times New Roman" w:cs="Times New Roman"/>
          <w:bCs/>
          <w:sz w:val="28"/>
          <w:szCs w:val="28"/>
        </w:rPr>
        <w:t xml:space="preserve">  </w:t>
      </w:r>
      <w:r w:rsidRPr="00DF0A31">
        <w:rPr>
          <w:rFonts w:ascii="Times New Roman" w:hAnsi="Times New Roman" w:cs="Times New Roman"/>
          <w:bCs/>
          <w:sz w:val="28"/>
          <w:szCs w:val="28"/>
        </w:rPr>
        <w:t xml:space="preserve"> района, п о с т а н о в л я ю:</w:t>
      </w:r>
      <w:r w:rsidR="00982709" w:rsidRPr="00DF0A31">
        <w:rPr>
          <w:rFonts w:ascii="Times New Roman" w:hAnsi="Times New Roman" w:cs="Times New Roman"/>
          <w:bCs/>
          <w:sz w:val="28"/>
          <w:szCs w:val="28"/>
        </w:rPr>
        <w:t xml:space="preserve">                                                 </w:t>
      </w:r>
    </w:p>
    <w:p w14:paraId="2762E64B" w14:textId="17DA8DA6" w:rsidR="00D057DC" w:rsidRPr="00DF0A31" w:rsidRDefault="00D057DC"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 xml:space="preserve">1. Установить </w:t>
      </w:r>
      <w:hyperlink r:id="rId9" w:history="1">
        <w:r w:rsidRPr="00DF0A31">
          <w:rPr>
            <w:rFonts w:ascii="Times New Roman" w:hAnsi="Times New Roman" w:cs="Times New Roman"/>
            <w:bCs/>
            <w:sz w:val="28"/>
            <w:szCs w:val="28"/>
          </w:rPr>
          <w:t>порядок</w:t>
        </w:r>
      </w:hyperlink>
      <w:r w:rsidRPr="00DF0A31">
        <w:rPr>
          <w:rFonts w:ascii="Times New Roman" w:hAnsi="Times New Roman" w:cs="Times New Roman"/>
          <w:bCs/>
          <w:sz w:val="28"/>
          <w:szCs w:val="28"/>
        </w:rPr>
        <w:t xml:space="preserve"> применения целевых статей расходов в части, относящейся к бюджету </w:t>
      </w:r>
      <w:r w:rsidR="00990D48" w:rsidRPr="00DF0A31">
        <w:rPr>
          <w:rFonts w:ascii="Times New Roman" w:hAnsi="Times New Roman" w:cs="Times New Roman"/>
          <w:bCs/>
          <w:sz w:val="28"/>
          <w:szCs w:val="28"/>
        </w:rPr>
        <w:t xml:space="preserve">Гулькевичского городского поселения Гулькевичского района </w:t>
      </w:r>
      <w:r w:rsidRPr="00DF0A31">
        <w:rPr>
          <w:rFonts w:ascii="Times New Roman" w:hAnsi="Times New Roman" w:cs="Times New Roman"/>
          <w:bCs/>
          <w:sz w:val="28"/>
          <w:szCs w:val="28"/>
        </w:rPr>
        <w:t xml:space="preserve">(приложение </w:t>
      </w:r>
      <w:r w:rsidR="00990D48" w:rsidRPr="00DF0A31">
        <w:rPr>
          <w:rFonts w:ascii="Times New Roman" w:hAnsi="Times New Roman" w:cs="Times New Roman"/>
          <w:bCs/>
          <w:sz w:val="28"/>
          <w:szCs w:val="28"/>
        </w:rPr>
        <w:t>№</w:t>
      </w:r>
      <w:r w:rsidRPr="00DF0A31">
        <w:rPr>
          <w:rFonts w:ascii="Times New Roman" w:hAnsi="Times New Roman" w:cs="Times New Roman"/>
          <w:bCs/>
          <w:sz w:val="28"/>
          <w:szCs w:val="28"/>
        </w:rPr>
        <w:t xml:space="preserve"> 1);</w:t>
      </w:r>
    </w:p>
    <w:p w14:paraId="18299A26" w14:textId="15500D1F" w:rsidR="00D057DC" w:rsidRPr="00DF0A31" w:rsidRDefault="00D057DC"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 xml:space="preserve">2. Утвердить </w:t>
      </w:r>
      <w:hyperlink r:id="rId10" w:history="1">
        <w:r w:rsidRPr="00DF0A31">
          <w:rPr>
            <w:rFonts w:ascii="Times New Roman" w:hAnsi="Times New Roman" w:cs="Times New Roman"/>
            <w:bCs/>
            <w:sz w:val="28"/>
            <w:szCs w:val="28"/>
          </w:rPr>
          <w:t>перечень</w:t>
        </w:r>
      </w:hyperlink>
      <w:r w:rsidRPr="00DF0A31">
        <w:rPr>
          <w:rFonts w:ascii="Times New Roman" w:hAnsi="Times New Roman" w:cs="Times New Roman"/>
          <w:bCs/>
          <w:sz w:val="28"/>
          <w:szCs w:val="28"/>
        </w:rPr>
        <w:t xml:space="preserve"> кодов по видам доходов бюджета </w:t>
      </w:r>
      <w:r w:rsidR="00990D48" w:rsidRPr="00DF0A31">
        <w:rPr>
          <w:rFonts w:ascii="Times New Roman" w:hAnsi="Times New Roman" w:cs="Times New Roman"/>
          <w:bCs/>
          <w:sz w:val="28"/>
          <w:szCs w:val="28"/>
        </w:rPr>
        <w:t xml:space="preserve">Гулькевичского городского поселения Гулькевичского района </w:t>
      </w:r>
      <w:r w:rsidRPr="00DF0A31">
        <w:rPr>
          <w:rFonts w:ascii="Times New Roman" w:hAnsi="Times New Roman" w:cs="Times New Roman"/>
          <w:bCs/>
          <w:sz w:val="28"/>
          <w:szCs w:val="28"/>
        </w:rPr>
        <w:t xml:space="preserve">и соответствующих им кодов подвидов (групп, аналитических групп) доходов бюджета, главными администраторами которых являются администрация </w:t>
      </w:r>
      <w:r w:rsidR="004A1953" w:rsidRPr="00DF0A31">
        <w:rPr>
          <w:rFonts w:ascii="Times New Roman" w:hAnsi="Times New Roman" w:cs="Times New Roman"/>
          <w:bCs/>
          <w:sz w:val="28"/>
          <w:szCs w:val="28"/>
        </w:rPr>
        <w:t xml:space="preserve">Гулькевичского городского поселения Гулькевичского района и </w:t>
      </w:r>
      <w:r w:rsidRPr="00DF0A31">
        <w:rPr>
          <w:rFonts w:ascii="Times New Roman" w:hAnsi="Times New Roman" w:cs="Times New Roman"/>
          <w:bCs/>
          <w:sz w:val="28"/>
          <w:szCs w:val="28"/>
        </w:rPr>
        <w:t xml:space="preserve"> (или) находящиеся в их ведении казенные учреждения (приложение </w:t>
      </w:r>
      <w:r w:rsidR="004A1953" w:rsidRPr="00DF0A31">
        <w:rPr>
          <w:rFonts w:ascii="Times New Roman" w:hAnsi="Times New Roman" w:cs="Times New Roman"/>
          <w:bCs/>
          <w:sz w:val="28"/>
          <w:szCs w:val="28"/>
        </w:rPr>
        <w:t>№</w:t>
      </w:r>
      <w:r w:rsidRPr="00DF0A31">
        <w:rPr>
          <w:rFonts w:ascii="Times New Roman" w:hAnsi="Times New Roman" w:cs="Times New Roman"/>
          <w:bCs/>
          <w:sz w:val="28"/>
          <w:szCs w:val="28"/>
        </w:rPr>
        <w:t xml:space="preserve"> 2).</w:t>
      </w:r>
    </w:p>
    <w:p w14:paraId="0731957A" w14:textId="55715B17" w:rsidR="00BD7363" w:rsidRPr="00DF0A31" w:rsidRDefault="00BD7363"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bCs/>
          <w:sz w:val="28"/>
          <w:szCs w:val="28"/>
        </w:rPr>
        <w:t xml:space="preserve">3. Утвердить перечень </w:t>
      </w:r>
      <w:r w:rsidRPr="00DF0A31">
        <w:rPr>
          <w:rFonts w:ascii="Times New Roman" w:hAnsi="Times New Roman" w:cs="Times New Roman"/>
          <w:sz w:val="28"/>
          <w:szCs w:val="28"/>
        </w:rPr>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органы местного самоуправления </w:t>
      </w:r>
      <w:r w:rsidRPr="00DF0A31">
        <w:rPr>
          <w:rFonts w:ascii="Times New Roman" w:hAnsi="Times New Roman" w:cs="Times New Roman"/>
          <w:bCs/>
          <w:sz w:val="28"/>
          <w:szCs w:val="28"/>
        </w:rPr>
        <w:t>Гулькевичского городского поселения Гулькевичского района</w:t>
      </w:r>
      <w:r w:rsidRPr="00DF0A31">
        <w:rPr>
          <w:rFonts w:ascii="Times New Roman" w:hAnsi="Times New Roman" w:cs="Times New Roman"/>
          <w:sz w:val="28"/>
          <w:szCs w:val="28"/>
        </w:rPr>
        <w:t xml:space="preserve"> и (или) находящиеся в их ведении казенные учреждения (приложение № 3).</w:t>
      </w:r>
    </w:p>
    <w:p w14:paraId="0F0B618D" w14:textId="7F21EA17" w:rsidR="00D057DC" w:rsidRPr="00DF0A31" w:rsidRDefault="00BD7363" w:rsidP="00DF0A31">
      <w:pPr>
        <w:autoSpaceDE w:val="0"/>
        <w:autoSpaceDN w:val="0"/>
        <w:adjustRightInd w:val="0"/>
        <w:spacing w:after="0" w:line="240" w:lineRule="auto"/>
        <w:ind w:firstLine="709"/>
        <w:jc w:val="both"/>
        <w:rPr>
          <w:rFonts w:ascii="Times New Roman" w:hAnsi="Times New Roman" w:cs="Times New Roman"/>
          <w:bCs/>
          <w:sz w:val="28"/>
          <w:szCs w:val="28"/>
        </w:rPr>
      </w:pPr>
      <w:r w:rsidRPr="00DF0A31">
        <w:rPr>
          <w:rFonts w:ascii="Times New Roman" w:hAnsi="Times New Roman" w:cs="Times New Roman"/>
          <w:bCs/>
          <w:sz w:val="28"/>
          <w:szCs w:val="28"/>
        </w:rPr>
        <w:t>4</w:t>
      </w:r>
      <w:r w:rsidR="00D057DC" w:rsidRPr="00DF0A31">
        <w:rPr>
          <w:rFonts w:ascii="Times New Roman" w:hAnsi="Times New Roman" w:cs="Times New Roman"/>
          <w:bCs/>
          <w:sz w:val="28"/>
          <w:szCs w:val="28"/>
        </w:rPr>
        <w:t xml:space="preserve">. Установить, что перечень и коды целевых статей расходов бюджетов </w:t>
      </w:r>
      <w:r w:rsidR="004A1953"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hAnsi="Times New Roman" w:cs="Times New Roman"/>
          <w:bCs/>
          <w:sz w:val="28"/>
          <w:szCs w:val="28"/>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w:t>
      </w:r>
      <w:hyperlink r:id="rId11" w:history="1">
        <w:r w:rsidR="00D057DC" w:rsidRPr="00DF0A31">
          <w:rPr>
            <w:rFonts w:ascii="Times New Roman" w:hAnsi="Times New Roman" w:cs="Times New Roman"/>
            <w:bCs/>
            <w:sz w:val="28"/>
            <w:szCs w:val="28"/>
          </w:rPr>
          <w:t>порядке</w:t>
        </w:r>
      </w:hyperlink>
      <w:r w:rsidR="00D057DC" w:rsidRPr="00DF0A31">
        <w:rPr>
          <w:rFonts w:ascii="Times New Roman" w:hAnsi="Times New Roman" w:cs="Times New Roman"/>
          <w:bCs/>
          <w:sz w:val="28"/>
          <w:szCs w:val="28"/>
        </w:rPr>
        <w:t xml:space="preserve"> согласно приложению </w:t>
      </w:r>
      <w:r w:rsidR="004A1953" w:rsidRPr="00DF0A31">
        <w:rPr>
          <w:rFonts w:ascii="Times New Roman" w:hAnsi="Times New Roman" w:cs="Times New Roman"/>
          <w:bCs/>
          <w:sz w:val="28"/>
          <w:szCs w:val="28"/>
        </w:rPr>
        <w:t>№</w:t>
      </w:r>
      <w:r w:rsidR="00D057DC" w:rsidRPr="00DF0A31">
        <w:rPr>
          <w:rFonts w:ascii="Times New Roman" w:hAnsi="Times New Roman" w:cs="Times New Roman"/>
          <w:bCs/>
          <w:sz w:val="28"/>
          <w:szCs w:val="28"/>
        </w:rPr>
        <w:t xml:space="preserve"> 1 к настоящему п</w:t>
      </w:r>
      <w:r w:rsidR="004A1953" w:rsidRPr="00DF0A31">
        <w:rPr>
          <w:rFonts w:ascii="Times New Roman" w:hAnsi="Times New Roman" w:cs="Times New Roman"/>
          <w:bCs/>
          <w:sz w:val="28"/>
          <w:szCs w:val="28"/>
        </w:rPr>
        <w:t>остановлению</w:t>
      </w:r>
      <w:r w:rsidR="00D057DC" w:rsidRPr="00DF0A31">
        <w:rPr>
          <w:rFonts w:ascii="Times New Roman" w:hAnsi="Times New Roman" w:cs="Times New Roman"/>
          <w:bCs/>
          <w:sz w:val="28"/>
          <w:szCs w:val="28"/>
        </w:rPr>
        <w:t>.</w:t>
      </w:r>
    </w:p>
    <w:p w14:paraId="42AA051C" w14:textId="43CEDE91" w:rsidR="00D057DC" w:rsidRPr="00DF0A31" w:rsidRDefault="0085121A" w:rsidP="00DF0A31">
      <w:pPr>
        <w:autoSpaceDE w:val="0"/>
        <w:autoSpaceDN w:val="0"/>
        <w:adjustRightInd w:val="0"/>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w:t>
      </w:r>
      <w:r w:rsidR="00D057DC" w:rsidRPr="00DF0A31">
        <w:rPr>
          <w:rFonts w:ascii="Times New Roman" w:hAnsi="Times New Roman" w:cs="Times New Roman"/>
          <w:sz w:val="28"/>
          <w:szCs w:val="28"/>
        </w:rPr>
        <w:t xml:space="preserve">. </w:t>
      </w:r>
      <w:r w:rsidR="00FD2CA9" w:rsidRPr="00DF0A31">
        <w:rPr>
          <w:rFonts w:ascii="Times New Roman" w:hAnsi="Times New Roman" w:cs="Times New Roman"/>
          <w:sz w:val="28"/>
          <w:szCs w:val="28"/>
        </w:rPr>
        <w:t xml:space="preserve">Отделу финансов, экономики и потребительской сферы администрации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hAnsi="Times New Roman" w:cs="Times New Roman"/>
          <w:sz w:val="28"/>
          <w:szCs w:val="28"/>
        </w:rPr>
        <w:t xml:space="preserve"> осуществлять </w:t>
      </w:r>
      <w:r w:rsidR="00D057DC" w:rsidRPr="00DF0A31">
        <w:rPr>
          <w:rFonts w:ascii="Times New Roman" w:hAnsi="Times New Roman" w:cs="Times New Roman"/>
          <w:sz w:val="28"/>
          <w:szCs w:val="28"/>
        </w:rPr>
        <w:lastRenderedPageBreak/>
        <w:t xml:space="preserve">постоянный контроль за </w:t>
      </w:r>
      <w:r w:rsidR="00D057DC" w:rsidRPr="00DF0A31">
        <w:rPr>
          <w:rFonts w:ascii="Times New Roman" w:eastAsia="Calibri" w:hAnsi="Times New Roman" w:cs="Times New Roman"/>
          <w:sz w:val="28"/>
          <w:szCs w:val="28"/>
        </w:rPr>
        <w:t xml:space="preserve">применением бюджетной классификации Российской Федерации, используемой для составления и исполнения бюджета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eastAsia="Calibri" w:hAnsi="Times New Roman" w:cs="Times New Roman"/>
          <w:sz w:val="28"/>
          <w:szCs w:val="28"/>
        </w:rPr>
        <w:t xml:space="preserve">, в соответствии с порядком </w:t>
      </w:r>
      <w:r w:rsidR="00D057DC" w:rsidRPr="00DF0A31">
        <w:rPr>
          <w:rFonts w:ascii="Times New Roman" w:hAnsi="Times New Roman" w:cs="Times New Roman"/>
          <w:sz w:val="28"/>
          <w:szCs w:val="28"/>
        </w:rPr>
        <w:t>и обеспечить при необходимости своевременное внесение в него соответствующих изменений.</w:t>
      </w:r>
    </w:p>
    <w:p w14:paraId="0F92E76E" w14:textId="5AC62553" w:rsidR="00D057DC" w:rsidRPr="00DF0A31" w:rsidRDefault="0085121A" w:rsidP="00DF0A31">
      <w:pPr>
        <w:autoSpaceDE w:val="0"/>
        <w:autoSpaceDN w:val="0"/>
        <w:adjustRightInd w:val="0"/>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6</w:t>
      </w:r>
      <w:r w:rsidR="00D057DC" w:rsidRPr="00DF0A31">
        <w:rPr>
          <w:rFonts w:ascii="Times New Roman" w:hAnsi="Times New Roman" w:cs="Times New Roman"/>
          <w:sz w:val="28"/>
          <w:szCs w:val="28"/>
        </w:rPr>
        <w:t>. П</w:t>
      </w:r>
      <w:r w:rsidR="00FD2CA9" w:rsidRPr="00DF0A31">
        <w:rPr>
          <w:rFonts w:ascii="Times New Roman" w:hAnsi="Times New Roman" w:cs="Times New Roman"/>
          <w:sz w:val="28"/>
          <w:szCs w:val="28"/>
        </w:rPr>
        <w:t xml:space="preserve">остановление администрации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FD2CA9"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от </w:t>
      </w:r>
      <w:r w:rsidR="00682C6D" w:rsidRPr="00DF0A31">
        <w:rPr>
          <w:rFonts w:ascii="Times New Roman" w:hAnsi="Times New Roman" w:cs="Times New Roman"/>
          <w:sz w:val="28"/>
          <w:szCs w:val="28"/>
        </w:rPr>
        <w:t>31</w:t>
      </w:r>
      <w:r w:rsidR="00D057DC" w:rsidRPr="00DF0A31">
        <w:rPr>
          <w:rFonts w:ascii="Times New Roman" w:hAnsi="Times New Roman" w:cs="Times New Roman"/>
          <w:sz w:val="28"/>
          <w:szCs w:val="28"/>
        </w:rPr>
        <w:t xml:space="preserve"> декабря 201</w:t>
      </w:r>
      <w:r w:rsidR="00682C6D" w:rsidRPr="00DF0A31">
        <w:rPr>
          <w:rFonts w:ascii="Times New Roman" w:hAnsi="Times New Roman" w:cs="Times New Roman"/>
          <w:sz w:val="28"/>
          <w:szCs w:val="28"/>
        </w:rPr>
        <w:t>9</w:t>
      </w:r>
      <w:r w:rsidR="00D057DC" w:rsidRPr="00DF0A31">
        <w:rPr>
          <w:rFonts w:ascii="Times New Roman" w:hAnsi="Times New Roman" w:cs="Times New Roman"/>
          <w:sz w:val="28"/>
          <w:szCs w:val="28"/>
        </w:rPr>
        <w:t xml:space="preserve"> года </w:t>
      </w:r>
      <w:r w:rsidR="00FD2CA9" w:rsidRPr="00DF0A31">
        <w:rPr>
          <w:rFonts w:ascii="Times New Roman" w:hAnsi="Times New Roman" w:cs="Times New Roman"/>
          <w:sz w:val="28"/>
          <w:szCs w:val="28"/>
        </w:rPr>
        <w:t>№</w:t>
      </w:r>
      <w:r w:rsidR="00D057DC" w:rsidRPr="00DF0A31">
        <w:rPr>
          <w:rFonts w:ascii="Times New Roman" w:hAnsi="Times New Roman" w:cs="Times New Roman"/>
          <w:sz w:val="28"/>
          <w:szCs w:val="28"/>
        </w:rPr>
        <w:t xml:space="preserve"> </w:t>
      </w:r>
      <w:r w:rsidRPr="00DF0A31">
        <w:rPr>
          <w:rFonts w:ascii="Times New Roman" w:hAnsi="Times New Roman" w:cs="Times New Roman"/>
          <w:sz w:val="28"/>
          <w:szCs w:val="28"/>
        </w:rPr>
        <w:t>5</w:t>
      </w:r>
      <w:r w:rsidR="00682C6D" w:rsidRPr="00DF0A31">
        <w:rPr>
          <w:rFonts w:ascii="Times New Roman" w:hAnsi="Times New Roman" w:cs="Times New Roman"/>
          <w:sz w:val="28"/>
          <w:szCs w:val="28"/>
        </w:rPr>
        <w:t>94</w:t>
      </w:r>
      <w:r w:rsidR="00D057DC" w:rsidRPr="00DF0A31">
        <w:rPr>
          <w:rFonts w:ascii="Times New Roman" w:hAnsi="Times New Roman" w:cs="Times New Roman"/>
          <w:sz w:val="28"/>
          <w:szCs w:val="28"/>
        </w:rPr>
        <w:t xml:space="preserve"> «Об </w:t>
      </w:r>
      <w:r w:rsidR="00FD2CA9" w:rsidRPr="00DF0A31">
        <w:rPr>
          <w:rFonts w:ascii="Times New Roman" w:hAnsi="Times New Roman" w:cs="Times New Roman"/>
          <w:sz w:val="28"/>
          <w:szCs w:val="28"/>
        </w:rPr>
        <w:t>у</w:t>
      </w:r>
      <w:r w:rsidRPr="00DF0A31">
        <w:rPr>
          <w:rFonts w:ascii="Times New Roman" w:hAnsi="Times New Roman" w:cs="Times New Roman"/>
          <w:sz w:val="28"/>
          <w:szCs w:val="28"/>
        </w:rPr>
        <w:t>становлении п</w:t>
      </w:r>
      <w:r w:rsidR="00FD2CA9" w:rsidRPr="00DF0A31">
        <w:rPr>
          <w:rFonts w:ascii="Times New Roman" w:hAnsi="Times New Roman" w:cs="Times New Roman"/>
          <w:sz w:val="28"/>
          <w:szCs w:val="28"/>
        </w:rPr>
        <w:t>орядка применения бюджетной</w:t>
      </w:r>
      <w:r w:rsidR="00D057DC" w:rsidRPr="00DF0A31">
        <w:rPr>
          <w:rFonts w:ascii="Times New Roman" w:hAnsi="Times New Roman" w:cs="Times New Roman"/>
          <w:sz w:val="28"/>
          <w:szCs w:val="28"/>
        </w:rPr>
        <w:t xml:space="preserve"> </w:t>
      </w:r>
      <w:r w:rsidRPr="00DF0A31">
        <w:rPr>
          <w:rFonts w:ascii="Times New Roman" w:hAnsi="Times New Roman" w:cs="Times New Roman"/>
          <w:sz w:val="28"/>
          <w:szCs w:val="28"/>
        </w:rPr>
        <w:t>К</w:t>
      </w:r>
      <w:r w:rsidR="00D057DC" w:rsidRPr="00DF0A31">
        <w:rPr>
          <w:rFonts w:ascii="Times New Roman" w:hAnsi="Times New Roman" w:cs="Times New Roman"/>
          <w:sz w:val="28"/>
          <w:szCs w:val="28"/>
        </w:rPr>
        <w:t xml:space="preserve">лассификации Российской Федерации в части, относящейся к </w:t>
      </w:r>
      <w:r w:rsidR="00FD2CA9" w:rsidRPr="00DF0A31">
        <w:rPr>
          <w:rFonts w:ascii="Times New Roman" w:hAnsi="Times New Roman" w:cs="Times New Roman"/>
          <w:sz w:val="28"/>
          <w:szCs w:val="28"/>
        </w:rPr>
        <w:t>бюджету Гулькевичского</w:t>
      </w:r>
      <w:r w:rsidR="00FD2CA9" w:rsidRPr="00DF0A31">
        <w:rPr>
          <w:rFonts w:ascii="Times New Roman" w:hAnsi="Times New Roman" w:cs="Times New Roman"/>
          <w:bCs/>
          <w:sz w:val="28"/>
          <w:szCs w:val="28"/>
        </w:rPr>
        <w:t xml:space="preserve"> городского поселения </w:t>
      </w:r>
      <w:r w:rsidR="0065361A" w:rsidRPr="00DF0A31">
        <w:rPr>
          <w:rFonts w:ascii="Times New Roman" w:hAnsi="Times New Roman" w:cs="Times New Roman"/>
          <w:bCs/>
          <w:sz w:val="28"/>
          <w:szCs w:val="28"/>
        </w:rPr>
        <w:t xml:space="preserve"> </w:t>
      </w:r>
      <w:r w:rsidR="00FD2CA9" w:rsidRPr="00DF0A31">
        <w:rPr>
          <w:rFonts w:ascii="Times New Roman" w:hAnsi="Times New Roman" w:cs="Times New Roman"/>
          <w:bCs/>
          <w:sz w:val="28"/>
          <w:szCs w:val="28"/>
        </w:rPr>
        <w:t xml:space="preserve">Гулькевичского </w:t>
      </w:r>
      <w:r w:rsidR="0065361A" w:rsidRPr="00DF0A31">
        <w:rPr>
          <w:rFonts w:ascii="Times New Roman" w:hAnsi="Times New Roman" w:cs="Times New Roman"/>
          <w:bCs/>
          <w:sz w:val="28"/>
          <w:szCs w:val="28"/>
        </w:rPr>
        <w:t xml:space="preserve"> </w:t>
      </w:r>
      <w:r w:rsidR="00FD2CA9" w:rsidRPr="00DF0A31">
        <w:rPr>
          <w:rFonts w:ascii="Times New Roman" w:hAnsi="Times New Roman" w:cs="Times New Roman"/>
          <w:bCs/>
          <w:sz w:val="28"/>
          <w:szCs w:val="28"/>
        </w:rPr>
        <w:t>района</w:t>
      </w:r>
      <w:r w:rsidR="00D057DC" w:rsidRPr="00DF0A31">
        <w:rPr>
          <w:rFonts w:ascii="Times New Roman" w:hAnsi="Times New Roman" w:cs="Times New Roman"/>
          <w:sz w:val="28"/>
          <w:szCs w:val="28"/>
        </w:rPr>
        <w:t xml:space="preserve">» считать </w:t>
      </w:r>
      <w:r w:rsidR="0065361A"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утратившим </w:t>
      </w:r>
      <w:r w:rsidR="0065361A"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силу с 1 января 20</w:t>
      </w:r>
      <w:r w:rsidRPr="00DF0A31">
        <w:rPr>
          <w:rFonts w:ascii="Times New Roman" w:hAnsi="Times New Roman" w:cs="Times New Roman"/>
          <w:sz w:val="28"/>
          <w:szCs w:val="28"/>
        </w:rPr>
        <w:t>2</w:t>
      </w:r>
      <w:r w:rsidR="00682C6D" w:rsidRPr="00DF0A31">
        <w:rPr>
          <w:rFonts w:ascii="Times New Roman" w:hAnsi="Times New Roman" w:cs="Times New Roman"/>
          <w:sz w:val="28"/>
          <w:szCs w:val="28"/>
        </w:rPr>
        <w:t>1</w:t>
      </w:r>
      <w:r w:rsidR="00D057DC" w:rsidRPr="00DF0A31">
        <w:rPr>
          <w:rFonts w:ascii="Times New Roman" w:hAnsi="Times New Roman" w:cs="Times New Roman"/>
          <w:sz w:val="28"/>
          <w:szCs w:val="28"/>
        </w:rPr>
        <w:t xml:space="preserve"> года.</w:t>
      </w:r>
      <w:r w:rsidR="0065361A" w:rsidRPr="00DF0A31">
        <w:rPr>
          <w:rFonts w:ascii="Times New Roman" w:hAnsi="Times New Roman" w:cs="Times New Roman"/>
          <w:sz w:val="28"/>
          <w:szCs w:val="28"/>
        </w:rPr>
        <w:t xml:space="preserve"> </w:t>
      </w:r>
    </w:p>
    <w:p w14:paraId="11C51BCA" w14:textId="5F1980BB" w:rsidR="00D057DC" w:rsidRPr="00DF0A31" w:rsidRDefault="0085121A" w:rsidP="00DF0A31">
      <w:pPr>
        <w:pStyle w:val="ConsPlusNormal"/>
        <w:suppressAutoHyphens/>
        <w:ind w:firstLine="709"/>
        <w:jc w:val="both"/>
        <w:rPr>
          <w:rFonts w:ascii="Times New Roman" w:hAnsi="Times New Roman" w:cs="Times New Roman"/>
          <w:sz w:val="28"/>
          <w:szCs w:val="28"/>
        </w:rPr>
      </w:pPr>
      <w:r w:rsidRPr="00DF0A31">
        <w:rPr>
          <w:rFonts w:ascii="Times New Roman" w:hAnsi="Times New Roman" w:cs="Times New Roman"/>
          <w:sz w:val="28"/>
          <w:szCs w:val="28"/>
        </w:rPr>
        <w:t>7</w:t>
      </w:r>
      <w:r w:rsidR="00D057DC" w:rsidRPr="00DF0A31">
        <w:rPr>
          <w:rFonts w:ascii="Times New Roman" w:hAnsi="Times New Roman" w:cs="Times New Roman"/>
          <w:sz w:val="28"/>
          <w:szCs w:val="28"/>
        </w:rPr>
        <w:t xml:space="preserve">. </w:t>
      </w:r>
      <w:r w:rsidR="0065361A" w:rsidRPr="00DF0A31">
        <w:rPr>
          <w:rFonts w:ascii="Times New Roman" w:hAnsi="Times New Roman" w:cs="Times New Roman"/>
          <w:sz w:val="28"/>
          <w:szCs w:val="28"/>
        </w:rPr>
        <w:t xml:space="preserve">Настоящее Постановление </w:t>
      </w:r>
      <w:r w:rsidR="00D057DC" w:rsidRPr="00DF0A31">
        <w:rPr>
          <w:rFonts w:ascii="Times New Roman" w:hAnsi="Times New Roman" w:cs="Times New Roman"/>
          <w:sz w:val="28"/>
          <w:szCs w:val="28"/>
        </w:rPr>
        <w:t xml:space="preserve">подлежит размещению на официальном сайте </w:t>
      </w:r>
      <w:r w:rsidR="00FD2CA9" w:rsidRPr="00DF0A31">
        <w:rPr>
          <w:rFonts w:ascii="Times New Roman" w:hAnsi="Times New Roman" w:cs="Times New Roman"/>
          <w:sz w:val="28"/>
          <w:szCs w:val="28"/>
        </w:rPr>
        <w:t xml:space="preserve">администрации </w:t>
      </w:r>
      <w:r w:rsidR="00FD2CA9" w:rsidRPr="00DF0A31">
        <w:rPr>
          <w:rFonts w:ascii="Times New Roman" w:hAnsi="Times New Roman" w:cs="Times New Roman"/>
          <w:bCs/>
          <w:sz w:val="28"/>
          <w:szCs w:val="28"/>
        </w:rPr>
        <w:t>Гулькевичского городского поселения Гулькевичского района</w:t>
      </w:r>
      <w:r w:rsidR="00D057DC" w:rsidRPr="00DF0A31">
        <w:rPr>
          <w:rFonts w:ascii="Times New Roman" w:hAnsi="Times New Roman" w:cs="Times New Roman"/>
          <w:sz w:val="28"/>
          <w:szCs w:val="28"/>
        </w:rPr>
        <w:t xml:space="preserve"> в информационно-телекоммуникационной сети «Интернет».</w:t>
      </w:r>
    </w:p>
    <w:p w14:paraId="51C7CA08" w14:textId="08EDBD3E" w:rsidR="00D057DC" w:rsidRPr="00DF0A31" w:rsidRDefault="0085121A" w:rsidP="00DF0A31">
      <w:pPr>
        <w:pStyle w:val="ConsPlusNormal"/>
        <w:suppressAutoHyphens/>
        <w:ind w:firstLine="709"/>
        <w:jc w:val="both"/>
        <w:rPr>
          <w:rFonts w:ascii="Times New Roman" w:hAnsi="Times New Roman" w:cs="Times New Roman"/>
          <w:sz w:val="28"/>
          <w:szCs w:val="28"/>
        </w:rPr>
      </w:pPr>
      <w:r w:rsidRPr="00DF0A31">
        <w:rPr>
          <w:rFonts w:ascii="Times New Roman" w:hAnsi="Times New Roman" w:cs="Times New Roman"/>
          <w:sz w:val="28"/>
          <w:szCs w:val="28"/>
        </w:rPr>
        <w:t>8</w:t>
      </w:r>
      <w:r w:rsidR="00D057DC" w:rsidRPr="00DF0A31">
        <w:rPr>
          <w:rFonts w:ascii="Times New Roman" w:hAnsi="Times New Roman" w:cs="Times New Roman"/>
          <w:sz w:val="28"/>
          <w:szCs w:val="28"/>
        </w:rPr>
        <w:t>. Контроль за выполнением настоящего п</w:t>
      </w:r>
      <w:r w:rsidR="00FD2CA9" w:rsidRPr="00DF0A31">
        <w:rPr>
          <w:rFonts w:ascii="Times New Roman" w:hAnsi="Times New Roman" w:cs="Times New Roman"/>
          <w:sz w:val="28"/>
          <w:szCs w:val="28"/>
        </w:rPr>
        <w:t xml:space="preserve">остановления </w:t>
      </w:r>
      <w:r w:rsidR="00D057DC" w:rsidRPr="00DF0A31">
        <w:rPr>
          <w:rFonts w:ascii="Times New Roman" w:hAnsi="Times New Roman" w:cs="Times New Roman"/>
          <w:sz w:val="28"/>
          <w:szCs w:val="28"/>
        </w:rPr>
        <w:t>оставляю за собой.</w:t>
      </w:r>
    </w:p>
    <w:p w14:paraId="789E70D7" w14:textId="3DA9456F" w:rsidR="00D057DC" w:rsidRPr="00DF0A31" w:rsidRDefault="0085121A" w:rsidP="00DF0A31">
      <w:pPr>
        <w:pStyle w:val="ConsPlusNormal"/>
        <w:suppressAutoHyphens/>
        <w:ind w:firstLine="709"/>
        <w:jc w:val="both"/>
        <w:rPr>
          <w:rFonts w:ascii="Times New Roman" w:hAnsi="Times New Roman" w:cs="Times New Roman"/>
          <w:sz w:val="28"/>
          <w:szCs w:val="28"/>
        </w:rPr>
      </w:pPr>
      <w:r w:rsidRPr="00DF0A31">
        <w:rPr>
          <w:rFonts w:ascii="Times New Roman" w:hAnsi="Times New Roman" w:cs="Times New Roman"/>
          <w:sz w:val="28"/>
          <w:szCs w:val="28"/>
        </w:rPr>
        <w:t>9</w:t>
      </w:r>
      <w:r w:rsidR="00D057DC" w:rsidRPr="00DF0A31">
        <w:rPr>
          <w:rFonts w:ascii="Times New Roman" w:hAnsi="Times New Roman" w:cs="Times New Roman"/>
          <w:sz w:val="28"/>
          <w:szCs w:val="28"/>
        </w:rPr>
        <w:t xml:space="preserve">. </w:t>
      </w:r>
      <w:r w:rsidR="007F5D18" w:rsidRPr="00DF0A31">
        <w:rPr>
          <w:rFonts w:ascii="Times New Roman" w:hAnsi="Times New Roman" w:cs="Times New Roman"/>
          <w:sz w:val="28"/>
          <w:szCs w:val="28"/>
        </w:rPr>
        <w:t>Настоящее Постановление</w:t>
      </w:r>
      <w:r w:rsidR="00EA56D4" w:rsidRPr="00DF0A31">
        <w:rPr>
          <w:rFonts w:ascii="Times New Roman" w:hAnsi="Times New Roman" w:cs="Times New Roman"/>
          <w:sz w:val="28"/>
          <w:szCs w:val="28"/>
        </w:rPr>
        <w:t xml:space="preserve"> вступает в силу</w:t>
      </w:r>
      <w:r w:rsidR="00D057DC" w:rsidRPr="00DF0A31">
        <w:rPr>
          <w:rFonts w:ascii="Times New Roman" w:hAnsi="Times New Roman" w:cs="Times New Roman"/>
          <w:sz w:val="28"/>
          <w:szCs w:val="28"/>
        </w:rPr>
        <w:t xml:space="preserve">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со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дня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его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подписания и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 xml:space="preserve">распространяет </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свое действие на правоотношения, возникшие</w:t>
      </w:r>
      <w:r w:rsidR="00C018B4" w:rsidRPr="00DF0A31">
        <w:rPr>
          <w:rFonts w:ascii="Times New Roman" w:hAnsi="Times New Roman" w:cs="Times New Roman"/>
          <w:sz w:val="28"/>
          <w:szCs w:val="28"/>
        </w:rPr>
        <w:t xml:space="preserve"> </w:t>
      </w:r>
      <w:r w:rsidR="00D057DC" w:rsidRPr="00DF0A31">
        <w:rPr>
          <w:rFonts w:ascii="Times New Roman" w:hAnsi="Times New Roman" w:cs="Times New Roman"/>
          <w:sz w:val="28"/>
          <w:szCs w:val="28"/>
        </w:rPr>
        <w:t>с 1 января 20</w:t>
      </w:r>
      <w:r w:rsidRPr="00DF0A31">
        <w:rPr>
          <w:rFonts w:ascii="Times New Roman" w:hAnsi="Times New Roman" w:cs="Times New Roman"/>
          <w:sz w:val="28"/>
          <w:szCs w:val="28"/>
        </w:rPr>
        <w:t>2</w:t>
      </w:r>
      <w:r w:rsidR="00682C6D" w:rsidRPr="00DF0A31">
        <w:rPr>
          <w:rFonts w:ascii="Times New Roman" w:hAnsi="Times New Roman" w:cs="Times New Roman"/>
          <w:sz w:val="28"/>
          <w:szCs w:val="28"/>
        </w:rPr>
        <w:t>1</w:t>
      </w:r>
      <w:r w:rsidR="00D057DC" w:rsidRPr="00DF0A31">
        <w:rPr>
          <w:rFonts w:ascii="Times New Roman" w:hAnsi="Times New Roman" w:cs="Times New Roman"/>
          <w:sz w:val="28"/>
          <w:szCs w:val="28"/>
        </w:rPr>
        <w:t xml:space="preserve"> года.</w:t>
      </w:r>
    </w:p>
    <w:p w14:paraId="60D364A5" w14:textId="26711357" w:rsidR="00494806" w:rsidRPr="00DF0A31" w:rsidRDefault="00494806" w:rsidP="00DF0A31">
      <w:pPr>
        <w:autoSpaceDE w:val="0"/>
        <w:autoSpaceDN w:val="0"/>
        <w:adjustRightInd w:val="0"/>
        <w:spacing w:after="0" w:line="240" w:lineRule="auto"/>
        <w:ind w:left="567" w:firstLine="709"/>
        <w:jc w:val="both"/>
        <w:rPr>
          <w:rFonts w:ascii="Times New Roman" w:hAnsi="Times New Roman" w:cs="Times New Roman"/>
          <w:bCs/>
          <w:sz w:val="28"/>
          <w:szCs w:val="28"/>
        </w:rPr>
      </w:pPr>
    </w:p>
    <w:p w14:paraId="5AFFC9B2" w14:textId="21E98A62" w:rsidR="00FD2CA9" w:rsidRPr="00DF0A31" w:rsidRDefault="00FD2CA9" w:rsidP="00DF0A31">
      <w:pPr>
        <w:autoSpaceDE w:val="0"/>
        <w:autoSpaceDN w:val="0"/>
        <w:adjustRightInd w:val="0"/>
        <w:spacing w:after="0" w:line="240" w:lineRule="auto"/>
        <w:ind w:left="567" w:firstLine="709"/>
        <w:jc w:val="both"/>
        <w:rPr>
          <w:rFonts w:ascii="Times New Roman" w:hAnsi="Times New Roman" w:cs="Times New Roman"/>
          <w:bCs/>
          <w:sz w:val="28"/>
          <w:szCs w:val="28"/>
        </w:rPr>
      </w:pPr>
    </w:p>
    <w:p w14:paraId="06501DCE" w14:textId="77777777" w:rsidR="00FD2CA9" w:rsidRPr="00DF0A31" w:rsidRDefault="00FD2CA9"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Глава Гулькевичского городского поселения</w:t>
      </w:r>
    </w:p>
    <w:p w14:paraId="4A940A14" w14:textId="30B804E5" w:rsidR="00FD2CA9" w:rsidRPr="00DF0A31" w:rsidRDefault="00FD2CA9"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Гулькевичского района                                                               А.А. Горошко</w:t>
      </w:r>
    </w:p>
    <w:p w14:paraId="3541A0BA" w14:textId="31BFBED0" w:rsidR="00DF0A31" w:rsidRPr="00DF0A31" w:rsidRDefault="00DF0A31" w:rsidP="00DF0A31">
      <w:pPr>
        <w:spacing w:after="0" w:line="240" w:lineRule="auto"/>
        <w:ind w:firstLine="709"/>
        <w:rPr>
          <w:rFonts w:ascii="Times New Roman" w:hAnsi="Times New Roman" w:cs="Times New Roman"/>
          <w:sz w:val="28"/>
          <w:szCs w:val="28"/>
        </w:rPr>
      </w:pPr>
    </w:p>
    <w:p w14:paraId="2407F0BB" w14:textId="5FAAEE21" w:rsidR="00DF0A31" w:rsidRPr="00DF0A31" w:rsidRDefault="00DF0A31" w:rsidP="00DF0A31">
      <w:pPr>
        <w:spacing w:after="0" w:line="240" w:lineRule="auto"/>
        <w:ind w:firstLine="709"/>
        <w:rPr>
          <w:rFonts w:ascii="Times New Roman" w:hAnsi="Times New Roman" w:cs="Times New Roman"/>
          <w:sz w:val="28"/>
          <w:szCs w:val="28"/>
        </w:rPr>
      </w:pPr>
    </w:p>
    <w:p w14:paraId="3B7E4AAB" w14:textId="7703646D" w:rsidR="00DF0A31" w:rsidRPr="00DF0A31" w:rsidRDefault="00DF0A31" w:rsidP="00DF0A31">
      <w:pPr>
        <w:spacing w:after="0" w:line="240" w:lineRule="auto"/>
        <w:ind w:firstLine="709"/>
        <w:rPr>
          <w:rFonts w:ascii="Times New Roman" w:hAnsi="Times New Roman" w:cs="Times New Roman"/>
          <w:sz w:val="28"/>
          <w:szCs w:val="28"/>
        </w:rPr>
      </w:pPr>
    </w:p>
    <w:p w14:paraId="58308F6D" w14:textId="59FB1CBE" w:rsidR="00DF0A31" w:rsidRPr="00DF0A31" w:rsidRDefault="00DF0A31" w:rsidP="00DF0A31">
      <w:pPr>
        <w:spacing w:after="0" w:line="240" w:lineRule="auto"/>
        <w:ind w:firstLine="709"/>
        <w:rPr>
          <w:rFonts w:ascii="Times New Roman" w:hAnsi="Times New Roman" w:cs="Times New Roman"/>
          <w:sz w:val="28"/>
          <w:szCs w:val="28"/>
        </w:rPr>
      </w:pPr>
    </w:p>
    <w:p w14:paraId="118A7E31" w14:textId="0917D720" w:rsidR="00DF0A31" w:rsidRPr="00DF0A31" w:rsidRDefault="00DF0A31" w:rsidP="00DF0A31">
      <w:pPr>
        <w:spacing w:after="0" w:line="240" w:lineRule="auto"/>
        <w:ind w:firstLine="709"/>
        <w:rPr>
          <w:rFonts w:ascii="Times New Roman" w:hAnsi="Times New Roman" w:cs="Times New Roman"/>
          <w:sz w:val="28"/>
          <w:szCs w:val="28"/>
        </w:rPr>
      </w:pPr>
    </w:p>
    <w:p w14:paraId="72A49860" w14:textId="2F768C18" w:rsidR="00DF0A31" w:rsidRPr="00DF0A31" w:rsidRDefault="00DF0A31" w:rsidP="00DF0A31">
      <w:pPr>
        <w:spacing w:after="0" w:line="240" w:lineRule="auto"/>
        <w:ind w:firstLine="709"/>
        <w:rPr>
          <w:rFonts w:ascii="Times New Roman" w:hAnsi="Times New Roman" w:cs="Times New Roman"/>
          <w:sz w:val="28"/>
          <w:szCs w:val="28"/>
        </w:rPr>
      </w:pPr>
    </w:p>
    <w:p w14:paraId="71E939E0" w14:textId="1B5E3951" w:rsidR="00DF0A31" w:rsidRPr="00DF0A31" w:rsidRDefault="00DF0A31" w:rsidP="00DF0A31">
      <w:pPr>
        <w:spacing w:after="0" w:line="240" w:lineRule="auto"/>
        <w:ind w:firstLine="709"/>
        <w:rPr>
          <w:rFonts w:ascii="Times New Roman" w:hAnsi="Times New Roman" w:cs="Times New Roman"/>
          <w:sz w:val="28"/>
          <w:szCs w:val="28"/>
        </w:rPr>
      </w:pPr>
    </w:p>
    <w:p w14:paraId="08C9A47B" w14:textId="3AB7C42C" w:rsidR="00DF0A31" w:rsidRPr="00DF0A31" w:rsidRDefault="00DF0A31" w:rsidP="00DF0A31">
      <w:pPr>
        <w:spacing w:after="0" w:line="240" w:lineRule="auto"/>
        <w:ind w:firstLine="709"/>
        <w:rPr>
          <w:rFonts w:ascii="Times New Roman" w:hAnsi="Times New Roman" w:cs="Times New Roman"/>
          <w:sz w:val="28"/>
          <w:szCs w:val="28"/>
        </w:rPr>
      </w:pPr>
    </w:p>
    <w:p w14:paraId="36ED9C62" w14:textId="5495319E" w:rsidR="00DF0A31" w:rsidRPr="00DF0A31" w:rsidRDefault="00DF0A31" w:rsidP="00DF0A31">
      <w:pPr>
        <w:spacing w:after="0" w:line="240" w:lineRule="auto"/>
        <w:ind w:firstLine="709"/>
        <w:rPr>
          <w:rFonts w:ascii="Times New Roman" w:hAnsi="Times New Roman" w:cs="Times New Roman"/>
          <w:sz w:val="28"/>
          <w:szCs w:val="28"/>
        </w:rPr>
      </w:pPr>
    </w:p>
    <w:p w14:paraId="7A9D6851" w14:textId="03B7D72D" w:rsidR="00DF0A31" w:rsidRPr="00DF0A31" w:rsidRDefault="00DF0A31" w:rsidP="00DF0A31">
      <w:pPr>
        <w:spacing w:after="0" w:line="240" w:lineRule="auto"/>
        <w:ind w:firstLine="709"/>
        <w:rPr>
          <w:rFonts w:ascii="Times New Roman" w:hAnsi="Times New Roman" w:cs="Times New Roman"/>
          <w:sz w:val="28"/>
          <w:szCs w:val="28"/>
        </w:rPr>
      </w:pPr>
    </w:p>
    <w:p w14:paraId="3EC6949E" w14:textId="63403EDF" w:rsidR="00DF0A31" w:rsidRPr="00DF0A31" w:rsidRDefault="00DF0A31" w:rsidP="00DF0A31">
      <w:pPr>
        <w:spacing w:after="0" w:line="240" w:lineRule="auto"/>
        <w:ind w:firstLine="709"/>
        <w:rPr>
          <w:rFonts w:ascii="Times New Roman" w:hAnsi="Times New Roman" w:cs="Times New Roman"/>
          <w:sz w:val="28"/>
          <w:szCs w:val="28"/>
        </w:rPr>
      </w:pPr>
    </w:p>
    <w:p w14:paraId="32B8EA2C" w14:textId="7AFC68CE" w:rsidR="00DF0A31" w:rsidRPr="00DF0A31" w:rsidRDefault="00DF0A31" w:rsidP="00DF0A31">
      <w:pPr>
        <w:spacing w:after="0" w:line="240" w:lineRule="auto"/>
        <w:ind w:firstLine="709"/>
        <w:rPr>
          <w:rFonts w:ascii="Times New Roman" w:hAnsi="Times New Roman" w:cs="Times New Roman"/>
          <w:sz w:val="28"/>
          <w:szCs w:val="28"/>
        </w:rPr>
      </w:pPr>
    </w:p>
    <w:p w14:paraId="404DAA56" w14:textId="7E8C76B0" w:rsidR="00DF0A31" w:rsidRPr="00DF0A31" w:rsidRDefault="00DF0A31" w:rsidP="00DF0A31">
      <w:pPr>
        <w:spacing w:after="0" w:line="240" w:lineRule="auto"/>
        <w:ind w:firstLine="709"/>
        <w:rPr>
          <w:rFonts w:ascii="Times New Roman" w:hAnsi="Times New Roman" w:cs="Times New Roman"/>
          <w:sz w:val="28"/>
          <w:szCs w:val="28"/>
        </w:rPr>
      </w:pPr>
    </w:p>
    <w:p w14:paraId="6DB228C8" w14:textId="66D381C1" w:rsidR="00DF0A31" w:rsidRPr="00DF0A31" w:rsidRDefault="00DF0A31" w:rsidP="00DF0A31">
      <w:pPr>
        <w:spacing w:after="0" w:line="240" w:lineRule="auto"/>
        <w:ind w:firstLine="709"/>
        <w:rPr>
          <w:rFonts w:ascii="Times New Roman" w:hAnsi="Times New Roman" w:cs="Times New Roman"/>
          <w:sz w:val="28"/>
          <w:szCs w:val="28"/>
        </w:rPr>
      </w:pPr>
    </w:p>
    <w:p w14:paraId="5B25C81E" w14:textId="537AFC2A" w:rsidR="00DF0A31" w:rsidRPr="00DF0A31" w:rsidRDefault="00DF0A31" w:rsidP="00DF0A31">
      <w:pPr>
        <w:spacing w:after="0" w:line="240" w:lineRule="auto"/>
        <w:ind w:firstLine="709"/>
        <w:rPr>
          <w:rFonts w:ascii="Times New Roman" w:hAnsi="Times New Roman" w:cs="Times New Roman"/>
          <w:sz w:val="28"/>
          <w:szCs w:val="28"/>
        </w:rPr>
      </w:pPr>
    </w:p>
    <w:p w14:paraId="3028CC39" w14:textId="282F6EF1" w:rsidR="00DF0A31" w:rsidRPr="00DF0A31" w:rsidRDefault="00DF0A31" w:rsidP="00DF0A31">
      <w:pPr>
        <w:spacing w:after="0" w:line="240" w:lineRule="auto"/>
        <w:ind w:firstLine="709"/>
        <w:rPr>
          <w:rFonts w:ascii="Times New Roman" w:hAnsi="Times New Roman" w:cs="Times New Roman"/>
          <w:sz w:val="28"/>
          <w:szCs w:val="28"/>
        </w:rPr>
      </w:pPr>
    </w:p>
    <w:p w14:paraId="3EBFCAEC" w14:textId="5ED8A27D" w:rsidR="00DF0A31" w:rsidRPr="00DF0A31" w:rsidRDefault="00DF0A31" w:rsidP="00DF0A31">
      <w:pPr>
        <w:spacing w:after="0" w:line="240" w:lineRule="auto"/>
        <w:ind w:firstLine="709"/>
        <w:rPr>
          <w:rFonts w:ascii="Times New Roman" w:hAnsi="Times New Roman" w:cs="Times New Roman"/>
          <w:sz w:val="28"/>
          <w:szCs w:val="28"/>
        </w:rPr>
      </w:pPr>
    </w:p>
    <w:p w14:paraId="37DE7EAF" w14:textId="6DAEE147" w:rsidR="00DF0A31" w:rsidRPr="00DF0A31" w:rsidRDefault="00DF0A31" w:rsidP="00DF0A31">
      <w:pPr>
        <w:spacing w:after="0" w:line="240" w:lineRule="auto"/>
        <w:ind w:firstLine="709"/>
        <w:rPr>
          <w:rFonts w:ascii="Times New Roman" w:hAnsi="Times New Roman" w:cs="Times New Roman"/>
          <w:sz w:val="28"/>
          <w:szCs w:val="28"/>
        </w:rPr>
      </w:pPr>
    </w:p>
    <w:p w14:paraId="69055B99" w14:textId="0D97F1B3" w:rsidR="00DF0A31" w:rsidRPr="00DF0A31" w:rsidRDefault="00DF0A31" w:rsidP="00DF0A31">
      <w:pPr>
        <w:spacing w:after="0" w:line="240" w:lineRule="auto"/>
        <w:ind w:firstLine="709"/>
        <w:rPr>
          <w:rFonts w:ascii="Times New Roman" w:hAnsi="Times New Roman" w:cs="Times New Roman"/>
          <w:sz w:val="28"/>
          <w:szCs w:val="28"/>
        </w:rPr>
      </w:pPr>
    </w:p>
    <w:p w14:paraId="19200FD6" w14:textId="7E0C33DE" w:rsidR="00DF0A31" w:rsidRPr="00DF0A31" w:rsidRDefault="00DF0A31" w:rsidP="00DF0A31">
      <w:pPr>
        <w:spacing w:after="0" w:line="240" w:lineRule="auto"/>
        <w:ind w:firstLine="709"/>
        <w:rPr>
          <w:rFonts w:ascii="Times New Roman" w:hAnsi="Times New Roman" w:cs="Times New Roman"/>
          <w:sz w:val="28"/>
          <w:szCs w:val="28"/>
        </w:rPr>
      </w:pPr>
    </w:p>
    <w:p w14:paraId="352ED584" w14:textId="60C20B2F" w:rsidR="00DF0A31" w:rsidRPr="00DF0A31" w:rsidRDefault="00DF0A31" w:rsidP="00DF0A31">
      <w:pPr>
        <w:spacing w:after="0" w:line="240" w:lineRule="auto"/>
        <w:ind w:firstLine="709"/>
        <w:rPr>
          <w:rFonts w:ascii="Times New Roman" w:hAnsi="Times New Roman" w:cs="Times New Roman"/>
          <w:sz w:val="28"/>
          <w:szCs w:val="28"/>
        </w:rPr>
      </w:pPr>
    </w:p>
    <w:p w14:paraId="0F33E8F0" w14:textId="557BF104" w:rsidR="00DF0A31" w:rsidRPr="00DF0A31" w:rsidRDefault="00DF0A31" w:rsidP="00DF0A31">
      <w:pPr>
        <w:spacing w:after="0" w:line="240" w:lineRule="auto"/>
        <w:ind w:firstLine="709"/>
        <w:rPr>
          <w:rFonts w:ascii="Times New Roman" w:hAnsi="Times New Roman" w:cs="Times New Roman"/>
          <w:sz w:val="28"/>
          <w:szCs w:val="28"/>
        </w:rPr>
      </w:pPr>
    </w:p>
    <w:p w14:paraId="0ED9F847" w14:textId="5B167CC1" w:rsidR="00DF0A31" w:rsidRPr="00DF0A31" w:rsidRDefault="00DF0A31" w:rsidP="00DF0A31">
      <w:pPr>
        <w:spacing w:after="0" w:line="240" w:lineRule="auto"/>
        <w:ind w:firstLine="709"/>
        <w:rPr>
          <w:rFonts w:ascii="Times New Roman" w:hAnsi="Times New Roman" w:cs="Times New Roman"/>
          <w:sz w:val="28"/>
          <w:szCs w:val="28"/>
        </w:rPr>
      </w:pPr>
    </w:p>
    <w:tbl>
      <w:tblPr>
        <w:tblW w:w="8929" w:type="dxa"/>
        <w:tblInd w:w="709" w:type="dxa"/>
        <w:tblLook w:val="04A0" w:firstRow="1" w:lastRow="0" w:firstColumn="1" w:lastColumn="0" w:noHBand="0" w:noVBand="1"/>
      </w:tblPr>
      <w:tblGrid>
        <w:gridCol w:w="222"/>
        <w:gridCol w:w="8707"/>
      </w:tblGrid>
      <w:tr w:rsidR="00DF0A31" w:rsidRPr="00DF0A31" w14:paraId="53BFB7B3" w14:textId="77777777" w:rsidTr="00E303F1">
        <w:tc>
          <w:tcPr>
            <w:tcW w:w="222" w:type="dxa"/>
          </w:tcPr>
          <w:p w14:paraId="4D91A5BF" w14:textId="77777777" w:rsidR="00DF0A31" w:rsidRPr="00DF0A31" w:rsidRDefault="00DF0A31" w:rsidP="00DF0A31">
            <w:pPr>
              <w:spacing w:after="0" w:line="240" w:lineRule="auto"/>
              <w:ind w:firstLine="709"/>
              <w:rPr>
                <w:rFonts w:ascii="Times New Roman" w:hAnsi="Times New Roman" w:cs="Times New Roman"/>
                <w:sz w:val="28"/>
                <w:szCs w:val="28"/>
              </w:rPr>
            </w:pPr>
          </w:p>
        </w:tc>
        <w:tc>
          <w:tcPr>
            <w:tcW w:w="8707" w:type="dxa"/>
          </w:tcPr>
          <w:tbl>
            <w:tblPr>
              <w:tblW w:w="8568" w:type="dxa"/>
              <w:tblLook w:val="01E0" w:firstRow="1" w:lastRow="1" w:firstColumn="1" w:lastColumn="1" w:noHBand="0" w:noVBand="0"/>
            </w:tblPr>
            <w:tblGrid>
              <w:gridCol w:w="8568"/>
            </w:tblGrid>
            <w:tr w:rsidR="00DF0A31" w:rsidRPr="00DF0A31" w14:paraId="371CDF01" w14:textId="77777777" w:rsidTr="00783190">
              <w:tc>
                <w:tcPr>
                  <w:tcW w:w="8568" w:type="dxa"/>
                </w:tcPr>
                <w:p w14:paraId="0E6A0520" w14:textId="403C2EA8" w:rsidR="00DF0A31" w:rsidRDefault="00DF0A31" w:rsidP="00DF0A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 xml:space="preserve">ПРИЛОЖЕНИЕ № </w:t>
                  </w:r>
                </w:p>
                <w:p w14:paraId="3CD6B06F" w14:textId="086F369B" w:rsidR="00DF0A31" w:rsidRDefault="00DF0A31" w:rsidP="00DF0A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 xml:space="preserve">к постановлению администрации </w:t>
                  </w:r>
                </w:p>
                <w:p w14:paraId="46832228" w14:textId="77777777" w:rsidR="00DF0A31" w:rsidRDefault="00DF0A31" w:rsidP="00DF0A31">
                  <w:pPr>
                    <w:spacing w:after="0" w:line="240" w:lineRule="auto"/>
                    <w:ind w:firstLine="3675"/>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Гулькевичского городского</w:t>
                  </w:r>
                </w:p>
                <w:p w14:paraId="31DDBAD5" w14:textId="1C9CAF4A" w:rsidR="00DF0A31" w:rsidRDefault="00DF0A31" w:rsidP="00DF0A31">
                  <w:pPr>
                    <w:spacing w:after="0" w:line="240" w:lineRule="auto"/>
                    <w:ind w:firstLine="3675"/>
                    <w:rPr>
                      <w:rFonts w:ascii="Times New Roman" w:hAnsi="Times New Roman" w:cs="Times New Roman"/>
                      <w:sz w:val="28"/>
                      <w:szCs w:val="28"/>
                    </w:rPr>
                  </w:pPr>
                  <w:r>
                    <w:rPr>
                      <w:rFonts w:ascii="Times New Roman" w:hAnsi="Times New Roman" w:cs="Times New Roman"/>
                      <w:sz w:val="28"/>
                      <w:szCs w:val="28"/>
                    </w:rPr>
                    <w:t xml:space="preserve"> п</w:t>
                  </w:r>
                  <w:r w:rsidRPr="00DF0A31">
                    <w:rPr>
                      <w:rFonts w:ascii="Times New Roman" w:hAnsi="Times New Roman" w:cs="Times New Roman"/>
                      <w:sz w:val="28"/>
                      <w:szCs w:val="28"/>
                    </w:rPr>
                    <w:t>оселения</w:t>
                  </w:r>
                  <w:r>
                    <w:rPr>
                      <w:rFonts w:ascii="Times New Roman" w:hAnsi="Times New Roman" w:cs="Times New Roman"/>
                      <w:sz w:val="28"/>
                      <w:szCs w:val="28"/>
                    </w:rPr>
                    <w:t xml:space="preserve"> </w:t>
                  </w:r>
                  <w:r w:rsidRPr="00DF0A31">
                    <w:rPr>
                      <w:rFonts w:ascii="Times New Roman" w:hAnsi="Times New Roman" w:cs="Times New Roman"/>
                      <w:sz w:val="28"/>
                      <w:szCs w:val="28"/>
                    </w:rPr>
                    <w:t>Гулькевичского района</w:t>
                  </w:r>
                </w:p>
                <w:p w14:paraId="4E184607" w14:textId="3FD53A81" w:rsidR="00DF0A31" w:rsidRPr="00DF0A31" w:rsidRDefault="00DF0A31" w:rsidP="00DF0A3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DF0A31">
                    <w:rPr>
                      <w:rFonts w:ascii="Times New Roman" w:hAnsi="Times New Roman" w:cs="Times New Roman"/>
                      <w:sz w:val="28"/>
                      <w:szCs w:val="28"/>
                    </w:rPr>
                    <w:t>от ______________№ _______</w:t>
                  </w:r>
                </w:p>
                <w:p w14:paraId="41FD7616" w14:textId="14435150" w:rsidR="00DF0A31" w:rsidRDefault="00DF0A31" w:rsidP="00DF0A31">
                  <w:pPr>
                    <w:spacing w:after="0" w:line="240" w:lineRule="auto"/>
                    <w:ind w:firstLine="3675"/>
                    <w:rPr>
                      <w:rFonts w:ascii="Times New Roman" w:hAnsi="Times New Roman" w:cs="Times New Roman"/>
                      <w:sz w:val="28"/>
                      <w:szCs w:val="28"/>
                    </w:rPr>
                  </w:pPr>
                </w:p>
                <w:p w14:paraId="5D143567" w14:textId="77777777" w:rsidR="00DF0A31" w:rsidRPr="00DF0A31" w:rsidRDefault="00DF0A31" w:rsidP="00DF0A31">
                  <w:pPr>
                    <w:spacing w:after="0" w:line="240" w:lineRule="auto"/>
                    <w:ind w:firstLine="709"/>
                    <w:rPr>
                      <w:rFonts w:ascii="Times New Roman" w:hAnsi="Times New Roman" w:cs="Times New Roman"/>
                      <w:sz w:val="28"/>
                      <w:szCs w:val="28"/>
                    </w:rPr>
                  </w:pPr>
                </w:p>
                <w:p w14:paraId="6B51AB13" w14:textId="77777777" w:rsidR="00DF0A31" w:rsidRPr="00DF0A31" w:rsidRDefault="00DF0A31" w:rsidP="00DF0A31">
                  <w:pPr>
                    <w:spacing w:after="0" w:line="240" w:lineRule="auto"/>
                    <w:ind w:firstLine="709"/>
                    <w:rPr>
                      <w:rFonts w:ascii="Times New Roman" w:hAnsi="Times New Roman" w:cs="Times New Roman"/>
                      <w:sz w:val="28"/>
                      <w:szCs w:val="28"/>
                    </w:rPr>
                  </w:pPr>
                </w:p>
              </w:tc>
            </w:tr>
          </w:tbl>
          <w:p w14:paraId="69A400CD" w14:textId="77777777" w:rsidR="00DF0A31" w:rsidRPr="00DF0A31" w:rsidRDefault="00DF0A31" w:rsidP="00DF0A31">
            <w:pPr>
              <w:spacing w:after="0" w:line="240" w:lineRule="auto"/>
              <w:ind w:firstLine="709"/>
              <w:rPr>
                <w:rFonts w:ascii="Times New Roman" w:hAnsi="Times New Roman" w:cs="Times New Roman"/>
                <w:sz w:val="28"/>
                <w:szCs w:val="28"/>
              </w:rPr>
            </w:pPr>
          </w:p>
        </w:tc>
      </w:tr>
    </w:tbl>
    <w:p w14:paraId="7CF73833" w14:textId="77777777" w:rsidR="00DF0A31" w:rsidRPr="00DF0A31" w:rsidRDefault="00DF0A31" w:rsidP="00DF0A31">
      <w:pPr>
        <w:spacing w:after="0" w:line="240" w:lineRule="auto"/>
        <w:ind w:firstLine="709"/>
        <w:jc w:val="center"/>
        <w:rPr>
          <w:rFonts w:ascii="Times New Roman" w:hAnsi="Times New Roman" w:cs="Times New Roman"/>
          <w:sz w:val="28"/>
          <w:szCs w:val="28"/>
        </w:rPr>
      </w:pPr>
      <w:bookmarkStart w:id="1" w:name="Par44"/>
      <w:bookmarkEnd w:id="1"/>
      <w:r w:rsidRPr="00DF0A31">
        <w:rPr>
          <w:rFonts w:ascii="Times New Roman" w:hAnsi="Times New Roman" w:cs="Times New Roman"/>
          <w:sz w:val="28"/>
          <w:szCs w:val="28"/>
        </w:rPr>
        <w:t>Порядок</w:t>
      </w:r>
    </w:p>
    <w:p w14:paraId="3333E521"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применения целевых статей расходов в части, относящейся к бюджету Гулькевичского городского поселения Гулькевичского района на 2021 год</w:t>
      </w:r>
    </w:p>
    <w:p w14:paraId="68E9EC57" w14:textId="77777777" w:rsidR="00DF0A31" w:rsidRPr="00DF0A31" w:rsidRDefault="00DF0A31" w:rsidP="00DF0A31">
      <w:pPr>
        <w:spacing w:after="0" w:line="240" w:lineRule="auto"/>
        <w:ind w:firstLine="709"/>
        <w:rPr>
          <w:rFonts w:ascii="Times New Roman" w:hAnsi="Times New Roman" w:cs="Times New Roman"/>
          <w:sz w:val="28"/>
          <w:szCs w:val="28"/>
        </w:rPr>
      </w:pPr>
      <w:bookmarkStart w:id="2" w:name="Par53"/>
      <w:bookmarkEnd w:id="2"/>
    </w:p>
    <w:p w14:paraId="711CBF23"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1. Общие положения</w:t>
      </w:r>
    </w:p>
    <w:p w14:paraId="76DD9361" w14:textId="77777777" w:rsidR="00DF0A31" w:rsidRPr="00DF0A31" w:rsidRDefault="00DF0A31" w:rsidP="00DF0A31">
      <w:pPr>
        <w:spacing w:after="0" w:line="240" w:lineRule="auto"/>
        <w:ind w:firstLine="709"/>
        <w:rPr>
          <w:rFonts w:ascii="Times New Roman" w:hAnsi="Times New Roman" w:cs="Times New Roman"/>
          <w:sz w:val="28"/>
          <w:szCs w:val="28"/>
        </w:rPr>
      </w:pPr>
    </w:p>
    <w:p w14:paraId="2D6BDF3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 Настоящий Порядок применения целевых статей расходов в части, относящейся к бюджету Гулькевичского городского поселения Гулькевичского района на 2021 год (далее – Порядок) устанавливает:</w:t>
      </w:r>
    </w:p>
    <w:p w14:paraId="1E5ECE8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(в целях настоящего Порядка - непрограммные направления деятельности); </w:t>
      </w:r>
    </w:p>
    <w:p w14:paraId="36267F9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коды и порядок применения целевых статей расходов в части, относящейся к бюджету Гулькевичского городского поселения Гулькевичского района (приложение к Порядку), а также расходов Гулькевичского городского поселения Гулькевичского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краевого бюджета; </w:t>
      </w:r>
    </w:p>
    <w:p w14:paraId="7DFA910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наименования направлений расходов, увязываемых с целевыми статьями подпрограмм и основных мероприятий муниципальных программ Гулькевичского городского поселения Гулькевичского района, непрограммными направлениями деятельности органов местного самоуправления Гулькевичского городского поселения Гулькевичского района, порядок применения которых установлен </w:t>
      </w:r>
      <w:hyperlink r:id="rId12" w:history="1">
        <w:r w:rsidRPr="00DF0A31">
          <w:rPr>
            <w:rFonts w:ascii="Times New Roman" w:hAnsi="Times New Roman" w:cs="Times New Roman"/>
            <w:sz w:val="28"/>
            <w:szCs w:val="28"/>
          </w:rPr>
          <w:t>приказом</w:t>
        </w:r>
      </w:hyperlink>
      <w:r w:rsidRPr="00DF0A31">
        <w:rPr>
          <w:rFonts w:ascii="Times New Roman" w:hAnsi="Times New Roman" w:cs="Times New Roman"/>
          <w:sz w:val="28"/>
          <w:szCs w:val="28"/>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w:t>
      </w:r>
    </w:p>
    <w:p w14:paraId="109BE34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 Целевые статьи расходов бюджета поселения обеспечивают привязку бюджетных ассигнований бюджета Гулькевичского городского поселения Гулькевичского района (далее – бюджет поселения) к муниципальным программам Гулькевичского городского поселения Гулькевичского района, их подпрограммам (основным мероприятиям) и (или) непрограммным направлениям деятельности (функциям) органов местного самоуправления и </w:t>
      </w:r>
      <w:r w:rsidRPr="00DF0A31">
        <w:rPr>
          <w:rFonts w:ascii="Times New Roman" w:hAnsi="Times New Roman" w:cs="Times New Roman"/>
          <w:sz w:val="28"/>
          <w:szCs w:val="28"/>
        </w:rPr>
        <w:lastRenderedPageBreak/>
        <w:t>(или) к расходным обязательствам, подлежащим исполнению за счет средств  бюджета поселения (приложение к порядку).</w:t>
      </w:r>
    </w:p>
    <w:p w14:paraId="476B44A8" w14:textId="77777777" w:rsidR="00DF0A31" w:rsidRPr="00DF0A31" w:rsidRDefault="00DF0A31" w:rsidP="00DF0A31">
      <w:pPr>
        <w:spacing w:after="0" w:line="240" w:lineRule="auto"/>
        <w:ind w:firstLine="709"/>
        <w:jc w:val="both"/>
        <w:rPr>
          <w:rFonts w:ascii="Times New Roman" w:hAnsi="Times New Roman" w:cs="Times New Roman"/>
          <w:sz w:val="28"/>
          <w:szCs w:val="28"/>
        </w:rPr>
      </w:pPr>
      <w:bookmarkStart w:id="3" w:name="Par61"/>
      <w:bookmarkEnd w:id="3"/>
      <w:r w:rsidRPr="00DF0A31">
        <w:rPr>
          <w:rFonts w:ascii="Times New Roman" w:hAnsi="Times New Roman" w:cs="Times New Roman"/>
          <w:sz w:val="28"/>
          <w:szCs w:val="28"/>
        </w:rPr>
        <w:t xml:space="preserve">3. Структура кода целевой статьи расходов бюджета поселения состоит из десяти разрядов и включает следующие составные части </w:t>
      </w:r>
      <w:hyperlink w:anchor="Par66" w:history="1">
        <w:r w:rsidRPr="00DF0A31">
          <w:rPr>
            <w:rFonts w:ascii="Times New Roman" w:hAnsi="Times New Roman" w:cs="Times New Roman"/>
            <w:sz w:val="28"/>
            <w:szCs w:val="28"/>
          </w:rPr>
          <w:t>(таблица 1)</w:t>
        </w:r>
      </w:hyperlink>
      <w:r w:rsidRPr="00DF0A31">
        <w:rPr>
          <w:rFonts w:ascii="Times New Roman" w:hAnsi="Times New Roman" w:cs="Times New Roman"/>
          <w:sz w:val="28"/>
          <w:szCs w:val="28"/>
        </w:rPr>
        <w:t>:</w:t>
      </w:r>
    </w:p>
    <w:p w14:paraId="7935B2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 код   программного (непрограммного) направления   расходов (8, 9 разряды кода классификации расходов бюджетов), предназначенный для кодирования бюджетных ассигнований по муниципальным программам Гулькевичского городского поселения Гулькевичского района, непрограммным направлениям деятельности органов самоуправления;</w:t>
      </w:r>
    </w:p>
    <w:p w14:paraId="1C09FD4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 код подпрограммы (10 разряд кода классификации расходов бюджетов), предназначенный для кодирования бюджетных ассигнований по подпрограммам (основных мероприятий) муниципальных программ Гулькевичского городского поселения Гулькевичского района (основных мероприятий, ведомственных целевых программ), непрограммных направлений деятельности органов самоуправления;</w:t>
      </w:r>
    </w:p>
    <w:p w14:paraId="46472B6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 код мероприятия (11, 12 разряды кода классификации расходов бюджетов), предназначенный для кодирования бюджетных ассигнований по мероприятиям подпрограмм (основных мероприятий) муниципальных программ Гулькевичского городского поселения Гулькевичского района, устанавливаемых на основании целей, задач, агрегированных пунктов подпрограмм (основных мероприятий) муниципальных программ Гулькевичского городского поселения Гулькевичского района, а также для кодирования бюджетных ассигнований по региональным проектам, реализуемых в рамках государственных программ Краснодарского края и непрограммных направлений деятельности  органов самоуправления и направленным на достижение соответствующих результатов реализации федеральных проектов (далее – региональные проекты). Код мероприятия целевой статьи расходов бюджета поселения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335892E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мероприятия.</w:t>
      </w:r>
    </w:p>
    <w:p w14:paraId="6808F0F3" w14:textId="77777777" w:rsidR="00DF0A31" w:rsidRPr="00DF0A31" w:rsidRDefault="00DF0A31" w:rsidP="00DF0A31">
      <w:pPr>
        <w:spacing w:after="0" w:line="240" w:lineRule="auto"/>
        <w:ind w:firstLine="709"/>
        <w:rPr>
          <w:rFonts w:ascii="Times New Roman" w:hAnsi="Times New Roman" w:cs="Times New Roman"/>
          <w:sz w:val="28"/>
          <w:szCs w:val="28"/>
        </w:rPr>
      </w:pPr>
      <w:bookmarkStart w:id="4" w:name="Par66"/>
      <w:bookmarkEnd w:id="4"/>
      <w:r w:rsidRPr="00DF0A31">
        <w:rPr>
          <w:rFonts w:ascii="Times New Roman" w:hAnsi="Times New Roman" w:cs="Times New Roman"/>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276"/>
        <w:gridCol w:w="1576"/>
        <w:gridCol w:w="833"/>
        <w:gridCol w:w="851"/>
        <w:gridCol w:w="709"/>
        <w:gridCol w:w="709"/>
        <w:gridCol w:w="567"/>
        <w:gridCol w:w="709"/>
        <w:gridCol w:w="991"/>
      </w:tblGrid>
      <w:tr w:rsidR="00DF0A31" w:rsidRPr="00DF0A31" w14:paraId="263A7DF1" w14:textId="77777777" w:rsidTr="00783190">
        <w:tc>
          <w:tcPr>
            <w:tcW w:w="9639" w:type="dxa"/>
            <w:gridSpan w:val="10"/>
            <w:tcBorders>
              <w:top w:val="single" w:sz="4" w:space="0" w:color="auto"/>
              <w:bottom w:val="single" w:sz="4" w:space="0" w:color="auto"/>
            </w:tcBorders>
          </w:tcPr>
          <w:p w14:paraId="3A10813B"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Целевая статья</w:t>
            </w:r>
          </w:p>
        </w:tc>
      </w:tr>
      <w:tr w:rsidR="00DF0A31" w:rsidRPr="00DF0A31" w14:paraId="148C1A35" w14:textId="77777777" w:rsidTr="00783190">
        <w:tc>
          <w:tcPr>
            <w:tcW w:w="2694" w:type="dxa"/>
            <w:gridSpan w:val="2"/>
            <w:tcBorders>
              <w:top w:val="single" w:sz="4" w:space="0" w:color="auto"/>
              <w:bottom w:val="single" w:sz="4" w:space="0" w:color="auto"/>
              <w:right w:val="single" w:sz="4" w:space="0" w:color="auto"/>
            </w:tcBorders>
          </w:tcPr>
          <w:p w14:paraId="2CFE414C"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Программное (непрограммное) направление расходов</w:t>
            </w:r>
          </w:p>
        </w:tc>
        <w:tc>
          <w:tcPr>
            <w:tcW w:w="1576" w:type="dxa"/>
            <w:tcBorders>
              <w:top w:val="single" w:sz="4" w:space="0" w:color="auto"/>
              <w:left w:val="single" w:sz="4" w:space="0" w:color="auto"/>
              <w:bottom w:val="single" w:sz="4" w:space="0" w:color="auto"/>
              <w:right w:val="single" w:sz="4" w:space="0" w:color="auto"/>
            </w:tcBorders>
          </w:tcPr>
          <w:p w14:paraId="311BC3AC"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Подпрограмма (основное мероприятие)</w:t>
            </w:r>
          </w:p>
        </w:tc>
        <w:tc>
          <w:tcPr>
            <w:tcW w:w="1684" w:type="dxa"/>
            <w:gridSpan w:val="2"/>
            <w:tcBorders>
              <w:top w:val="single" w:sz="4" w:space="0" w:color="auto"/>
              <w:left w:val="single" w:sz="4" w:space="0" w:color="auto"/>
              <w:bottom w:val="single" w:sz="4" w:space="0" w:color="auto"/>
              <w:right w:val="single" w:sz="4" w:space="0" w:color="auto"/>
            </w:tcBorders>
          </w:tcPr>
          <w:p w14:paraId="112E66C4"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Мероприятие</w:t>
            </w:r>
          </w:p>
        </w:tc>
        <w:tc>
          <w:tcPr>
            <w:tcW w:w="3685" w:type="dxa"/>
            <w:gridSpan w:val="5"/>
            <w:tcBorders>
              <w:top w:val="single" w:sz="4" w:space="0" w:color="auto"/>
              <w:left w:val="single" w:sz="4" w:space="0" w:color="auto"/>
              <w:bottom w:val="single" w:sz="4" w:space="0" w:color="auto"/>
            </w:tcBorders>
          </w:tcPr>
          <w:p w14:paraId="3C293968"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Направление расходов</w:t>
            </w:r>
          </w:p>
        </w:tc>
      </w:tr>
      <w:tr w:rsidR="00DF0A31" w:rsidRPr="00DF0A31" w14:paraId="4B79C127" w14:textId="77777777" w:rsidTr="00783190">
        <w:tc>
          <w:tcPr>
            <w:tcW w:w="1418" w:type="dxa"/>
            <w:tcBorders>
              <w:top w:val="nil"/>
              <w:bottom w:val="single" w:sz="4" w:space="0" w:color="auto"/>
              <w:right w:val="single" w:sz="4" w:space="0" w:color="auto"/>
            </w:tcBorders>
          </w:tcPr>
          <w:p w14:paraId="5DD62B69"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lastRenderedPageBreak/>
              <w:t>8</w:t>
            </w:r>
          </w:p>
        </w:tc>
        <w:tc>
          <w:tcPr>
            <w:tcW w:w="1276" w:type="dxa"/>
            <w:tcBorders>
              <w:top w:val="nil"/>
              <w:left w:val="single" w:sz="4" w:space="0" w:color="auto"/>
              <w:bottom w:val="single" w:sz="4" w:space="0" w:color="auto"/>
              <w:right w:val="single" w:sz="4" w:space="0" w:color="auto"/>
            </w:tcBorders>
          </w:tcPr>
          <w:p w14:paraId="7C4C31E8"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9</w:t>
            </w:r>
          </w:p>
        </w:tc>
        <w:tc>
          <w:tcPr>
            <w:tcW w:w="1576" w:type="dxa"/>
            <w:tcBorders>
              <w:top w:val="nil"/>
              <w:left w:val="single" w:sz="4" w:space="0" w:color="auto"/>
              <w:bottom w:val="single" w:sz="4" w:space="0" w:color="auto"/>
              <w:right w:val="single" w:sz="4" w:space="0" w:color="auto"/>
            </w:tcBorders>
          </w:tcPr>
          <w:p w14:paraId="12239E86"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10</w:t>
            </w:r>
          </w:p>
        </w:tc>
        <w:tc>
          <w:tcPr>
            <w:tcW w:w="833" w:type="dxa"/>
            <w:tcBorders>
              <w:top w:val="nil"/>
              <w:left w:val="single" w:sz="4" w:space="0" w:color="auto"/>
              <w:bottom w:val="single" w:sz="4" w:space="0" w:color="auto"/>
              <w:right w:val="single" w:sz="4" w:space="0" w:color="auto"/>
            </w:tcBorders>
          </w:tcPr>
          <w:p w14:paraId="7B853D4A"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11</w:t>
            </w:r>
          </w:p>
        </w:tc>
        <w:tc>
          <w:tcPr>
            <w:tcW w:w="851" w:type="dxa"/>
            <w:tcBorders>
              <w:top w:val="nil"/>
              <w:left w:val="single" w:sz="4" w:space="0" w:color="auto"/>
              <w:bottom w:val="single" w:sz="4" w:space="0" w:color="auto"/>
              <w:right w:val="single" w:sz="4" w:space="0" w:color="auto"/>
            </w:tcBorders>
          </w:tcPr>
          <w:p w14:paraId="418D2C14"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12</w:t>
            </w:r>
          </w:p>
        </w:tc>
        <w:tc>
          <w:tcPr>
            <w:tcW w:w="709" w:type="dxa"/>
            <w:tcBorders>
              <w:top w:val="nil"/>
              <w:left w:val="single" w:sz="4" w:space="0" w:color="auto"/>
              <w:bottom w:val="single" w:sz="4" w:space="0" w:color="auto"/>
              <w:right w:val="single" w:sz="4" w:space="0" w:color="auto"/>
            </w:tcBorders>
          </w:tcPr>
          <w:p w14:paraId="5FE0E031"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13</w:t>
            </w:r>
          </w:p>
        </w:tc>
        <w:tc>
          <w:tcPr>
            <w:tcW w:w="709" w:type="dxa"/>
            <w:tcBorders>
              <w:top w:val="nil"/>
              <w:left w:val="single" w:sz="4" w:space="0" w:color="auto"/>
              <w:bottom w:val="single" w:sz="4" w:space="0" w:color="auto"/>
              <w:right w:val="single" w:sz="4" w:space="0" w:color="auto"/>
            </w:tcBorders>
          </w:tcPr>
          <w:p w14:paraId="5105AB57"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14</w:t>
            </w:r>
          </w:p>
        </w:tc>
        <w:tc>
          <w:tcPr>
            <w:tcW w:w="567" w:type="dxa"/>
            <w:tcBorders>
              <w:top w:val="nil"/>
              <w:left w:val="single" w:sz="4" w:space="0" w:color="auto"/>
              <w:bottom w:val="single" w:sz="4" w:space="0" w:color="auto"/>
              <w:right w:val="single" w:sz="4" w:space="0" w:color="auto"/>
            </w:tcBorders>
          </w:tcPr>
          <w:p w14:paraId="618B05E4"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15</w:t>
            </w:r>
          </w:p>
        </w:tc>
        <w:tc>
          <w:tcPr>
            <w:tcW w:w="709" w:type="dxa"/>
            <w:tcBorders>
              <w:top w:val="nil"/>
              <w:left w:val="single" w:sz="4" w:space="0" w:color="auto"/>
              <w:bottom w:val="single" w:sz="4" w:space="0" w:color="auto"/>
            </w:tcBorders>
          </w:tcPr>
          <w:p w14:paraId="2D6DDB23"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16</w:t>
            </w:r>
          </w:p>
        </w:tc>
        <w:tc>
          <w:tcPr>
            <w:tcW w:w="991" w:type="dxa"/>
            <w:tcBorders>
              <w:top w:val="nil"/>
              <w:left w:val="single" w:sz="4" w:space="0" w:color="auto"/>
              <w:bottom w:val="single" w:sz="4" w:space="0" w:color="auto"/>
            </w:tcBorders>
          </w:tcPr>
          <w:p w14:paraId="6A7CA95A" w14:textId="77777777" w:rsidR="00DF0A31" w:rsidRPr="00DF0A31" w:rsidRDefault="00DF0A31" w:rsidP="00DF0A31">
            <w:pPr>
              <w:spacing w:after="0" w:line="240" w:lineRule="auto"/>
              <w:ind w:firstLine="709"/>
              <w:rPr>
                <w:rFonts w:ascii="Times New Roman" w:hAnsi="Times New Roman" w:cs="Times New Roman"/>
                <w:sz w:val="24"/>
                <w:szCs w:val="24"/>
              </w:rPr>
            </w:pPr>
            <w:r w:rsidRPr="00DF0A31">
              <w:rPr>
                <w:rFonts w:ascii="Times New Roman" w:hAnsi="Times New Roman" w:cs="Times New Roman"/>
                <w:sz w:val="24"/>
                <w:szCs w:val="24"/>
              </w:rPr>
              <w:t>17</w:t>
            </w:r>
          </w:p>
        </w:tc>
      </w:tr>
    </w:tbl>
    <w:p w14:paraId="18F3DEBF" w14:textId="77777777" w:rsidR="00DF0A31" w:rsidRPr="00DF0A31" w:rsidRDefault="00DF0A31" w:rsidP="00DF0A31">
      <w:pPr>
        <w:spacing w:after="0" w:line="240" w:lineRule="auto"/>
        <w:ind w:firstLine="709"/>
        <w:rPr>
          <w:rFonts w:ascii="Times New Roman" w:hAnsi="Times New Roman" w:cs="Times New Roman"/>
          <w:sz w:val="28"/>
          <w:szCs w:val="28"/>
        </w:rPr>
      </w:pPr>
    </w:p>
    <w:p w14:paraId="5EB4F63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4. Целевым статьям расходов бюджета поселения присваиваются уникальные коды, сформированные с применением буквенно-цифрового ряда: 0, 1, 2, 3, 4, 5, 6, 7, 8, 9, Б, В, Г, Д, Е, Ж, И, К, Л, М, Н, П, Р, С, Т, У, Ф, Ц, Ч, Ш, Щ, Э, Ю, Я, A, D, E, F, G, I, J, L, N, P, Q, R, S, T, U, V, W, Y, Z.</w:t>
      </w:r>
    </w:p>
    <w:p w14:paraId="5F576C7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Третий-пятый разряды кода целевой статьи расходов бюджета поселения (10-12 разряды кода классификации расходов бюджетов) содержат цифровые значения и буквы русского алфавита. Четвертый разряд кода целевой статьи расходов бюджета поселения (11 разряд кода классификации расходов бюджетов) при кодировании бюджетных ассигнований по региональным проектам содержит буквы латинского алфавита. Шестой и десятый разряды кода целевой статьи расходов бюджета поселения (13 и 17 разряды кода классификации расходов бюджетов соответственно) содержат цифровые значения, буквы русского и латинского алфавитов. Не указанные выше разряды кода целевой статьи расходов бюджета поселения содержат цифровые значения.</w:t>
      </w:r>
    </w:p>
    <w:p w14:paraId="37E9A13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 Наименования целевых статей расходов бюджета поселения устанавливаются финансовым управлением характеризуют направление бюджетных ассигнований на реализацию:</w:t>
      </w:r>
    </w:p>
    <w:p w14:paraId="18DAC8D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муниципальных программ Гулькевичского городского поселения Гулькевичского района и непрограммных направлений деятельности органов самоуправления;</w:t>
      </w:r>
    </w:p>
    <w:p w14:paraId="1C56F43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подпрограмм (основных мероприятий) муниципальных программ Гулькевичского городского поселения Гулькевичского района, непрограммных направлений деятельности органов местного самоуправления;</w:t>
      </w:r>
    </w:p>
    <w:p w14:paraId="4EE37FE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мероприятий подпрограмм (основных мероприятий) муниципальных программ Гулькевичского городского поселения Гулькевичского района, региональных проектов;</w:t>
      </w:r>
    </w:p>
    <w:p w14:paraId="08ADA06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направлений расходов.</w:t>
      </w:r>
    </w:p>
    <w:p w14:paraId="07F026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6. 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 установлены в </w:t>
      </w:r>
      <w:hyperlink w:anchor="Par184" w:history="1">
        <w:r w:rsidRPr="00DF0A31">
          <w:rPr>
            <w:rFonts w:ascii="Times New Roman" w:hAnsi="Times New Roman" w:cs="Times New Roman"/>
            <w:sz w:val="28"/>
            <w:szCs w:val="28"/>
          </w:rPr>
          <w:t>разделе 2</w:t>
        </w:r>
      </w:hyperlink>
      <w:r w:rsidRPr="00DF0A31">
        <w:rPr>
          <w:rFonts w:ascii="Times New Roman" w:hAnsi="Times New Roman" w:cs="Times New Roman"/>
          <w:sz w:val="28"/>
          <w:szCs w:val="28"/>
        </w:rPr>
        <w:t xml:space="preserve"> настоящего Порядка.</w:t>
      </w:r>
    </w:p>
    <w:p w14:paraId="22F7547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направлений расходов, предназначенных для отражения расходов бюджета поселения на осуществление публичных нормативных выплат, установлен </w:t>
      </w:r>
      <w:hyperlink w:anchor="Par2208" w:history="1">
        <w:r w:rsidRPr="00DF0A31">
          <w:rPr>
            <w:rFonts w:ascii="Times New Roman" w:hAnsi="Times New Roman" w:cs="Times New Roman"/>
            <w:sz w:val="28"/>
            <w:szCs w:val="28"/>
          </w:rPr>
          <w:t>подразделом 2.3 раздела 2</w:t>
        </w:r>
      </w:hyperlink>
      <w:r w:rsidRPr="00DF0A31">
        <w:rPr>
          <w:rFonts w:ascii="Times New Roman" w:hAnsi="Times New Roman" w:cs="Times New Roman"/>
          <w:sz w:val="28"/>
          <w:szCs w:val="28"/>
        </w:rPr>
        <w:t xml:space="preserve"> настоящего Порядка.</w:t>
      </w:r>
    </w:p>
    <w:p w14:paraId="05711BF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универсальных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w:t>
      </w:r>
      <w:r w:rsidRPr="00DF0A31">
        <w:rPr>
          <w:rFonts w:ascii="Times New Roman" w:hAnsi="Times New Roman" w:cs="Times New Roman"/>
          <w:sz w:val="28"/>
          <w:szCs w:val="28"/>
        </w:rPr>
        <w:lastRenderedPageBreak/>
        <w:t xml:space="preserve">местного самоуправления, установлен </w:t>
      </w:r>
      <w:hyperlink w:anchor="Par2572" w:history="1">
        <w:r w:rsidRPr="00DF0A31">
          <w:rPr>
            <w:rFonts w:ascii="Times New Roman" w:hAnsi="Times New Roman" w:cs="Times New Roman"/>
            <w:sz w:val="28"/>
            <w:szCs w:val="28"/>
          </w:rPr>
          <w:t>подразделом 2.4 раздела 2</w:t>
        </w:r>
      </w:hyperlink>
      <w:r w:rsidRPr="00DF0A31">
        <w:rPr>
          <w:rFonts w:ascii="Times New Roman" w:hAnsi="Times New Roman" w:cs="Times New Roman"/>
          <w:sz w:val="28"/>
          <w:szCs w:val="28"/>
        </w:rPr>
        <w:t xml:space="preserve"> настоящего Порядка.</w:t>
      </w:r>
    </w:p>
    <w:p w14:paraId="5F49F9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Перечень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местного самоуправления, порядок формирования и применения  которых установлен </w:t>
      </w:r>
      <w:hyperlink r:id="rId13" w:history="1">
        <w:r w:rsidRPr="00DF0A31">
          <w:rPr>
            <w:rFonts w:ascii="Times New Roman" w:hAnsi="Times New Roman" w:cs="Times New Roman"/>
            <w:sz w:val="28"/>
            <w:szCs w:val="28"/>
          </w:rPr>
          <w:t>приказом</w:t>
        </w:r>
      </w:hyperlink>
      <w:r w:rsidRPr="00DF0A31">
        <w:rPr>
          <w:rFonts w:ascii="Times New Roman" w:hAnsi="Times New Roman" w:cs="Times New Roman"/>
          <w:sz w:val="28"/>
          <w:szCs w:val="28"/>
        </w:rPr>
        <w:t xml:space="preserve">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установлен в </w:t>
      </w:r>
      <w:hyperlink w:anchor="Par2661" w:history="1">
        <w:r w:rsidRPr="00DF0A31">
          <w:rPr>
            <w:rFonts w:ascii="Times New Roman" w:hAnsi="Times New Roman" w:cs="Times New Roman"/>
            <w:sz w:val="28"/>
            <w:szCs w:val="28"/>
          </w:rPr>
          <w:t>разделе 3</w:t>
        </w:r>
      </w:hyperlink>
      <w:r w:rsidRPr="00DF0A31">
        <w:rPr>
          <w:rFonts w:ascii="Times New Roman" w:hAnsi="Times New Roman" w:cs="Times New Roman"/>
          <w:sz w:val="28"/>
          <w:szCs w:val="28"/>
        </w:rPr>
        <w:t xml:space="preserve"> настоящего Порядка.</w:t>
      </w:r>
    </w:p>
    <w:p w14:paraId="33EC843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Перечень направления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органов местного самоуправления, порядок применения которых установлен приказом Министерства финансов Краснодарского края от 30 декабря 2015 года № 540 «Об установлении порядка применения классификации Российской Федерации в части, относящейся к краевому бюджету Территориального фонда обязательного медицинского страхования Краснодарского края» установлен в разделе 4 настоящего Порядка.</w:t>
      </w:r>
    </w:p>
    <w:p w14:paraId="1398012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7. </w:t>
      </w:r>
      <w:hyperlink w:anchor="Par2796" w:history="1">
        <w:r w:rsidRPr="00DF0A31">
          <w:rPr>
            <w:rFonts w:ascii="Times New Roman" w:hAnsi="Times New Roman" w:cs="Times New Roman"/>
            <w:sz w:val="28"/>
            <w:szCs w:val="28"/>
          </w:rPr>
          <w:t>Перечень</w:t>
        </w:r>
      </w:hyperlink>
      <w:r w:rsidRPr="00DF0A31">
        <w:rPr>
          <w:rFonts w:ascii="Times New Roman" w:hAnsi="Times New Roman" w:cs="Times New Roman"/>
          <w:sz w:val="28"/>
          <w:szCs w:val="28"/>
        </w:rPr>
        <w:t xml:space="preserve"> кодов целевых статей расходов, применяемых для отражения расходов бюджета поселения, финансовое обеспечение которых осуществляется за счет средств бюджета поселения, и их наименований представлен в приложении к настоящему Порядку.</w:t>
      </w:r>
    </w:p>
    <w:p w14:paraId="4970F5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8. Увязка универсальных направлений расходов с целевой статьей в рамках мероприятия подпрограммы (основного мероприятия) муниципальной программы Гулькевичского городского поселения Гулькевичского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 расходов:</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gridCol w:w="283"/>
      </w:tblGrid>
      <w:tr w:rsidR="00DF0A31" w:rsidRPr="00DF0A31" w14:paraId="213650E4" w14:textId="77777777" w:rsidTr="00783190">
        <w:trPr>
          <w:trHeight w:val="348"/>
        </w:trPr>
        <w:tc>
          <w:tcPr>
            <w:tcW w:w="2410" w:type="dxa"/>
            <w:tcMar>
              <w:top w:w="62" w:type="dxa"/>
              <w:left w:w="102" w:type="dxa"/>
              <w:bottom w:w="102" w:type="dxa"/>
              <w:right w:w="62" w:type="dxa"/>
            </w:tcMar>
          </w:tcPr>
          <w:p w14:paraId="0D7CBDE4"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0 00 00000</w:t>
            </w:r>
          </w:p>
        </w:tc>
        <w:tc>
          <w:tcPr>
            <w:tcW w:w="7371" w:type="dxa"/>
            <w:gridSpan w:val="2"/>
            <w:tcMar>
              <w:top w:w="62" w:type="dxa"/>
              <w:left w:w="102" w:type="dxa"/>
              <w:bottom w:w="102" w:type="dxa"/>
              <w:right w:w="62" w:type="dxa"/>
            </w:tcMar>
          </w:tcPr>
          <w:p w14:paraId="058D850F"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Муниципальная программа Гулькевичского городского поселения Гулькевичского района;</w:t>
            </w:r>
          </w:p>
        </w:tc>
      </w:tr>
      <w:tr w:rsidR="00DF0A31" w:rsidRPr="00DF0A31" w14:paraId="3436EA4F" w14:textId="77777777" w:rsidTr="00783190">
        <w:trPr>
          <w:trHeight w:val="694"/>
        </w:trPr>
        <w:tc>
          <w:tcPr>
            <w:tcW w:w="2410" w:type="dxa"/>
            <w:tcMar>
              <w:top w:w="62" w:type="dxa"/>
              <w:left w:w="102" w:type="dxa"/>
              <w:bottom w:w="102" w:type="dxa"/>
              <w:right w:w="62" w:type="dxa"/>
            </w:tcMar>
          </w:tcPr>
          <w:p w14:paraId="3BC9F666"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X 00 00000</w:t>
            </w:r>
          </w:p>
        </w:tc>
        <w:tc>
          <w:tcPr>
            <w:tcW w:w="7371" w:type="dxa"/>
            <w:gridSpan w:val="2"/>
            <w:tcMar>
              <w:top w:w="62" w:type="dxa"/>
              <w:left w:w="102" w:type="dxa"/>
              <w:bottom w:w="102" w:type="dxa"/>
              <w:right w:w="62" w:type="dxa"/>
            </w:tcMar>
          </w:tcPr>
          <w:p w14:paraId="4DFE6A0A"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Подпрограмма (основное мероприятие) муниципальной программы Гулькевичского городского поселения Гулькевичского района;</w:t>
            </w:r>
          </w:p>
        </w:tc>
      </w:tr>
      <w:tr w:rsidR="00DF0A31" w:rsidRPr="00DF0A31" w14:paraId="5477151C" w14:textId="77777777" w:rsidTr="00783190">
        <w:trPr>
          <w:trHeight w:val="681"/>
        </w:trPr>
        <w:tc>
          <w:tcPr>
            <w:tcW w:w="2410" w:type="dxa"/>
            <w:tcMar>
              <w:top w:w="62" w:type="dxa"/>
              <w:left w:w="102" w:type="dxa"/>
              <w:bottom w:w="102" w:type="dxa"/>
              <w:right w:w="62" w:type="dxa"/>
            </w:tcMar>
          </w:tcPr>
          <w:p w14:paraId="39C7A906"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X XX 00000</w:t>
            </w:r>
          </w:p>
        </w:tc>
        <w:tc>
          <w:tcPr>
            <w:tcW w:w="7371" w:type="dxa"/>
            <w:gridSpan w:val="2"/>
            <w:tcMar>
              <w:top w:w="62" w:type="dxa"/>
              <w:left w:w="102" w:type="dxa"/>
              <w:bottom w:w="102" w:type="dxa"/>
              <w:right w:w="62" w:type="dxa"/>
            </w:tcMar>
          </w:tcPr>
          <w:p w14:paraId="3BAC1A3B"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Мероприятие подпрограммы (основного мероприятия) муниципальной программы Гулькевичского городского поселения Гулькевичского района, региональный проект;</w:t>
            </w:r>
          </w:p>
        </w:tc>
      </w:tr>
      <w:tr w:rsidR="00DF0A31" w:rsidRPr="00DF0A31" w14:paraId="7B6A65A4" w14:textId="77777777" w:rsidTr="00783190">
        <w:trPr>
          <w:gridAfter w:val="1"/>
          <w:wAfter w:w="283" w:type="dxa"/>
          <w:trHeight w:val="295"/>
        </w:trPr>
        <w:tc>
          <w:tcPr>
            <w:tcW w:w="2410" w:type="dxa"/>
            <w:tcMar>
              <w:top w:w="62" w:type="dxa"/>
              <w:left w:w="102" w:type="dxa"/>
              <w:bottom w:w="102" w:type="dxa"/>
              <w:right w:w="62" w:type="dxa"/>
            </w:tcMar>
          </w:tcPr>
          <w:p w14:paraId="7771BE8B"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XX X ХХ ХXXXX</w:t>
            </w:r>
          </w:p>
        </w:tc>
        <w:tc>
          <w:tcPr>
            <w:tcW w:w="7088" w:type="dxa"/>
            <w:tcMar>
              <w:top w:w="62" w:type="dxa"/>
              <w:left w:w="102" w:type="dxa"/>
              <w:bottom w:w="102" w:type="dxa"/>
              <w:right w:w="62" w:type="dxa"/>
            </w:tcMar>
          </w:tcPr>
          <w:p w14:paraId="61A7BF7F"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Направление расходов.</w:t>
            </w:r>
          </w:p>
        </w:tc>
      </w:tr>
    </w:tbl>
    <w:p w14:paraId="3BCA441B"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 xml:space="preserve">9. Увязка универсальных направлений расходов с непрограммным направлением деятельности органов местного самоуправления устанавливается </w:t>
      </w:r>
      <w:r w:rsidRPr="00DF0A31">
        <w:rPr>
          <w:rFonts w:ascii="Times New Roman" w:hAnsi="Times New Roman" w:cs="Times New Roman"/>
          <w:sz w:val="28"/>
          <w:szCs w:val="28"/>
        </w:rPr>
        <w:lastRenderedPageBreak/>
        <w:t>в рамках решения о бюджете поселения и (или) сводной бюджетной росписи бюджета поселения по следующей структуре кода целевой статьи:</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DF0A31" w:rsidRPr="00DF0A31" w14:paraId="5692D576" w14:textId="77777777" w:rsidTr="00783190">
        <w:trPr>
          <w:trHeight w:val="313"/>
        </w:trPr>
        <w:tc>
          <w:tcPr>
            <w:tcW w:w="2410" w:type="dxa"/>
            <w:tcMar>
              <w:top w:w="62" w:type="dxa"/>
              <w:left w:w="102" w:type="dxa"/>
              <w:bottom w:w="102" w:type="dxa"/>
              <w:right w:w="62" w:type="dxa"/>
            </w:tcMar>
          </w:tcPr>
          <w:p w14:paraId="59A39FA4"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5X 0 00 00000</w:t>
            </w:r>
          </w:p>
        </w:tc>
        <w:tc>
          <w:tcPr>
            <w:tcW w:w="7088" w:type="dxa"/>
            <w:tcMar>
              <w:top w:w="62" w:type="dxa"/>
              <w:left w:w="102" w:type="dxa"/>
              <w:bottom w:w="102" w:type="dxa"/>
              <w:right w:w="62" w:type="dxa"/>
            </w:tcMar>
          </w:tcPr>
          <w:p w14:paraId="75303CA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деятельности;</w:t>
            </w:r>
          </w:p>
        </w:tc>
      </w:tr>
      <w:tr w:rsidR="00DF0A31" w:rsidRPr="00DF0A31" w14:paraId="21B66E18" w14:textId="77777777" w:rsidTr="00783190">
        <w:trPr>
          <w:trHeight w:val="313"/>
        </w:trPr>
        <w:tc>
          <w:tcPr>
            <w:tcW w:w="2410" w:type="dxa"/>
            <w:tcMar>
              <w:top w:w="62" w:type="dxa"/>
              <w:left w:w="102" w:type="dxa"/>
              <w:bottom w:w="102" w:type="dxa"/>
              <w:right w:w="62" w:type="dxa"/>
            </w:tcMar>
          </w:tcPr>
          <w:p w14:paraId="5A13FC2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5X X 00 00000</w:t>
            </w:r>
          </w:p>
        </w:tc>
        <w:tc>
          <w:tcPr>
            <w:tcW w:w="7088" w:type="dxa"/>
            <w:tcMar>
              <w:top w:w="62" w:type="dxa"/>
              <w:left w:w="102" w:type="dxa"/>
              <w:bottom w:w="102" w:type="dxa"/>
              <w:right w:w="62" w:type="dxa"/>
            </w:tcMar>
          </w:tcPr>
          <w:p w14:paraId="4BBCB69C"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расходов;</w:t>
            </w:r>
          </w:p>
        </w:tc>
      </w:tr>
      <w:tr w:rsidR="00DF0A31" w:rsidRPr="00DF0A31" w14:paraId="41B688A1" w14:textId="77777777" w:rsidTr="00783190">
        <w:trPr>
          <w:trHeight w:val="313"/>
        </w:trPr>
        <w:tc>
          <w:tcPr>
            <w:tcW w:w="2410" w:type="dxa"/>
            <w:tcMar>
              <w:top w:w="62" w:type="dxa"/>
              <w:left w:w="102" w:type="dxa"/>
              <w:bottom w:w="102" w:type="dxa"/>
              <w:right w:w="62" w:type="dxa"/>
            </w:tcMar>
          </w:tcPr>
          <w:p w14:paraId="6EAA460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5X X 00 ХXXXX</w:t>
            </w:r>
          </w:p>
        </w:tc>
        <w:tc>
          <w:tcPr>
            <w:tcW w:w="7088" w:type="dxa"/>
            <w:tcMar>
              <w:top w:w="62" w:type="dxa"/>
              <w:left w:w="102" w:type="dxa"/>
              <w:bottom w:w="102" w:type="dxa"/>
              <w:right w:w="62" w:type="dxa"/>
            </w:tcMar>
          </w:tcPr>
          <w:p w14:paraId="154CE33E"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Направления реализации непрограммных расходов;</w:t>
            </w:r>
          </w:p>
        </w:tc>
      </w:tr>
      <w:tr w:rsidR="00DF0A31" w:rsidRPr="00DF0A31" w14:paraId="793F99B9" w14:textId="77777777" w:rsidTr="00783190">
        <w:trPr>
          <w:trHeight w:val="313"/>
        </w:trPr>
        <w:tc>
          <w:tcPr>
            <w:tcW w:w="2410" w:type="dxa"/>
            <w:tcMar>
              <w:top w:w="62" w:type="dxa"/>
              <w:left w:w="102" w:type="dxa"/>
              <w:bottom w:w="102" w:type="dxa"/>
              <w:right w:w="62" w:type="dxa"/>
            </w:tcMar>
          </w:tcPr>
          <w:p w14:paraId="12A470CB"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6X 0 00 00000</w:t>
            </w:r>
          </w:p>
        </w:tc>
        <w:tc>
          <w:tcPr>
            <w:tcW w:w="7088" w:type="dxa"/>
            <w:tcMar>
              <w:top w:w="62" w:type="dxa"/>
              <w:left w:w="102" w:type="dxa"/>
              <w:bottom w:w="102" w:type="dxa"/>
              <w:right w:w="62" w:type="dxa"/>
            </w:tcMar>
          </w:tcPr>
          <w:p w14:paraId="4987C93A"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деятельности;</w:t>
            </w:r>
          </w:p>
        </w:tc>
      </w:tr>
      <w:tr w:rsidR="00DF0A31" w:rsidRPr="00DF0A31" w14:paraId="15F3FD96" w14:textId="77777777" w:rsidTr="00783190">
        <w:trPr>
          <w:trHeight w:val="313"/>
        </w:trPr>
        <w:tc>
          <w:tcPr>
            <w:tcW w:w="2410" w:type="dxa"/>
            <w:tcMar>
              <w:top w:w="62" w:type="dxa"/>
              <w:left w:w="102" w:type="dxa"/>
              <w:bottom w:w="102" w:type="dxa"/>
              <w:right w:w="62" w:type="dxa"/>
            </w:tcMar>
          </w:tcPr>
          <w:p w14:paraId="17F93E61"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6X X 00 00000</w:t>
            </w:r>
          </w:p>
        </w:tc>
        <w:tc>
          <w:tcPr>
            <w:tcW w:w="7088" w:type="dxa"/>
            <w:tcMar>
              <w:top w:w="62" w:type="dxa"/>
              <w:left w:w="102" w:type="dxa"/>
              <w:bottom w:w="102" w:type="dxa"/>
              <w:right w:w="62" w:type="dxa"/>
            </w:tcMar>
          </w:tcPr>
          <w:p w14:paraId="4FDABF9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расходов;</w:t>
            </w:r>
          </w:p>
        </w:tc>
      </w:tr>
      <w:tr w:rsidR="00DF0A31" w:rsidRPr="00DF0A31" w14:paraId="1A41919B" w14:textId="77777777" w:rsidTr="00783190">
        <w:trPr>
          <w:trHeight w:val="313"/>
        </w:trPr>
        <w:tc>
          <w:tcPr>
            <w:tcW w:w="2410" w:type="dxa"/>
            <w:tcMar>
              <w:top w:w="62" w:type="dxa"/>
              <w:left w:w="102" w:type="dxa"/>
              <w:bottom w:w="102" w:type="dxa"/>
              <w:right w:w="62" w:type="dxa"/>
            </w:tcMar>
          </w:tcPr>
          <w:p w14:paraId="4C542A26"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6X X 00 ХXXXX</w:t>
            </w:r>
          </w:p>
        </w:tc>
        <w:tc>
          <w:tcPr>
            <w:tcW w:w="7088" w:type="dxa"/>
            <w:tcMar>
              <w:top w:w="62" w:type="dxa"/>
              <w:left w:w="102" w:type="dxa"/>
              <w:bottom w:w="102" w:type="dxa"/>
              <w:right w:w="62" w:type="dxa"/>
            </w:tcMar>
          </w:tcPr>
          <w:p w14:paraId="53E1D8A8"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Направления реализации непрограммных расходов;</w:t>
            </w:r>
          </w:p>
        </w:tc>
      </w:tr>
      <w:tr w:rsidR="00DF0A31" w:rsidRPr="00DF0A31" w14:paraId="42E640A6" w14:textId="77777777" w:rsidTr="00783190">
        <w:trPr>
          <w:trHeight w:val="313"/>
        </w:trPr>
        <w:tc>
          <w:tcPr>
            <w:tcW w:w="2410" w:type="dxa"/>
            <w:tcMar>
              <w:top w:w="62" w:type="dxa"/>
              <w:left w:w="102" w:type="dxa"/>
              <w:bottom w:w="102" w:type="dxa"/>
              <w:right w:w="62" w:type="dxa"/>
            </w:tcMar>
          </w:tcPr>
          <w:p w14:paraId="607BA25A"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9X 0 00 00000</w:t>
            </w:r>
          </w:p>
        </w:tc>
        <w:tc>
          <w:tcPr>
            <w:tcW w:w="7088" w:type="dxa"/>
            <w:tcMar>
              <w:top w:w="62" w:type="dxa"/>
              <w:left w:w="102" w:type="dxa"/>
              <w:bottom w:w="102" w:type="dxa"/>
              <w:right w:w="62" w:type="dxa"/>
            </w:tcMar>
          </w:tcPr>
          <w:p w14:paraId="021035A2"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деятельности;</w:t>
            </w:r>
          </w:p>
        </w:tc>
      </w:tr>
      <w:tr w:rsidR="00DF0A31" w:rsidRPr="00DF0A31" w14:paraId="46DEBAEF" w14:textId="77777777" w:rsidTr="00783190">
        <w:trPr>
          <w:trHeight w:val="313"/>
        </w:trPr>
        <w:tc>
          <w:tcPr>
            <w:tcW w:w="2410" w:type="dxa"/>
            <w:tcMar>
              <w:top w:w="62" w:type="dxa"/>
              <w:left w:w="102" w:type="dxa"/>
              <w:bottom w:w="102" w:type="dxa"/>
              <w:right w:w="62" w:type="dxa"/>
            </w:tcMar>
          </w:tcPr>
          <w:p w14:paraId="164AEE0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9X X 00 00000</w:t>
            </w:r>
          </w:p>
        </w:tc>
        <w:tc>
          <w:tcPr>
            <w:tcW w:w="7088" w:type="dxa"/>
            <w:tcMar>
              <w:top w:w="62" w:type="dxa"/>
              <w:left w:w="102" w:type="dxa"/>
              <w:bottom w:w="102" w:type="dxa"/>
              <w:right w:w="62" w:type="dxa"/>
            </w:tcMar>
          </w:tcPr>
          <w:p w14:paraId="53999B1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Непрограммное направление расходов;</w:t>
            </w:r>
          </w:p>
        </w:tc>
      </w:tr>
      <w:tr w:rsidR="00DF0A31" w:rsidRPr="00DF0A31" w14:paraId="1CCAA4B3" w14:textId="77777777" w:rsidTr="00783190">
        <w:trPr>
          <w:trHeight w:val="313"/>
        </w:trPr>
        <w:tc>
          <w:tcPr>
            <w:tcW w:w="2410" w:type="dxa"/>
            <w:tcMar>
              <w:top w:w="62" w:type="dxa"/>
              <w:left w:w="102" w:type="dxa"/>
              <w:bottom w:w="102" w:type="dxa"/>
              <w:right w:w="62" w:type="dxa"/>
            </w:tcMar>
          </w:tcPr>
          <w:p w14:paraId="69B641E8"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9X X 00 ХXXXX</w:t>
            </w:r>
          </w:p>
        </w:tc>
        <w:tc>
          <w:tcPr>
            <w:tcW w:w="7088" w:type="dxa"/>
            <w:tcMar>
              <w:top w:w="62" w:type="dxa"/>
              <w:left w:w="102" w:type="dxa"/>
              <w:bottom w:w="102" w:type="dxa"/>
              <w:right w:w="62" w:type="dxa"/>
            </w:tcMar>
          </w:tcPr>
          <w:p w14:paraId="100B4E61" w14:textId="77777777" w:rsidR="00DF0A31" w:rsidRPr="00DF0A31" w:rsidRDefault="00DF0A31"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Направления реализации непрограммных расходов.</w:t>
            </w:r>
          </w:p>
        </w:tc>
      </w:tr>
    </w:tbl>
    <w:p w14:paraId="251D291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10. Расходы бюджета поселения на финансовое обеспечение выполнения функций органов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14:paraId="6ABF1F5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00190 «Расходы на обеспечение функций государственных органов, в том числе территориальных органов»;</w:t>
      </w:r>
    </w:p>
    <w:p w14:paraId="412141D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00590 «Расходы на обеспечение деятельности (оказание услуг) государственных учреждений».</w:t>
      </w:r>
    </w:p>
    <w:p w14:paraId="33E79FA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Увязка направления расходов 00190 «Расходы на обеспечение функций органов местного самоуправления», с мероприятием подпрограммы муниципальной программы Гулькевичского городского поселения Гулькевичского района или непрограммным направлением деятельности устанавливается по следующей структуре кода целевой статьи:</w:t>
      </w:r>
    </w:p>
    <w:p w14:paraId="57E4E5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XX X 03 00190 – в рамках программного направления расходов в области физической культуры и спорта;</w:t>
      </w:r>
    </w:p>
    <w:p w14:paraId="0357313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XX X 06 00190 – в рамках программного направления расходов в области культуры;</w:t>
      </w:r>
    </w:p>
    <w:p w14:paraId="4306CCF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XX X 00 00190 – в рамках непрограммного направления расходов.</w:t>
      </w:r>
    </w:p>
    <w:p w14:paraId="76F1E0F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11.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  установленным  в </w:t>
      </w:r>
      <w:hyperlink w:anchor="Par184" w:history="1">
        <w:r w:rsidRPr="00DF0A31">
          <w:rPr>
            <w:rFonts w:ascii="Times New Roman" w:hAnsi="Times New Roman" w:cs="Times New Roman"/>
            <w:sz w:val="28"/>
            <w:szCs w:val="28"/>
          </w:rPr>
          <w:t>разделах 2</w:t>
        </w:r>
      </w:hyperlink>
      <w:r w:rsidRPr="00DF0A31">
        <w:rPr>
          <w:rFonts w:ascii="Times New Roman" w:hAnsi="Times New Roman" w:cs="Times New Roman"/>
          <w:sz w:val="28"/>
          <w:szCs w:val="28"/>
        </w:rPr>
        <w:t xml:space="preserve"> - 4 настоящего  Порядка,  с  учетом  требований,  установленных   12 - </w:t>
      </w:r>
      <w:hyperlink w:anchor="Par178" w:history="1">
        <w:r w:rsidRPr="00DF0A31">
          <w:rPr>
            <w:rFonts w:ascii="Times New Roman" w:hAnsi="Times New Roman" w:cs="Times New Roman"/>
            <w:sz w:val="28"/>
            <w:szCs w:val="28"/>
          </w:rPr>
          <w:t>16</w:t>
        </w:r>
      </w:hyperlink>
      <w:r w:rsidRPr="00DF0A31">
        <w:rPr>
          <w:rFonts w:ascii="Times New Roman" w:hAnsi="Times New Roman" w:cs="Times New Roman"/>
          <w:sz w:val="28"/>
          <w:szCs w:val="28"/>
        </w:rPr>
        <w:t xml:space="preserve"> настоящего раздела. </w:t>
      </w:r>
    </w:p>
    <w:p w14:paraId="3851522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12.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для отражения которых правилами применения целевых статей классификации расходов в части, относящейся  к  бюджету  поселения,  установленными   в   </w:t>
      </w:r>
      <w:hyperlink w:anchor="Par184" w:history="1">
        <w:r w:rsidRPr="00DF0A31">
          <w:rPr>
            <w:rFonts w:ascii="Times New Roman" w:hAnsi="Times New Roman" w:cs="Times New Roman"/>
            <w:sz w:val="28"/>
            <w:szCs w:val="28"/>
          </w:rPr>
          <w:t>разделе 2</w:t>
        </w:r>
      </w:hyperlink>
      <w:r w:rsidRPr="00DF0A31">
        <w:rPr>
          <w:rFonts w:ascii="Times New Roman" w:hAnsi="Times New Roman" w:cs="Times New Roman"/>
          <w:sz w:val="28"/>
          <w:szCs w:val="28"/>
        </w:rPr>
        <w:t xml:space="preserve">  настоящего </w:t>
      </w:r>
      <w:r w:rsidRPr="00DF0A31">
        <w:rPr>
          <w:rFonts w:ascii="Times New Roman" w:hAnsi="Times New Roman" w:cs="Times New Roman"/>
          <w:sz w:val="28"/>
          <w:szCs w:val="28"/>
        </w:rPr>
        <w:lastRenderedPageBreak/>
        <w:t>Порядка, не предусмотрены обособленные направления расходов, подлежат отражению по соответствующим целевым статьям, содержащим направление расходов 99990 «Реализация других мероприятий».</w:t>
      </w:r>
    </w:p>
    <w:p w14:paraId="22C89E8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13. Расходы бюджета Гулькевичского городского поселения Гулькевичского района, осуществляемые за счет межбюджетных трансфертов, отражаются по целевым статьям расходов бюджета Гулькевичского городского поселения Гулькевичского района, включающим следующие коды направлений расходов (13-17 разряды кода целевой статьи расходов):</w:t>
      </w:r>
    </w:p>
    <w:p w14:paraId="057628B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 60000 – 69990, 68000-6990 – используются для отражения расходов бюджета Гулькевичского городского поселения Гулькевичского района, в том числе расходов, источником финансового обеспечения которых являются целевые межбюджетные трансферты, за исключением субсидий;</w:t>
      </w:r>
    </w:p>
    <w:p w14:paraId="2103AFA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 R0000 – R9990 –используются исключительно для отражения расходов бюджета поселения (за исключением расходов на реализацию региональных проектов), в целях финансового обеспечения которых предоставляются субвенции из краевого бюджета, в целях софинансирования которых краевому бюджету предоставляются субсидии и иные межбюджетные трансферты;</w:t>
      </w:r>
    </w:p>
    <w:p w14:paraId="2576204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 S0000 – S9990 – используются для отражения расходов бюджета поселения, в целях софинансирования которых из краевого бюджета предоставляются субсидии, которые не софинансируются из федерального бюджета, при перечислении субсидий в бюджет поселения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поселения;</w:t>
      </w:r>
    </w:p>
    <w:p w14:paraId="3FC0839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4) L0000-L9990- используются для отражения расходов бюджета поселения (за исключением расходов на реализацию региональных проектов), в целях софинансирования которых из краевого бюджета предоставляются субсидии и иные межбюджетные трансферты, в целях софинансирования которых краевому бюджету предоставляются из федерального бюджета субсидии и иные межбюджетные трансферты;</w:t>
      </w:r>
    </w:p>
    <w:p w14:paraId="5784AB6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 C0000-C9990 </w:t>
      </w:r>
    </w:p>
    <w:p w14:paraId="17B0FBD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14. Расходы бюджета поселения,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в том числе на предоставление бюджету поселения целевых межбюджетных трансфертов, а также расходы бюджета поселения, источником финансового обеспечения которых являются указанные целевые межбюджетные трансферты, отражаются по целевым статьям расходов бюджета поселения,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Гулькевичского городского поселения Гулькевичского района.</w:t>
      </w:r>
    </w:p>
    <w:p w14:paraId="7BBB3EE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В случае, если региональным проектом предусмотрено достижение значений результатов, превышающих значения, определенные в соглашении о </w:t>
      </w:r>
      <w:r w:rsidRPr="00DF0A31">
        <w:rPr>
          <w:rFonts w:ascii="Times New Roman" w:hAnsi="Times New Roman" w:cs="Times New Roman"/>
          <w:sz w:val="28"/>
          <w:szCs w:val="28"/>
        </w:rPr>
        <w:lastRenderedPageBreak/>
        <w:t>реализации регионального проекта, обеспечивающего достижение целей, показателей и результатов соответствующего федерального проекта (далее-Соглашение), и в составе регионального проекта сформированы два аналогичных результата, значение одного из которых (основного результата) соответствует значениям, установленным в Соглашении, а второго (дополнительного результата) - соответствует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Д0000-Д9990, где второй-четвертый  разряды кода направления расходов соответствуют  второму-четвертому разрядам кода направления расходов, соответствующего основному результату. При этом коды направлений расходов, содержащие значения 50000-59990, не применяются для направлений расходов бюджета поселения, соответствующих дополнительным результатам.</w:t>
      </w:r>
    </w:p>
    <w:p w14:paraId="5967FF4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Коды направлений расходов бюджета поселения, содержащих значения 60000 - 66990, 68000 - 69990, C0000 - C9990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бюджету поселения целевых межбюджетных трансфертов, за исключением субсидий.</w:t>
      </w:r>
    </w:p>
    <w:p w14:paraId="05BA046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14:paraId="4C482F5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Финансовое управление муниципального образования Гулькевичский район (далее – финансовое управление) вправе установить необходимую детализацию пятого разряда кодов направлений расходов, содержащих значения 60000-66990, 68000-69990, C0000-C9990, R0000-R9990, L0000-L9990, и S0000-S9990 при отражении расходов бюджета поселения, источником финансового обеспечения которых являются целевые межбюджетные трансферты, предоставляемые из краевого бюджета, по направлениям расходов в рамках целевого назначения предоставляемых межбюджетных трансфертов. Детализация производится с применением буквенно-цифрового ряда: 0, 1, 2, 3, 4, 5, 6, 7, 8, 9, А, Б, В, Г, Д, Е, Ж, И, К, Л, М, Н, О, П, Р, С, Т, У, Ф, Ц, Ч, Ш, Щ, Э, Ю, Я, D, F, G, I, J, L, N, Q, R, S, U, V, W, Y, Z.</w:t>
      </w:r>
    </w:p>
    <w:p w14:paraId="084E39B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 В случае установления детализации пятого разряда кодов направлений расходов, содержащих значения 60000-66990, 68000-69990, C0000-C9990 и R0000-R9990, L0000-L9990 и S0000-S9990, в наименовании указанного направления расходов бюджета поселения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14:paraId="3C07D72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16. При формировании кодов направлений расходов бюджета поселения  RХХХХ обеспечивается на уровне второго-четвертого разрядов направлений </w:t>
      </w:r>
      <w:r w:rsidRPr="00DF0A31">
        <w:rPr>
          <w:rFonts w:ascii="Times New Roman" w:hAnsi="Times New Roman" w:cs="Times New Roman"/>
          <w:sz w:val="28"/>
          <w:szCs w:val="28"/>
        </w:rPr>
        <w:lastRenderedPageBreak/>
        <w:t>расходов, однозначная увязка данных кодов расходов бюджета поселения с кодами соответствующих направлений расходов краевого бюджета RXXXX, установленных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13D6A2B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Наименование направлений расходов бюджета поселения RXXXX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соответствующего направления расходов RXXXX и не включать указание на наименование межбюджетного трансферта, предоставляемого из краевого бюджета в целях софинансирования расходов бюджета поселения, за исключением расходов, направленных на выполнение условий софинансирования расходных обязательств Краснодарского края и передаваемых бюджету поселения в виде субвенций на осуществление отдельных полномочий Краснодарского .</w:t>
      </w:r>
    </w:p>
    <w:p w14:paraId="2C2CA69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При формировании кодов направлений расходов бюджета поселения L0000-L9990 обеспечивается на уровне второго-четвертого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R0000-R9990,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поселения (наименование целевой статьи, содержащей соответствующее направление расходов бюджета поселения) не должно содержать указание на наименование межбюджетного трансферта, предоставляемого из краевого бюджета в целях софинансирования расходов бюджета поселения.</w:t>
      </w:r>
    </w:p>
    <w:p w14:paraId="47FEAD9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При формировании кодов направлений расходов бюджета С000-С9990 обеспечивается на уровне второго-пятого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5ХХХХ-RXXXX.</w:t>
      </w:r>
    </w:p>
    <w:p w14:paraId="10574EE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Наименование направлений расходов бюджета поселения СХХХХ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соответствующих направлений расходов краевого бюджета 5ХХХХ-RXXXX.</w:t>
      </w:r>
    </w:p>
    <w:p w14:paraId="007BD3B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17. Отражение в текущем финансовом году расходов бюджета поселения, осуществляемых за счет остатков целевых межбюджетных трансфертов из краевого бюджета прошлых лет, производится в следующем порядке:</w:t>
      </w:r>
    </w:p>
    <w:p w14:paraId="2975990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при сохранении у Краснодарского края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 приведенным в пунктах 3 настоящего раздела;</w:t>
      </w:r>
    </w:p>
    <w:p w14:paraId="1F7C65F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при отсутствии у Краснодарского края расходных обязательств по предоставлению в текущем финансовом году целевых межбюджетных </w:t>
      </w:r>
      <w:r w:rsidRPr="00DF0A31">
        <w:rPr>
          <w:rFonts w:ascii="Times New Roman" w:hAnsi="Times New Roman" w:cs="Times New Roman"/>
          <w:sz w:val="28"/>
          <w:szCs w:val="28"/>
        </w:rPr>
        <w:lastRenderedPageBreak/>
        <w:t>трансфертов на указанные цели - по направлению расходов 9997 «Прочие мероприятия, осуществляемые за счет межбюджетных трансфертов прошлых лет из краевого бюджета».</w:t>
      </w:r>
    </w:p>
    <w:p w14:paraId="026020C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В целях обособления расходов бюджета поселения, источником финансового обеспечения которых являются межбюджетные трансферты прошлых лет, полученные из краевого бюджета, финансовое управление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V,W,Y, Z.</w:t>
      </w:r>
    </w:p>
    <w:p w14:paraId="3CD5B63D" w14:textId="77777777" w:rsidR="00DF0A31" w:rsidRPr="00DF0A31" w:rsidRDefault="00DF0A31" w:rsidP="00DF0A31">
      <w:pPr>
        <w:spacing w:after="0" w:line="240" w:lineRule="auto"/>
        <w:ind w:firstLine="709"/>
        <w:rPr>
          <w:rFonts w:ascii="Times New Roman" w:hAnsi="Times New Roman" w:cs="Times New Roman"/>
          <w:sz w:val="28"/>
          <w:szCs w:val="28"/>
        </w:rPr>
      </w:pPr>
    </w:p>
    <w:p w14:paraId="6DBD18BD" w14:textId="77777777" w:rsidR="00DF0A31" w:rsidRPr="00DF0A31" w:rsidRDefault="00DF0A31" w:rsidP="00DF0A31">
      <w:pPr>
        <w:spacing w:after="0" w:line="240" w:lineRule="auto"/>
        <w:ind w:firstLine="709"/>
        <w:jc w:val="center"/>
        <w:rPr>
          <w:rFonts w:ascii="Times New Roman" w:hAnsi="Times New Roman" w:cs="Times New Roman"/>
          <w:sz w:val="28"/>
          <w:szCs w:val="28"/>
        </w:rPr>
      </w:pPr>
      <w:bookmarkStart w:id="5" w:name="Par159"/>
      <w:bookmarkStart w:id="6" w:name="Par172"/>
      <w:bookmarkEnd w:id="5"/>
      <w:bookmarkEnd w:id="6"/>
      <w:r w:rsidRPr="00DF0A31">
        <w:rPr>
          <w:rFonts w:ascii="Times New Roman" w:hAnsi="Times New Roman" w:cs="Times New Roman"/>
          <w:sz w:val="28"/>
          <w:szCs w:val="28"/>
        </w:rPr>
        <w:t>2. Перечень и правила применения целевых статей классификации</w:t>
      </w:r>
    </w:p>
    <w:p w14:paraId="0A6B0A44"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расходов для отражения расходов бюджета поселения, финансовое</w:t>
      </w:r>
    </w:p>
    <w:p w14:paraId="47759311" w14:textId="77777777" w:rsidR="00DF0A31" w:rsidRPr="00DF0A31" w:rsidRDefault="00DF0A31" w:rsidP="00DF0A31">
      <w:pPr>
        <w:spacing w:after="0" w:line="240" w:lineRule="auto"/>
        <w:ind w:firstLine="709"/>
        <w:jc w:val="center"/>
        <w:rPr>
          <w:rFonts w:ascii="Times New Roman" w:hAnsi="Times New Roman" w:cs="Times New Roman"/>
          <w:sz w:val="28"/>
          <w:szCs w:val="28"/>
        </w:rPr>
      </w:pPr>
      <w:r w:rsidRPr="00DF0A31">
        <w:rPr>
          <w:rFonts w:ascii="Times New Roman" w:hAnsi="Times New Roman" w:cs="Times New Roman"/>
          <w:sz w:val="28"/>
          <w:szCs w:val="28"/>
        </w:rPr>
        <w:t>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w:t>
      </w:r>
    </w:p>
    <w:p w14:paraId="0497CE25" w14:textId="77777777" w:rsidR="00DF0A31" w:rsidRPr="00DF0A31" w:rsidRDefault="00DF0A31" w:rsidP="00DF0A31">
      <w:pPr>
        <w:spacing w:after="0" w:line="240" w:lineRule="auto"/>
        <w:ind w:firstLine="709"/>
        <w:rPr>
          <w:rFonts w:ascii="Times New Roman" w:hAnsi="Times New Roman" w:cs="Times New Roman"/>
          <w:sz w:val="28"/>
          <w:szCs w:val="28"/>
        </w:rPr>
      </w:pPr>
    </w:p>
    <w:p w14:paraId="4ECC022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2.1. Муниципальные программы Гулькевичского городского поселения Гулькевичского района:</w:t>
      </w:r>
    </w:p>
    <w:p w14:paraId="037CAD6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02 0 00 00000 Муниципальная программа Гулькевичского городского поселения Гулькевичского района «Социальная поддержка граждан». </w:t>
      </w:r>
    </w:p>
    <w:p w14:paraId="61140FB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«Социальная поддержка граждан», разработанной в соответствии с Перечнем муниципальных программ Гулькевичского городского поселения Гулькевичского района.</w:t>
      </w:r>
    </w:p>
    <w:p w14:paraId="59ABE97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1 00 00000 Осуществление ежемесячных денежных выплат отдельным категориям граждан.</w:t>
      </w:r>
    </w:p>
    <w:p w14:paraId="33299D4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«Осуществление ежемесячных денежных выплат отдельным категориям граждан»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5E848FF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1 01 0000 Осуществление ежемесячных денежных выплат отдельным категориям граждан:</w:t>
      </w:r>
    </w:p>
    <w:p w14:paraId="1E935C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00022 Обеспечение доплат к пенсиям (дополнительное пенсионное обеспечение)</w:t>
      </w:r>
    </w:p>
    <w:p w14:paraId="16538AE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ab/>
        <w:t>По данному направлению расходов отражаются расходы бюджета Гулькевичского городского поселения Гулькевичского района на обеспечение доплат к пенсиям (дополнительное пенсионное обеспечение);</w:t>
      </w:r>
    </w:p>
    <w:p w14:paraId="1E04CAC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00023 Обеспечение денежных выплат почетным гражданам;</w:t>
      </w:r>
    </w:p>
    <w:p w14:paraId="38E3649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мероприятие по обеспечению денежных выплат гражданам, удостоенных звания «Почётный гражданин города Гулькевичи;</w:t>
      </w:r>
    </w:p>
    <w:p w14:paraId="069604B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00026 Единовременные денежные выплаты физическим лицам, пострадавшим при пожарах;</w:t>
      </w:r>
    </w:p>
    <w:p w14:paraId="443EB10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единовременные денежные выплаты физическим лицам Гулькевичского городского поселения Гулькевичского района, пострадавшим при пожарах;</w:t>
      </w:r>
    </w:p>
    <w:p w14:paraId="341917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00027 Прочие мероприятия по социальной политике;</w:t>
      </w:r>
    </w:p>
    <w:p w14:paraId="41A3B26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обеспечение денежных выплат гражданам, награжденных Почетной грамотой;</w:t>
      </w:r>
    </w:p>
    <w:p w14:paraId="4000913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2 00 0000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14:paraId="70CF6C0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мероприятий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6070373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02 2 02 0000 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p w14:paraId="4C02F76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в том числе по следующим направлениям расходов:</w:t>
      </w:r>
    </w:p>
    <w:p w14:paraId="28D9C34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00021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4525F9C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5CEBFF7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04 0 00 00000 Муниципальная программа Гулькевичского городского поселения Гулькевичского района «Обеспечение безопасности населения». </w:t>
      </w:r>
    </w:p>
    <w:p w14:paraId="64B5411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муниципального образования Гулькевичский район «Обеспечение безопасности населения», разработанной в соответствии с Перечнем муниципальных программ Гулькевичского городского поселения Гулькевичского района.</w:t>
      </w:r>
    </w:p>
    <w:p w14:paraId="188EF1A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04 1 00 000000 Обеспечение безопасности населения муниципального образования Гулькевичский район.</w:t>
      </w:r>
    </w:p>
    <w:p w14:paraId="3ED9C63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мероприятия «Обеспечение безопасности населения» Гулькевичского городского поселения Гулькевичского района муниципальной программы Гулькевичского городского поселения Гулькевичского района «Обеспечение безопасности населения» по следующим мероприятиям в увязке с соответствующими направлениями расходов.</w:t>
      </w:r>
    </w:p>
    <w:p w14:paraId="43964CC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04 1 01 00000 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p w14:paraId="780C407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 повышению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 в том числе по следующим направлениям расходов:</w:t>
      </w:r>
    </w:p>
    <w:p w14:paraId="0912DF3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00051 Мероприятия по предупреждению и ликвидации чрезвычайных ситуаций, стихийных бедствий и их последствий;</w:t>
      </w:r>
    </w:p>
    <w:p w14:paraId="340A18B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предупреждению и ликвидации чрезвычайных ситуаций, стихийных бедствий и их последствий;</w:t>
      </w:r>
    </w:p>
    <w:p w14:paraId="02633F9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00052 Профилактика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348B10D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на мероприятия по 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56110C0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00053 Мероприятия по гражданской обороне на территории Гулькевичского городского поселения Гулькевичского района.</w:t>
      </w:r>
    </w:p>
    <w:p w14:paraId="67073AD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данному направлению расходов отражаются расходы бюджета на мероприятия по гражданской обороне на территории Гулькевичского городского поселения Гулькевичского района.</w:t>
      </w:r>
    </w:p>
    <w:p w14:paraId="1B68285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00054 Обеспечение пожарной безопасности объектов культуры и образования на территории Гулькевичского городского поселения Гулькевичского район;</w:t>
      </w:r>
    </w:p>
    <w:p w14:paraId="05E03ED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пожарной безопасности муниципальных объектов на территории Гулькевичского городского поселения Гулькевичского района;</w:t>
      </w:r>
    </w:p>
    <w:p w14:paraId="06D8730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00057 Организация и осуществление мероприятий по противодействию преступным проявлениям и профилактике правонарушений;</w:t>
      </w:r>
    </w:p>
    <w:p w14:paraId="38C1F67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по противодействию коррупции в Гулькевичском городском поселении Гулькевичского района.</w:t>
      </w:r>
    </w:p>
    <w:p w14:paraId="0417FC2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04 1 02 00000 Обеспечение деятельности, связанной с проведением аварийно-спасательных и других неотложных работ при чрезвычайных ситуациях.</w:t>
      </w:r>
    </w:p>
    <w:p w14:paraId="2732543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деятельности, связанной с проведением аварийно-спасательных и других неотложных работ при чрезвычайных ситуациях, в том числе по следующим направлениям расходов:</w:t>
      </w:r>
    </w:p>
    <w:p w14:paraId="50D5A43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0 00 0000 Муниципальная программа Гулькевичского городского поселения Гулькевичского района «Развитие культуры в Гулькевичском городском поселении Гулькевичского района».</w:t>
      </w:r>
    </w:p>
    <w:p w14:paraId="2F098A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культуры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r w:rsidRPr="00DF0A31">
        <w:rPr>
          <w:rFonts w:ascii="Times New Roman" w:hAnsi="Times New Roman" w:cs="Times New Roman"/>
          <w:sz w:val="28"/>
          <w:szCs w:val="28"/>
        </w:rPr>
        <w:tab/>
      </w:r>
    </w:p>
    <w:p w14:paraId="1C12428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00 00000 Развитие и реализация культурного и духовного потенциала каждой личности.</w:t>
      </w:r>
    </w:p>
    <w:p w14:paraId="038E6D6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мероприятия «Развития и реализации культурного и духовного потенциала каждой личности»  муниципальной программы «Развитие культуры в Гулькевичском городском поселении Гулькевичского района» по следующим мероприятиям в увязке с соответствующими направлениями расходов, </w:t>
      </w:r>
    </w:p>
    <w:p w14:paraId="0A083C7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в том числе по следующим направлениям расходов:</w:t>
      </w:r>
    </w:p>
    <w:p w14:paraId="7904B3F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02 00000 Развитие музейного дела</w:t>
      </w:r>
    </w:p>
    <w:p w14:paraId="4477F10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По данной целевой статье отражаются расходы бюджета Гулькевичского городского поселения Гулькевичского района на сохранение и приумножение культурного наследия Гулькевичского городского поселения Гулькевичского района Гулькевичского городского поселения Гулькевичского района Гулькевичского городского поселения Гулькевичского района» (музей) </w:t>
      </w:r>
    </w:p>
    <w:p w14:paraId="48676B1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05 1 03 00000 Создание условий для свободного и оперативного доступа населения Гулькевичского городского поселения Гулькевичского района к информационным ресурсам и знаниям (библиотека); </w:t>
      </w:r>
    </w:p>
    <w:p w14:paraId="42845CB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 По данной целевой статье отражаются расходы бюджета Гулькевичского городского поселения Гулькевичского района на создание условий для свободного и оперативного доступа населения муниципального образования Гулькевичский район к информационным ресурсам и знаниям.</w:t>
      </w:r>
    </w:p>
    <w:p w14:paraId="6AE5F95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04 00000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139BCAD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5AC239C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 1 06 0000 Повышение эффективности управления в сфере культуры и искусства;</w:t>
      </w:r>
    </w:p>
    <w:p w14:paraId="682E872A" w14:textId="77777777" w:rsidR="00DF0A31" w:rsidRPr="00DF0A31" w:rsidRDefault="00DF0A31" w:rsidP="00DF0A31">
      <w:pPr>
        <w:spacing w:after="0" w:line="240" w:lineRule="auto"/>
        <w:ind w:firstLine="709"/>
        <w:jc w:val="both"/>
        <w:rPr>
          <w:rFonts w:ascii="Times New Roman" w:hAnsi="Times New Roman" w:cs="Times New Roman"/>
          <w:sz w:val="28"/>
          <w:szCs w:val="28"/>
          <w:highlight w:val="yellow"/>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эффективности управления в сфере культуры и искусства.</w:t>
      </w:r>
    </w:p>
    <w:p w14:paraId="5C043F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00065 Проведение мероприятий в области культуры;</w:t>
      </w:r>
    </w:p>
    <w:p w14:paraId="29FAA6A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праздничных мероприятий в области культуры в Гулькевичском городском поселении Гулькевичского района.</w:t>
      </w:r>
    </w:p>
    <w:p w14:paraId="0FD7536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0 0000 Муниципальная программа «Развитие физической культуры и спорта» в Гулькевичском городском поселении Гулькевичского района.</w:t>
      </w:r>
    </w:p>
    <w:p w14:paraId="52A7FD0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физической культуры и спорта в Гулькевичском городского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11A392A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1 00 000000 Развитие физической культуры и массового спорта на территории Гулькевичского городского поселения Гулькевичского района;</w:t>
      </w:r>
    </w:p>
    <w:p w14:paraId="4B3DA34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мероприятий по развитию физической культуры и массового спорта на территории Гулькевичского городского поселения Гулькевичского района муниципальной программы «Развитие физической культуры и спорта в Гулькевичском </w:t>
      </w:r>
      <w:r w:rsidRPr="00DF0A31">
        <w:rPr>
          <w:rFonts w:ascii="Times New Roman" w:hAnsi="Times New Roman" w:cs="Times New Roman"/>
          <w:sz w:val="28"/>
          <w:szCs w:val="28"/>
        </w:rPr>
        <w:lastRenderedPageBreak/>
        <w:t>городском поселении Гулькевичского района» по следующим мероприятиям в увязке с соответствующими направлениями расходов.</w:t>
      </w:r>
    </w:p>
    <w:p w14:paraId="16ACA9E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1 01 00000 Развитие физической культуры и массового спорта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 в том числе по следующим направлениям расходов:</w:t>
      </w:r>
    </w:p>
    <w:p w14:paraId="78FE48E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 00071 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p w14:paraId="4E406F4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00074 Приобретение комплекта футбольного поля с искусственным покрытием и легкоатлетическими беговыми дорожками. По данному направлению расходов отражаются расходы бюджета Гулькевичского городского поселения Гулькевичского района на приобретение специальной техники по уходу поля с искусственным покрытием и легкоатлетическими беговыми дорожками стадиона «Венец»;</w:t>
      </w:r>
    </w:p>
    <w:p w14:paraId="18FB00F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06 1 02 00000 Развитие спорта высших достижений;</w:t>
      </w:r>
    </w:p>
    <w:p w14:paraId="7061DB3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спорта высших достижений.</w:t>
      </w:r>
    </w:p>
    <w:p w14:paraId="752325F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07 0 00 00000 Муниципальная программа «Развитие жилищно- коммунального хозяйства» Гулькевичского городского поселения Гулькевичского района.</w:t>
      </w:r>
    </w:p>
    <w:p w14:paraId="607376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жилищно-коммунального хозяйства»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4894FDC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07 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w:t>
      </w:r>
    </w:p>
    <w:p w14:paraId="16D7FAB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жилищно-коммунального и топливно-энергетического комплекса Гулькевичского городского поселения Гулькевичского района, улучшения качества предоставления коммунальных услуг, отопления, холодного и горячего водоснабжения, водоотведения по следующим мероприятиям в увязке с соответствующими направлениями расходов.</w:t>
      </w:r>
    </w:p>
    <w:p w14:paraId="76B9B59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07 1 01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 в том числе по следующим направлениям расходов:</w:t>
      </w:r>
    </w:p>
    <w:p w14:paraId="4D773DE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00083 Мероприятия по строительству и проектированию газопровода, водопровода, развитию систем наружного освещения.</w:t>
      </w:r>
    </w:p>
    <w:p w14:paraId="728F035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строительству и проектированию газопровода, водопровода, развитию систем наружного освещения, находящихся в собственности Гулькевичского городского поселения Гулькевичского района.</w:t>
      </w:r>
    </w:p>
    <w:p w14:paraId="7380D9F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08 0 0000 Муниципальная программа «Экономическое развитие и инновационная экономика» в Гулькевичском городском поселении Гулькевичского района.</w:t>
      </w:r>
    </w:p>
    <w:p w14:paraId="3136577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«Экономическое развитие и инновационная экономика»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0CC5FA0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08 1 00 00000 Создание условий для развития субъектов малого и среднего предпринимательства.</w:t>
      </w:r>
    </w:p>
    <w:p w14:paraId="2216705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«Создание условий для развития субъектов малого и среднего предпринимательства» муниципальной программы «Экономическое развитие и инновационная экономика» в Гулькевичском городском поселении Гулькевичского района по следующим мероприятиям в увязке с соответствующими направлениями расходов.</w:t>
      </w:r>
    </w:p>
    <w:p w14:paraId="51E03BC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08 1 01 00000 Развитие малого и среднего предпринимательства.</w:t>
      </w:r>
    </w:p>
    <w:p w14:paraId="226225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малого и среднего предпринимательства, в том числе по следующим направлениям расходов:</w:t>
      </w:r>
    </w:p>
    <w:p w14:paraId="2A41874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00096 Организация и проведение ярмарочных мероприятий. </w:t>
      </w:r>
    </w:p>
    <w:p w14:paraId="2EF09F9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организацию и проведение ярмарочных мероприятий. </w:t>
      </w:r>
    </w:p>
    <w:p w14:paraId="60273F0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ab/>
        <w:t>09 0 00 00000 Муниципальная программа «Молодежь Гулькевичского городского поселения Гулькевичского района».</w:t>
      </w:r>
    </w:p>
    <w:p w14:paraId="5CAA650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«Молодежь Гулькевичского района Гулькевичского городского поселения Гулькевичского района», разработанной в соответствии с Перечнем </w:t>
      </w:r>
      <w:r w:rsidRPr="00DF0A31">
        <w:rPr>
          <w:rFonts w:ascii="Times New Roman" w:hAnsi="Times New Roman" w:cs="Times New Roman"/>
          <w:sz w:val="28"/>
          <w:szCs w:val="28"/>
        </w:rPr>
        <w:lastRenderedPageBreak/>
        <w:t>муниципальных программ Гулькевичского городского поселения Гулькевичского района.</w:t>
      </w:r>
    </w:p>
    <w:p w14:paraId="0FF1D9A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09 1 00 00000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w:t>
      </w:r>
      <w:r w:rsidRPr="00DF0A31">
        <w:rPr>
          <w:rFonts w:ascii="Times New Roman" w:hAnsi="Times New Roman" w:cs="Times New Roman"/>
          <w:sz w:val="28"/>
          <w:szCs w:val="28"/>
        </w:rPr>
        <w:tab/>
        <w:t>жительства, создание благоприятных условий для организации занятости, досуга и отдыха молодежи.</w:t>
      </w:r>
    </w:p>
    <w:p w14:paraId="4C3823B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 по следующим мероприятиям в увязке с соответствующими направлениями расходов.</w:t>
      </w:r>
    </w:p>
    <w:p w14:paraId="20BF6FA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09 1 01 00000 Успешная интеграция молодежи в общественную жизнь Гулькевичского городского поселения Гулькевичского района.</w:t>
      </w:r>
    </w:p>
    <w:p w14:paraId="6B2B7F1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успешную интеграцию молодежи в общественную жизнь Гулькевичского городского поселения Гулькевичского района, в том числе по следующим направлениям расходов:</w:t>
      </w:r>
    </w:p>
    <w:p w14:paraId="7EB831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00113 Гражданское и патриотическое воспитание, творческое, интеллектуальное и духовно-нравственное развитие молодежи поселения, формирование здорового образа жизни.</w:t>
      </w:r>
    </w:p>
    <w:p w14:paraId="7B4C53B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направленных на 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по формированию здорового образа жизни.</w:t>
      </w:r>
    </w:p>
    <w:p w14:paraId="3A33C9A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11 0 00 0000 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p w14:paraId="6FCCCEF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«Энергосбережение и повышение энергетической эффективности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1F2D6AE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11 1 00 00000 Эффективное и рациональное использования энергетических ресурсов.</w:t>
      </w:r>
    </w:p>
    <w:p w14:paraId="2C6B9D6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данной целевой статье отражаются расходы бюджета Гулькевичского городского поселения Гулькевичского района на эффективное и рациональное использования энергетических ресурсов по следующим мероприятиям в увязке с соответствующими направлениями расходов.</w:t>
      </w:r>
    </w:p>
    <w:p w14:paraId="37823EB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11 1 01 00000 Снижение уровня потребления топливно-энергетических ресурсов, повышение энергетической эффективности использования энергетических ресурсов.</w:t>
      </w:r>
    </w:p>
    <w:p w14:paraId="1AAC41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снижение уровня потребления топливно-энергетических ресурсов, повышение энергетической эффективности использования энергетических ресурсов, в том числе по следующим направлениям расходов:</w:t>
      </w:r>
    </w:p>
    <w:p w14:paraId="5D55E73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00122 Мероприятия по замене светильников (ламп накаливания) на энергосберегающие, в том числе на светодиодные в муниципальных учреждениях.</w:t>
      </w:r>
    </w:p>
    <w:p w14:paraId="4394A1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замене светильников (ламп накаливания) на энергосберегающие, в том числе на светодиодные в муниципальных учреждениях.</w:t>
      </w:r>
    </w:p>
    <w:p w14:paraId="3816714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0 00 00000 Муниципальная программа «Информационное общество» Гулькевичского городского поселения Гулькевичского района.</w:t>
      </w:r>
    </w:p>
    <w:p w14:paraId="50045D8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«Информационное общество»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284C86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1 00 00000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p w14:paraId="4B07FDE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 по следующим мероприятиям в увязке с соответствующими направлениями расходов.</w:t>
      </w:r>
    </w:p>
    <w:p w14:paraId="0CA3E6B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15 1 01 00000 Повышение открытости деятельности органов местного самоуправления.</w:t>
      </w:r>
    </w:p>
    <w:p w14:paraId="06D636D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повышению открытости деятельности органов местного самоуправления в том числе по следующим направлениям расходов:</w:t>
      </w:r>
    </w:p>
    <w:p w14:paraId="6301EF4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00161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5C46551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публикацию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113AE6F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00162 Официальные публикации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1BBC420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официальную публикацию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203D5F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17 0 00 00000 Муниципальная программа Гулькевичского городского поселения Гулькевичского района «Доступная среда».</w:t>
      </w:r>
    </w:p>
    <w:p w14:paraId="6D889F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«Доступная среда», разработанной в соответствии с Перечнем муниципальных программ Гулькевичского городского поселения Гулькевичского района.</w:t>
      </w:r>
    </w:p>
    <w:p w14:paraId="2D5F09C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17 1 00 000000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3206A11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и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435F812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17 1 01 00000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p w14:paraId="41EA375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в том числе по следующим направлениям расходов:</w:t>
      </w:r>
    </w:p>
    <w:p w14:paraId="5159E8B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00172 Мероприятия по приобретению информационных табличек, указателей для инвалидов всех категорий, для слепых и слабовидящих, маломобильных групп населения.</w:t>
      </w:r>
    </w:p>
    <w:p w14:paraId="01415B5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мероприятий по приобретению информационных табличек, указателей для инвалидов всех категорий, для слепых и слабовидящих, маломобильных групп населения.</w:t>
      </w:r>
    </w:p>
    <w:p w14:paraId="435B096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21 0 00 00000 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p w14:paraId="16848F9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 разработанной в соответствии с Перечнем муниципальных программ Гулькевичского городского поселения Гулькевичского района.</w:t>
      </w:r>
    </w:p>
    <w:p w14:paraId="768614C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21 1 00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строительства, архитектуры, дорожного хозяйства, экономики и жилищно-коммунального хозяйства.</w:t>
      </w:r>
    </w:p>
    <w:p w14:paraId="10D836F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территорий и застройки поселения, осуществление рационального землепользования, создание благоприятной среды жизнедеятельности населения, а также повышение транспортно-эксплуатационного состояния сети автомобильных дорог местного значения Гулькевичского городского поселения Гулькевичского района и обеспечение устойчивого функционирования автомобильных дорог местного значения.</w:t>
      </w:r>
    </w:p>
    <w:p w14:paraId="51C07FC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21 1 01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w:t>
      </w:r>
      <w:r w:rsidRPr="00DF0A31">
        <w:rPr>
          <w:rFonts w:ascii="Times New Roman" w:hAnsi="Times New Roman" w:cs="Times New Roman"/>
          <w:sz w:val="28"/>
          <w:szCs w:val="28"/>
        </w:rPr>
        <w:lastRenderedPageBreak/>
        <w:t>строительства, архитектуры, дорожного хозяйства, экономики и жилищно-коммунального хозяйства.</w:t>
      </w:r>
    </w:p>
    <w:p w14:paraId="60F4143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0081 Мероприятия по проведению капитального ремонта общего имущества собственников помещений в многоквартирных домах. По данному направлению расходов отражаются расходы бюджета поселения на мероприятия по проведению капитального ремонта общего имущества собственников помещений в многоквартирных домах.</w:t>
      </w:r>
    </w:p>
    <w:p w14:paraId="0EB98BE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0085 Мероприятия по подготовке актуализации схемы теплоснабжения. По данному направлению расходов отражаются расходы бюджета поселения на мероприятия по подготовке актуализации схемы теплоснабжения.</w:t>
      </w:r>
    </w:p>
    <w:p w14:paraId="7F380C2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0086 Мероприятия по подготовке актуализации схемы водоснабжения. По данному направлению расходов отражаются расходы бюджета поселения на мероприятия по подготовке актуализации схемы водоснабжения.</w:t>
      </w:r>
    </w:p>
    <w:p w14:paraId="2437371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0317 Мероприятия по капитальному ремонту, ремонту, содержанию автомобильных дорог общего пользования. По данному направлению расходов отражаются расходы бюджета поселения на мероприятия по капитальному ремонту, ремонту, содержанию автомобильных дорог общего пользования.</w:t>
      </w:r>
    </w:p>
    <w:p w14:paraId="75486D9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00318 Мероприятия по землеустройству и землепользованию. По данному направлению расходов отражаются расходы бюджета поселения на мероприятия по землеустройству и землепользованию.</w:t>
      </w:r>
    </w:p>
    <w:p w14:paraId="76A1926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00324 Совершенствование архитектурного облика территории Гулькевичского городского поселения Гулькевичского района.</w:t>
      </w:r>
    </w:p>
    <w:p w14:paraId="2F7A2AC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00333 Мероприятия по содержанию автомобильных дорог и повышению безопасности дорожного движения. По данному направлению расходов отражаются расходы бюджета поселения на мероприятия по содержанию дорог, обеспечение безопасных условий для всех участников дорожного движения на территории Гулькевичского городского поселения Гулькевичского района. </w:t>
      </w:r>
    </w:p>
    <w:p w14:paraId="7CC8A28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S2440 Мероприятия по капитальному ремонту и ремонту автомобильных дорог общего пользования местного значения. По данному направлению расходов отражаются расходы бюджета поселения на мероприятия по капитальному ремонту и ремонту автомобильных дорог общего пользования местного значения на территории Гулькевичского городского поселения Гулькевичского района. </w:t>
      </w:r>
    </w:p>
    <w:p w14:paraId="3811289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S2630 Обеспечение земельных участков инженерной инфраструктурой в целях бесплатного предоставления для строительства стандартного жилья гражданам, имеющих трех и более детей. </w:t>
      </w:r>
    </w:p>
    <w:p w14:paraId="054FA87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поселения на мероприятия по обеспечению земельных участков инженерной инфраструктурой в целях  бесплатного предоставления для строительства стандартного жилья гражданам, имеющих трех и более детей на территории Гулькевичского городского поселения Гулькевичского района. </w:t>
      </w:r>
    </w:p>
    <w:p w14:paraId="5BFD9A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22 0 00 00000 Муниципальная программа «Обеспечение жильем молодых семей в Гулькевичском городском поселении Гулькевичского района». </w:t>
      </w:r>
    </w:p>
    <w:p w14:paraId="2B140AC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данной целевой статье отражаются расходы бюджета поселения на реализацию муниципальной программы «Обеспечение жильем молодых семей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3AEE599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22 1 00 00000 Обеспечение жильем молодых семей, предоставление социальных выплат молодым семьям, проживающим на территории Гулькевичского городского поселения Гулькевичского района, состоящих на учете в качестве нуждающихся в улучшении жилищных условий для приобретения (строительства) жилья. </w:t>
      </w:r>
    </w:p>
    <w:p w14:paraId="64F00C3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государственную поддержку в решении жилищной проблемы молодых семей, признанных в установленном прядке нуждающимися в улучшении жилищных условий в Гулькевичском городском поселении Гулькевичского района.</w:t>
      </w:r>
    </w:p>
    <w:p w14:paraId="681248D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22 1 01 00000 Мероприятия по обеспечению жильем молодых семей. По данной целевой статье отражаются расходы бюджета на мероприятия по обеспечению жильем молодых семей.</w:t>
      </w:r>
    </w:p>
    <w:p w14:paraId="2081414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обеспечение жильем молодых семей, формирование эффективных финансовых механизмов, обеспечивающих доступность жилья для граждан с разным уровнем доходов; предоставление молодым семьям участникам программы социальных выплат на приобретение (строительство) жилья.</w:t>
      </w:r>
    </w:p>
    <w:p w14:paraId="19B27DE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L4970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6F953F2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4BA5213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24 0 00 00000 Муниципальная программа «Социально-экономическое и территориальное развитие Гулькевичского городского поселения Гулькевичского района». </w:t>
      </w:r>
    </w:p>
    <w:p w14:paraId="18F76D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на реализацию муниципальной программы «Социально-экономическое и территориальное развитие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6733AE9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24 1 00 00000 Социально-экономическое и территориальное развитие поселения. </w:t>
      </w:r>
    </w:p>
    <w:p w14:paraId="44BEB3C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По данной целевой статье отражаются расходы бюджета Гулькевичского городского поселения Гулькевичского района на улучшению внешнего облика города и населенных пунктов поселения, благоустройство территорий общего пользования, улучшение качества жизни, создание благоприятных условий для проживания. </w:t>
      </w:r>
    </w:p>
    <w:p w14:paraId="63046F2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24 1 01 00000 Социально-экономическое и территориальное развитие поселения. </w:t>
      </w:r>
    </w:p>
    <w:p w14:paraId="3C280C8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комплексное решение вопросов, связанных с организацией благоустройства и обеспечением санитарного порядка на территории поселения, а также формирование комфортных условий проживания населения.</w:t>
      </w:r>
    </w:p>
    <w:p w14:paraId="67761C3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00331 Мероприятия в области коммунального хозяйства. </w:t>
      </w:r>
    </w:p>
    <w:p w14:paraId="3926580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в области коммунального хозяйства (включая ремонт уличного освещения).</w:t>
      </w:r>
    </w:p>
    <w:p w14:paraId="0F0B044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00332 Уличное освещение. </w:t>
      </w:r>
    </w:p>
    <w:p w14:paraId="34AF7F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на уличное освещение территории Гулькевичского городского поселения Гулькевичского района.</w:t>
      </w:r>
    </w:p>
    <w:p w14:paraId="4BC46A1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00333 Мероприятия по озеленению территории поселения. </w:t>
      </w:r>
    </w:p>
    <w:p w14:paraId="4927254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Гулькевичского городского поселения Гулькевичского района на озеленение территории (включая разбивку клумб, приобретение посадочного материала).</w:t>
      </w:r>
    </w:p>
    <w:p w14:paraId="7DCD4F8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00334 Организация и содержание мест захоронения. По данному направлению расходов отражаются расходы бюджета Гулькевичского городского поселения Гулькевичского района на содержание мест захоронения (включая водоснабжение).</w:t>
      </w:r>
    </w:p>
    <w:p w14:paraId="4872011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00335 Прочие мероприятия по благоустройству. По данному направлению расходов отражаются расходы бюджета Гулькевичского городского поселения Гулькевичского района на прочее благоустройство (включая оказание услуг финансовой аренды).</w:t>
      </w:r>
    </w:p>
    <w:p w14:paraId="58A05E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00336 Мероприятия по развитию сети комплексных спортивно-игровых площадок. </w:t>
      </w:r>
    </w:p>
    <w:p w14:paraId="1B4D362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строительство, ремонт, приобретение спортивно-игровых площадок.</w:t>
      </w:r>
    </w:p>
    <w:p w14:paraId="7C23AC7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00337 Мероприятия по содержанию и ремонту имущества. </w:t>
      </w:r>
    </w:p>
    <w:p w14:paraId="7F9C4EC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содержанию и ремонту имущества.</w:t>
      </w:r>
    </w:p>
    <w:p w14:paraId="2A88458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00339 Мероприятия по приобретению муниципального имущества. </w:t>
      </w:r>
    </w:p>
    <w:p w14:paraId="48DFF5E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приобретение </w:t>
      </w:r>
      <w:r w:rsidRPr="00DF0A31">
        <w:rPr>
          <w:rFonts w:ascii="Times New Roman" w:hAnsi="Times New Roman" w:cs="Times New Roman"/>
          <w:sz w:val="28"/>
          <w:szCs w:val="28"/>
        </w:rPr>
        <w:lastRenderedPageBreak/>
        <w:t>автотранспорта для благоустройства территории Гулькевичского городского поселения Гулькевичского района.</w:t>
      </w:r>
    </w:p>
    <w:p w14:paraId="52EA738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00340 Поощрение победителей конкурса на звание «Лучший орган территориального общественного самоуправления Гулькевичского городского поселения». По данному направлению расходов отражаются расходы бюджета Гулькевичского городского поселения Гулькевичского района на поощрение победителей конкурса на звание «Лучший орган территориального общественного самоуправления Гулькевичского городского поселения».</w:t>
      </w:r>
    </w:p>
    <w:p w14:paraId="075F6B4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00341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 По данному направлению расходов отражаются расходы бюджета Гулькевичского городского поселения Гулькевичского района на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w:t>
      </w:r>
      <w:r w:rsidRPr="00DF0A31">
        <w:rPr>
          <w:rFonts w:ascii="Times New Roman" w:hAnsi="Times New Roman" w:cs="Times New Roman"/>
          <w:sz w:val="28"/>
          <w:szCs w:val="28"/>
        </w:rPr>
        <w:tab/>
      </w:r>
    </w:p>
    <w:p w14:paraId="72A4073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25 0 00 00000 Муниципальная программа Гулькевичского городского поселения Гулькевичского района «Муниципальная политика и развитие гражданского общества». </w:t>
      </w:r>
    </w:p>
    <w:p w14:paraId="19B6BE0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«Муниципальная политика и развитие гражданского общества», разработанной в соответствии с Перечнем муниципальных программ Гулькевичского городского поселения Гулькевичского района.</w:t>
      </w:r>
    </w:p>
    <w:p w14:paraId="12A5BB3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25 1 00 00000 Становление и развитие гражданского общества в Гулькевичском городском поселении Гулькевичского района.</w:t>
      </w:r>
    </w:p>
    <w:p w14:paraId="7B0AD85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на мероприятия по поддержке территориального общественного самоуправления Гулькевичского городского поселения Гулькевичского района, а также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6A1A220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25 1 01 00000 Поддержка территориального общественного самоуправления. </w:t>
      </w:r>
    </w:p>
    <w:p w14:paraId="0799193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поддержке территориального общественного самоуправления Гулькевичского городского поселения Гулькевичского района, финансовая и организационная  поддержка деятельности органов территориального общественного самоуправления, обеспечение их хозяйственной деятельности .</w:t>
      </w:r>
    </w:p>
    <w:p w14:paraId="17698B0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00341 Осуществление компенсационных выплат руководителям территориального общественного самоуправления в Гулькевичском городском </w:t>
      </w:r>
      <w:r w:rsidRPr="00DF0A31">
        <w:rPr>
          <w:rFonts w:ascii="Times New Roman" w:hAnsi="Times New Roman" w:cs="Times New Roman"/>
          <w:sz w:val="28"/>
          <w:szCs w:val="28"/>
        </w:rPr>
        <w:lastRenderedPageBreak/>
        <w:t xml:space="preserve">поселении Гулькевичского района на частичное возмещение затрат по осуществлению ими полномочий. </w:t>
      </w:r>
    </w:p>
    <w:p w14:paraId="470683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25 1 02 00000   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 </w:t>
      </w:r>
    </w:p>
    <w:p w14:paraId="5FEBB85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на мероприятия по содействию развития институтов гражданского общества и укреплению единства российской нации в Гулькевичском городском поселении Гулькевичского района.</w:t>
      </w:r>
    </w:p>
    <w:p w14:paraId="710AFA9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00342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4D3BE2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(услуги по организации питания, услуги по приобретению продовольственных наборов).</w:t>
      </w:r>
    </w:p>
    <w:p w14:paraId="0D7F30D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320 0 00 00000 Муниципальная программа «Формирование современной городской среды» на территории Гулькевичского городского поселения Гулькевичского района».</w:t>
      </w:r>
    </w:p>
    <w:p w14:paraId="63808AE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«Формирование современной городской среды»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55DBCF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 1 00 00000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08277C5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6DDAE8C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 1 01 00000 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14:paraId="02220BB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w:t>
      </w:r>
      <w:r w:rsidRPr="00DF0A31">
        <w:rPr>
          <w:rFonts w:ascii="Times New Roman" w:hAnsi="Times New Roman" w:cs="Times New Roman"/>
          <w:sz w:val="28"/>
          <w:szCs w:val="28"/>
        </w:rPr>
        <w:lastRenderedPageBreak/>
        <w:t xml:space="preserve">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6F274BA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05550 Благоустройство дворовых территорий многоквартирных домов и наиболее посещаемой территории общего пользования Гулькевичского городского поселения Гулькевичского района.</w:t>
      </w:r>
    </w:p>
    <w:p w14:paraId="518E5B6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по благоустройству дворовых территорий, разработку сметной документации, проведение государственных экспертиз для благоустройства дворовых территорий в Гулькевичском городском поселении Гулькевичского района.</w:t>
      </w:r>
    </w:p>
    <w:p w14:paraId="5D545FA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32 1 F2 00000 Федеральный проект «Формирование комфортной городской среды»</w:t>
      </w:r>
    </w:p>
    <w:p w14:paraId="08E61AC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7E9D217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55550 Мероприятия по формированию современной городской среды.</w:t>
      </w:r>
    </w:p>
    <w:p w14:paraId="6D1A041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1A1C886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Д5550 Мероприятия по формированию современной городской среды. 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53A9B65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330 0 00 00000 Муниципальная программа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p w14:paraId="30C579D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22E0944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33 1 00 00000 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1CA48FA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создание условий для приведения жилищного фонда и объектов коммунальной инфраструктуры в </w:t>
      </w:r>
      <w:r w:rsidRPr="00DF0A31">
        <w:rPr>
          <w:rFonts w:ascii="Times New Roman" w:hAnsi="Times New Roman" w:cs="Times New Roman"/>
          <w:sz w:val="28"/>
          <w:szCs w:val="28"/>
        </w:rPr>
        <w:lastRenderedPageBreak/>
        <w:t>соответствие со стандартами качества, обеспечивающими комфортные условия проживания граждан.</w:t>
      </w:r>
    </w:p>
    <w:p w14:paraId="7028C8A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33 1 01 00000 Капитальный ремонт многоквартирных жилых домов, расположенных на территории Гулькевичского городского поселения Гулькевичского района.</w:t>
      </w:r>
    </w:p>
    <w:p w14:paraId="67A74C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для комплексного решения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1838025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00002 Изготовление проектно-сметной документации, технологические изыскания, экспертиза.</w:t>
      </w:r>
    </w:p>
    <w:p w14:paraId="37BEC45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капитальный ремонт многоквартирных домов, изготовление проектно-сметной документации, технологические изыскания, экспертиза.</w:t>
      </w:r>
    </w:p>
    <w:p w14:paraId="2C7ECCF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00003 Осуществление выплат выкупной цены (возмещения) собственникам жилых помещений, признанных непригодным для проживания, расположенных по адресу г. Гулькевичи, ул. Волго-Донская 15.</w:t>
      </w:r>
    </w:p>
    <w:p w14:paraId="178A02A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выплату выкупной цены (возмещения) собственникам жилых помещений, признанных непригодным для проживания, расположенных по адресу г. Гулькевичи, ул. Волго-Донская 15.</w:t>
      </w:r>
    </w:p>
    <w:p w14:paraId="2493F81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2.2 Непрограммные направления расходов бюджета Гулькевичского городского поселения Гулькевичского района</w:t>
      </w:r>
    </w:p>
    <w:p w14:paraId="5BA0574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50 0 00 00000 Обеспечение деятельности Совета Гулькевичского городского поселения Гулькевичского района.</w:t>
      </w:r>
    </w:p>
    <w:p w14:paraId="314113F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28A8988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50 1 00 0000 Обеспечение функций Совета Гулькевичского городского поселения Гулькевичского района. </w:t>
      </w:r>
    </w:p>
    <w:p w14:paraId="66F0D8D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Совета Гулькевичского городского поселения Гулькевичского района по соответствующим непрограммным направлениям расходов.</w:t>
      </w:r>
    </w:p>
    <w:p w14:paraId="40BBDA3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50 3 00 0000 Обеспечение функций депутатов Совета Гулькевичского городского поселения Гулькевичского района. </w:t>
      </w:r>
    </w:p>
    <w:p w14:paraId="01AE701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реализацией депутатской деятельности депутатов Совета Гулькевичского городского поселения Гулькевичского района по соответствующим непрограммным направлениям расходов.</w:t>
      </w:r>
    </w:p>
    <w:p w14:paraId="1C0E86C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51 0 00 00000 Обеспечение деятельности высшего должностного лица органов власти Гулькевичского городского поселения Гулькевичского района.</w:t>
      </w:r>
    </w:p>
    <w:p w14:paraId="7455867D"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Целевые статьи непрограммного направления расходов бюджета Гулькевичского городского поселения Гулькевичского района включают:</w:t>
      </w:r>
    </w:p>
    <w:p w14:paraId="1015667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51 1 00 0000 Обеспечение деятельности высшего должностного лица органов исполнительной власти. </w:t>
      </w:r>
    </w:p>
    <w:p w14:paraId="2008C33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выполнение функций главы поселения по соответствующим непрограммным направлениям расходов.</w:t>
      </w:r>
    </w:p>
    <w:p w14:paraId="0B35E29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52 0 00 0000 Обеспечение деятельности администрации муниципальных образований. Целевые статьи непрограммного направления расходов бюджета поселения включают:</w:t>
      </w:r>
    </w:p>
    <w:p w14:paraId="2D43350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52 1 00 0000 Обеспечение функционирования администрации поселения.</w:t>
      </w:r>
    </w:p>
    <w:p w14:paraId="0656AD9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функционирования администрации поселения по соответствующим непрограммным направлениям расходов.</w:t>
      </w:r>
    </w:p>
    <w:p w14:paraId="464DE4A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00209 Прочие обязательства Гулькевичского городского поселения Гулькевичского района. По данной целевой статье отражаются расходы бюджета поселения. По данной целевой статье отражаются расходы бюджета поселения на прочие обязательства Гулькевичского городского поселения Гулькевичского района.</w:t>
      </w:r>
    </w:p>
    <w:p w14:paraId="3549A4F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52 2 00 0000 Осуществление отдельных государственных полномочий Краснодарского края, связанных с муниципальным управлением.</w:t>
      </w:r>
    </w:p>
    <w:p w14:paraId="654BABA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на осуществление отдельных государственных полномочий Краснодарского края, связанных с муниципальным управлением, финансовое обеспечение которых осуществляется за счет субвенций из краевого бюджета по соответствующим направлениям расходов.</w:t>
      </w:r>
    </w:p>
    <w:p w14:paraId="2305A19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52 3 00 0000 Финансовое обеспечение непредвиденных расходов.  </w:t>
      </w:r>
    </w:p>
    <w:p w14:paraId="2A14782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резервированием бюджетных ассигнований для обеспечения непредвиденных расходов, по соответствующим направлениям расходов, в том числе.</w:t>
      </w:r>
    </w:p>
    <w:p w14:paraId="6E52D57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00201 Резервные фонды местных администраций. </w:t>
      </w:r>
    </w:p>
    <w:p w14:paraId="7AD36FB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связанные с резервированием бюджетных ассигнований для обеспечения непредвиденных расходов.</w:t>
      </w:r>
    </w:p>
    <w:p w14:paraId="1C71E90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52 7 00 0000 Обеспечение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 </w:t>
      </w:r>
    </w:p>
    <w:p w14:paraId="590626E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данной целевой статье отражаются расходы бюджета поселения, связанные с обеспечением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w:t>
      </w:r>
      <w:r w:rsidRPr="00DF0A31">
        <w:rPr>
          <w:rFonts w:ascii="Times New Roman" w:hAnsi="Times New Roman" w:cs="Times New Roman"/>
          <w:sz w:val="28"/>
          <w:szCs w:val="28"/>
        </w:rPr>
        <w:lastRenderedPageBreak/>
        <w:t>Гулькевичского района» по соответствующим не программным направлениям расходов.</w:t>
      </w:r>
    </w:p>
    <w:p w14:paraId="5C1073C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53 2 00 0000 Обслуживание внутреннего государственного и муниципального долга. </w:t>
      </w:r>
    </w:p>
    <w:p w14:paraId="7E370BD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управлением муниципальным долгом поселения, по соответствующим непрограммным направлениям расходов, в том числе:</w:t>
      </w:r>
    </w:p>
    <w:p w14:paraId="20CDE97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00207 Процентные платежи по муниципальному долгу. </w:t>
      </w:r>
    </w:p>
    <w:p w14:paraId="168209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на процентные платежи по кредитам кредитных организаций, в валюте Российской Федерации, процентные платежи по бюджетным кредитам, предоставленным бюджету поселения другими бюджетами бюджетной системы Российской Федерации, прочие расходы, связанные с обслуживанием муниципального внутреннего долга.</w:t>
      </w:r>
    </w:p>
    <w:p w14:paraId="15BC888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54 0 00 0000 Обеспечение деятельности Контрольно-счетной палаты администрации муниципального образования Гулькевичский район. </w:t>
      </w:r>
      <w:r w:rsidRPr="00DF0A31">
        <w:rPr>
          <w:rFonts w:ascii="Times New Roman" w:hAnsi="Times New Roman" w:cs="Times New Roman"/>
          <w:sz w:val="28"/>
          <w:szCs w:val="28"/>
        </w:rPr>
        <w:tab/>
      </w:r>
    </w:p>
    <w:p w14:paraId="7CCD8577"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54 2 00 0000 Центральный аппарат контрольно-счетной палаты администрации муниципального образования Гулькевичский район.</w:t>
      </w:r>
    </w:p>
    <w:p w14:paraId="738626C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центральным аппаратом контрольно-счетной палаты муниципального образования Гулькевичского района.</w:t>
      </w:r>
    </w:p>
    <w:p w14:paraId="7C8BA15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60 0 00 0000 Реализация функций по распоряжению имуществом, находящимся в муниципальной собственности.</w:t>
      </w:r>
    </w:p>
    <w:p w14:paraId="13B9BE8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60 1 00 0000 Управление муниципальным имуществом, связанное с оценкой недвижимости, признанием прав и регулирование отношений по муниципальной собственности. По данной целевой статье отражаются расходы бюджета поселения на реализацию функций по распоряжению имуществом, находящимся в муниципальной собственности.</w:t>
      </w:r>
    </w:p>
    <w:p w14:paraId="57D024B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00202 Мероприятия по реализации функций по распоряжению имуществом, находящимся в муниципальной собственности. </w:t>
      </w:r>
    </w:p>
    <w:p w14:paraId="671DD6EC"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поселения на мероприятия по реализации функций по распоряжению имуществом, находящимся в муниципальной собственности.</w:t>
      </w:r>
    </w:p>
    <w:p w14:paraId="7ECB166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99 0 00 00000 Непрограммные расходы органов местного самоуправления Гулькевичского городского поселения Гулькевичского района.</w:t>
      </w:r>
    </w:p>
    <w:p w14:paraId="5026E16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7EA3106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99 100 0000 Непрограммные расходы.</w:t>
      </w:r>
    </w:p>
    <w:p w14:paraId="50B91848"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по соответствующим направлениям расходов, в том числе:</w:t>
      </w:r>
    </w:p>
    <w:p w14:paraId="67E56C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00204 Расходы по исполнительным листам.</w:t>
      </w:r>
    </w:p>
    <w:p w14:paraId="677F7ADB"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 xml:space="preserve">По данному направлению расходов отражаются расходы бюджета Гулькевичского городского поселения Гулькевичского района на оплату исполнительных листов, решений суда. </w:t>
      </w:r>
    </w:p>
    <w:p w14:paraId="20990B0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00207 Осуществление расходов по решениям суда.</w:t>
      </w:r>
    </w:p>
    <w:p w14:paraId="2A492C3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оплату решений суда. </w:t>
      </w:r>
    </w:p>
    <w:p w14:paraId="5431180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2.3 Универсальные направления расходов, увязываемые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непрограммными направлениями расходов органов местного самоуправления Гулькевичского городского поселения Гулькевичского района.</w:t>
      </w:r>
    </w:p>
    <w:p w14:paraId="7A74E37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00190 Расходы на обеспечение функций органов местного самоуправления Гулькевичского городского поселения Гулькевичского района.</w:t>
      </w:r>
    </w:p>
    <w:p w14:paraId="71485620"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выполнения функций органов местного самоуправления Гулькевичского городского поселения Гулькевичского района:</w:t>
      </w:r>
    </w:p>
    <w:p w14:paraId="7F1D057A"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высшего должностного лица Гулькевичского городского поселения Гулькевичского района;</w:t>
      </w:r>
    </w:p>
    <w:p w14:paraId="17682344"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заместителей высшего должностного лица Гулькевичского городского поселения Гулькевичского района;</w:t>
      </w:r>
    </w:p>
    <w:p w14:paraId="111DAA9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и социальные выплаты председателю законодательного (представительного) органа власти Гулькевичского городского поселения Гулькевичского района;</w:t>
      </w:r>
    </w:p>
    <w:p w14:paraId="3A272ABE"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и социальные выплаты депутатам (членам) законодательного (представительного) органа власти Гулькевичского городского поселения Гулькевичского района;</w:t>
      </w:r>
    </w:p>
    <w:p w14:paraId="0B9F8F79"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оплата труда, с учетом начислений, членам избирательной территориальной комиссии Гулькевичского городского поселения Гулькевичского района;</w:t>
      </w:r>
    </w:p>
    <w:p w14:paraId="034FBD46"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администрации Гулькевичского городского поселения Гулькевичского района;</w:t>
      </w:r>
    </w:p>
    <w:p w14:paraId="251CCF4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органа исполнительной власти Гулькевичского городского поселения Гулькевичского района;</w:t>
      </w:r>
    </w:p>
    <w:p w14:paraId="5D483D51"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органа законодательной власти Гулькевичского городского поселения Гулькевичского района;</w:t>
      </w:r>
    </w:p>
    <w:p w14:paraId="3765468F"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аппарата органов муниципального финансового контроля и надзора.</w:t>
      </w:r>
    </w:p>
    <w:p w14:paraId="4350B8A3"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14:paraId="0AC81325"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14:paraId="38932252" w14:textId="77777777" w:rsidR="00DF0A31" w:rsidRPr="00DF0A31" w:rsidRDefault="00DF0A31" w:rsidP="00DF0A31">
      <w:pPr>
        <w:spacing w:after="0" w:line="240" w:lineRule="auto"/>
        <w:ind w:firstLine="709"/>
        <w:jc w:val="both"/>
        <w:rPr>
          <w:rFonts w:ascii="Times New Roman" w:hAnsi="Times New Roman" w:cs="Times New Roman"/>
          <w:sz w:val="28"/>
          <w:szCs w:val="28"/>
        </w:rPr>
      </w:pPr>
      <w:r w:rsidRPr="00DF0A31">
        <w:rPr>
          <w:rFonts w:ascii="Times New Roman" w:hAnsi="Times New Roman" w:cs="Times New Roman"/>
          <w:sz w:val="28"/>
          <w:szCs w:val="28"/>
        </w:rPr>
        <w:lastRenderedPageBreak/>
        <w:t>По данному направлению отражаются расходы бюджета Гулькевичского городского поселения Гулькевичского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14:paraId="7F98803F" w14:textId="77777777" w:rsidR="00DF0A31" w:rsidRPr="00DF0A31" w:rsidRDefault="00DF0A31" w:rsidP="00DF0A31">
      <w:pPr>
        <w:spacing w:after="0" w:line="240" w:lineRule="auto"/>
        <w:ind w:firstLine="709"/>
        <w:rPr>
          <w:rFonts w:ascii="Times New Roman" w:hAnsi="Times New Roman" w:cs="Times New Roman"/>
          <w:sz w:val="28"/>
          <w:szCs w:val="28"/>
        </w:rPr>
      </w:pPr>
    </w:p>
    <w:p w14:paraId="187CF6A3" w14:textId="77777777" w:rsidR="00DF0A31" w:rsidRPr="00DF0A31" w:rsidRDefault="00DF0A31" w:rsidP="00DF0A31">
      <w:pPr>
        <w:spacing w:after="0" w:line="240" w:lineRule="auto"/>
        <w:ind w:firstLine="709"/>
        <w:rPr>
          <w:rFonts w:ascii="Times New Roman" w:hAnsi="Times New Roman" w:cs="Times New Roman"/>
          <w:sz w:val="28"/>
          <w:szCs w:val="28"/>
        </w:rPr>
      </w:pPr>
    </w:p>
    <w:p w14:paraId="0D0E8789"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Начальник отдела финансов, экономики</w:t>
      </w:r>
    </w:p>
    <w:p w14:paraId="01724EB7"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и потребительской сферы администрации</w:t>
      </w:r>
    </w:p>
    <w:p w14:paraId="194281F3" w14:textId="77777777" w:rsidR="00DF0A31" w:rsidRP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Гулькевичского городского поселения</w:t>
      </w:r>
    </w:p>
    <w:p w14:paraId="277FF4FD" w14:textId="185567F3" w:rsidR="00DF0A31" w:rsidRDefault="00DF0A31" w:rsidP="00DF0A31">
      <w:pPr>
        <w:spacing w:after="0" w:line="240" w:lineRule="auto"/>
        <w:rPr>
          <w:rFonts w:ascii="Times New Roman" w:hAnsi="Times New Roman" w:cs="Times New Roman"/>
          <w:sz w:val="28"/>
          <w:szCs w:val="28"/>
        </w:rPr>
      </w:pPr>
      <w:r w:rsidRPr="00DF0A31">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w:t>
      </w:r>
      <w:r w:rsidRPr="00DF0A31">
        <w:rPr>
          <w:rFonts w:ascii="Times New Roman" w:hAnsi="Times New Roman" w:cs="Times New Roman"/>
          <w:sz w:val="28"/>
          <w:szCs w:val="28"/>
        </w:rPr>
        <w:t xml:space="preserve"> С.А. Прищепа</w:t>
      </w:r>
    </w:p>
    <w:p w14:paraId="1F81A65A" w14:textId="005E6F77" w:rsidR="00783190" w:rsidRDefault="00783190" w:rsidP="00DF0A31">
      <w:pPr>
        <w:spacing w:after="0" w:line="240" w:lineRule="auto"/>
        <w:rPr>
          <w:rFonts w:ascii="Times New Roman" w:hAnsi="Times New Roman" w:cs="Times New Roman"/>
          <w:sz w:val="28"/>
          <w:szCs w:val="28"/>
        </w:rPr>
      </w:pPr>
    </w:p>
    <w:p w14:paraId="41E6EA05" w14:textId="52AC87BA" w:rsidR="00783190" w:rsidRDefault="00783190" w:rsidP="00DF0A31">
      <w:pPr>
        <w:spacing w:after="0" w:line="240" w:lineRule="auto"/>
        <w:rPr>
          <w:rFonts w:ascii="Times New Roman" w:hAnsi="Times New Roman" w:cs="Times New Roman"/>
          <w:sz w:val="28"/>
          <w:szCs w:val="28"/>
        </w:rPr>
      </w:pPr>
    </w:p>
    <w:p w14:paraId="3FDFBE7E" w14:textId="059BAC09" w:rsidR="00783190" w:rsidRDefault="00783190" w:rsidP="00DF0A31">
      <w:pPr>
        <w:spacing w:after="0" w:line="240" w:lineRule="auto"/>
        <w:rPr>
          <w:rFonts w:ascii="Times New Roman" w:hAnsi="Times New Roman" w:cs="Times New Roman"/>
          <w:sz w:val="28"/>
          <w:szCs w:val="28"/>
        </w:rPr>
      </w:pPr>
    </w:p>
    <w:p w14:paraId="40239AF4" w14:textId="30FC59A2" w:rsidR="00783190" w:rsidRDefault="00783190" w:rsidP="00DF0A31">
      <w:pPr>
        <w:spacing w:after="0" w:line="240" w:lineRule="auto"/>
        <w:rPr>
          <w:rFonts w:ascii="Times New Roman" w:hAnsi="Times New Roman" w:cs="Times New Roman"/>
          <w:sz w:val="28"/>
          <w:szCs w:val="28"/>
        </w:rPr>
      </w:pPr>
    </w:p>
    <w:p w14:paraId="5C077145" w14:textId="2491409B" w:rsidR="00783190" w:rsidRDefault="00783190" w:rsidP="00DF0A31">
      <w:pPr>
        <w:spacing w:after="0" w:line="240" w:lineRule="auto"/>
        <w:rPr>
          <w:rFonts w:ascii="Times New Roman" w:hAnsi="Times New Roman" w:cs="Times New Roman"/>
          <w:sz w:val="28"/>
          <w:szCs w:val="28"/>
        </w:rPr>
      </w:pPr>
    </w:p>
    <w:p w14:paraId="73683A4B" w14:textId="00915419" w:rsidR="00783190" w:rsidRDefault="00783190" w:rsidP="00DF0A31">
      <w:pPr>
        <w:spacing w:after="0" w:line="240" w:lineRule="auto"/>
        <w:rPr>
          <w:rFonts w:ascii="Times New Roman" w:hAnsi="Times New Roman" w:cs="Times New Roman"/>
          <w:sz w:val="28"/>
          <w:szCs w:val="28"/>
        </w:rPr>
      </w:pPr>
    </w:p>
    <w:p w14:paraId="6253F881" w14:textId="4A715A42" w:rsidR="00783190" w:rsidRDefault="00783190" w:rsidP="00DF0A31">
      <w:pPr>
        <w:spacing w:after="0" w:line="240" w:lineRule="auto"/>
        <w:rPr>
          <w:rFonts w:ascii="Times New Roman" w:hAnsi="Times New Roman" w:cs="Times New Roman"/>
          <w:sz w:val="28"/>
          <w:szCs w:val="28"/>
        </w:rPr>
      </w:pPr>
    </w:p>
    <w:p w14:paraId="79A082C5" w14:textId="1DC5B5E1" w:rsidR="00783190" w:rsidRDefault="00783190" w:rsidP="00DF0A31">
      <w:pPr>
        <w:spacing w:after="0" w:line="240" w:lineRule="auto"/>
        <w:rPr>
          <w:rFonts w:ascii="Times New Roman" w:hAnsi="Times New Roman" w:cs="Times New Roman"/>
          <w:sz w:val="28"/>
          <w:szCs w:val="28"/>
        </w:rPr>
      </w:pPr>
    </w:p>
    <w:p w14:paraId="44DF4B62" w14:textId="455BD5DA" w:rsidR="00783190" w:rsidRDefault="00783190" w:rsidP="00DF0A31">
      <w:pPr>
        <w:spacing w:after="0" w:line="240" w:lineRule="auto"/>
        <w:rPr>
          <w:rFonts w:ascii="Times New Roman" w:hAnsi="Times New Roman" w:cs="Times New Roman"/>
          <w:sz w:val="28"/>
          <w:szCs w:val="28"/>
        </w:rPr>
      </w:pPr>
    </w:p>
    <w:p w14:paraId="6F27F192" w14:textId="6A6B6506" w:rsidR="00783190" w:rsidRDefault="00783190" w:rsidP="00DF0A31">
      <w:pPr>
        <w:spacing w:after="0" w:line="240" w:lineRule="auto"/>
        <w:rPr>
          <w:rFonts w:ascii="Times New Roman" w:hAnsi="Times New Roman" w:cs="Times New Roman"/>
          <w:sz w:val="28"/>
          <w:szCs w:val="28"/>
        </w:rPr>
      </w:pPr>
    </w:p>
    <w:p w14:paraId="350F821A" w14:textId="2EFF0101" w:rsidR="00783190" w:rsidRDefault="00783190" w:rsidP="00DF0A31">
      <w:pPr>
        <w:spacing w:after="0" w:line="240" w:lineRule="auto"/>
        <w:rPr>
          <w:rFonts w:ascii="Times New Roman" w:hAnsi="Times New Roman" w:cs="Times New Roman"/>
          <w:sz w:val="28"/>
          <w:szCs w:val="28"/>
        </w:rPr>
      </w:pPr>
    </w:p>
    <w:p w14:paraId="07D649E0" w14:textId="42DCC6EE" w:rsidR="00783190" w:rsidRDefault="00783190" w:rsidP="00DF0A31">
      <w:pPr>
        <w:spacing w:after="0" w:line="240" w:lineRule="auto"/>
        <w:rPr>
          <w:rFonts w:ascii="Times New Roman" w:hAnsi="Times New Roman" w:cs="Times New Roman"/>
          <w:sz w:val="28"/>
          <w:szCs w:val="28"/>
        </w:rPr>
      </w:pPr>
    </w:p>
    <w:p w14:paraId="2AC866EA" w14:textId="6520D94D" w:rsidR="00783190" w:rsidRDefault="00783190" w:rsidP="00DF0A31">
      <w:pPr>
        <w:spacing w:after="0" w:line="240" w:lineRule="auto"/>
        <w:rPr>
          <w:rFonts w:ascii="Times New Roman" w:hAnsi="Times New Roman" w:cs="Times New Roman"/>
          <w:sz w:val="28"/>
          <w:szCs w:val="28"/>
        </w:rPr>
      </w:pPr>
    </w:p>
    <w:p w14:paraId="383D44F3" w14:textId="218B0049" w:rsidR="00783190" w:rsidRDefault="00783190" w:rsidP="00DF0A31">
      <w:pPr>
        <w:spacing w:after="0" w:line="240" w:lineRule="auto"/>
        <w:rPr>
          <w:rFonts w:ascii="Times New Roman" w:hAnsi="Times New Roman" w:cs="Times New Roman"/>
          <w:sz w:val="28"/>
          <w:szCs w:val="28"/>
        </w:rPr>
      </w:pPr>
    </w:p>
    <w:p w14:paraId="6C96BA79" w14:textId="77777777" w:rsidR="00783190" w:rsidRDefault="00783190" w:rsidP="00DF0A31">
      <w:pPr>
        <w:spacing w:after="0" w:line="240" w:lineRule="auto"/>
        <w:rPr>
          <w:rFonts w:ascii="Times New Roman" w:hAnsi="Times New Roman" w:cs="Times New Roman"/>
          <w:sz w:val="28"/>
          <w:szCs w:val="28"/>
        </w:rPr>
      </w:pPr>
    </w:p>
    <w:p w14:paraId="0FB3256D" w14:textId="66AF88AF" w:rsidR="00635F12" w:rsidRDefault="00635F12" w:rsidP="00DF0A31">
      <w:pPr>
        <w:spacing w:after="0" w:line="240" w:lineRule="auto"/>
        <w:rPr>
          <w:rFonts w:ascii="Times New Roman" w:hAnsi="Times New Roman" w:cs="Times New Roman"/>
          <w:sz w:val="28"/>
          <w:szCs w:val="28"/>
        </w:rPr>
      </w:pPr>
    </w:p>
    <w:p w14:paraId="771B835A" w14:textId="758B1578" w:rsidR="00635F12" w:rsidRDefault="00635F12" w:rsidP="00DF0A31">
      <w:pPr>
        <w:spacing w:after="0" w:line="240" w:lineRule="auto"/>
        <w:rPr>
          <w:rFonts w:ascii="Times New Roman" w:hAnsi="Times New Roman" w:cs="Times New Roman"/>
          <w:sz w:val="28"/>
          <w:szCs w:val="28"/>
        </w:rPr>
      </w:pPr>
    </w:p>
    <w:p w14:paraId="73C38D82" w14:textId="3018AA3D" w:rsidR="00635F12" w:rsidRDefault="00635F12" w:rsidP="00DF0A31">
      <w:pPr>
        <w:spacing w:after="0" w:line="240" w:lineRule="auto"/>
        <w:rPr>
          <w:rFonts w:ascii="Times New Roman" w:hAnsi="Times New Roman" w:cs="Times New Roman"/>
          <w:sz w:val="28"/>
          <w:szCs w:val="28"/>
        </w:rPr>
      </w:pPr>
    </w:p>
    <w:p w14:paraId="3D47C34C" w14:textId="051C0BFC" w:rsidR="00635F12" w:rsidRDefault="00635F12" w:rsidP="00DF0A31">
      <w:pPr>
        <w:spacing w:after="0" w:line="240" w:lineRule="auto"/>
        <w:rPr>
          <w:rFonts w:ascii="Times New Roman" w:hAnsi="Times New Roman" w:cs="Times New Roman"/>
          <w:sz w:val="28"/>
          <w:szCs w:val="28"/>
        </w:rPr>
      </w:pPr>
    </w:p>
    <w:p w14:paraId="20048011" w14:textId="67B1C485" w:rsidR="00635F12" w:rsidRDefault="00635F12" w:rsidP="00DF0A31">
      <w:pPr>
        <w:spacing w:after="0" w:line="240" w:lineRule="auto"/>
        <w:rPr>
          <w:rFonts w:ascii="Times New Roman" w:hAnsi="Times New Roman" w:cs="Times New Roman"/>
          <w:sz w:val="28"/>
          <w:szCs w:val="28"/>
        </w:rPr>
      </w:pPr>
    </w:p>
    <w:p w14:paraId="29CD12EF" w14:textId="3B5C34E3" w:rsidR="00635F12" w:rsidRDefault="00635F12" w:rsidP="00DF0A31">
      <w:pPr>
        <w:spacing w:after="0" w:line="240" w:lineRule="auto"/>
        <w:rPr>
          <w:rFonts w:ascii="Times New Roman" w:hAnsi="Times New Roman" w:cs="Times New Roman"/>
          <w:sz w:val="28"/>
          <w:szCs w:val="28"/>
        </w:rPr>
      </w:pPr>
    </w:p>
    <w:p w14:paraId="5B65CF0A" w14:textId="6BC4A605" w:rsidR="00635F12" w:rsidRDefault="00635F12" w:rsidP="00DF0A31">
      <w:pPr>
        <w:spacing w:after="0" w:line="240" w:lineRule="auto"/>
        <w:rPr>
          <w:rFonts w:ascii="Times New Roman" w:hAnsi="Times New Roman" w:cs="Times New Roman"/>
          <w:sz w:val="28"/>
          <w:szCs w:val="28"/>
        </w:rPr>
      </w:pPr>
    </w:p>
    <w:p w14:paraId="72220387" w14:textId="1DEE39AC" w:rsidR="00635F12" w:rsidRDefault="00635F12" w:rsidP="00DF0A31">
      <w:pPr>
        <w:spacing w:after="0" w:line="240" w:lineRule="auto"/>
        <w:rPr>
          <w:rFonts w:ascii="Times New Roman" w:hAnsi="Times New Roman" w:cs="Times New Roman"/>
          <w:sz w:val="28"/>
          <w:szCs w:val="28"/>
        </w:rPr>
      </w:pPr>
    </w:p>
    <w:p w14:paraId="5727370D" w14:textId="1677D713" w:rsidR="00635F12" w:rsidRDefault="00635F12" w:rsidP="00DF0A31">
      <w:pPr>
        <w:spacing w:after="0" w:line="240" w:lineRule="auto"/>
        <w:rPr>
          <w:rFonts w:ascii="Times New Roman" w:hAnsi="Times New Roman" w:cs="Times New Roman"/>
          <w:sz w:val="28"/>
          <w:szCs w:val="28"/>
        </w:rPr>
      </w:pPr>
    </w:p>
    <w:p w14:paraId="0E82B638" w14:textId="47952C4E" w:rsidR="00635F12" w:rsidRDefault="00635F12" w:rsidP="00DF0A31">
      <w:pPr>
        <w:spacing w:after="0" w:line="240" w:lineRule="auto"/>
        <w:rPr>
          <w:rFonts w:ascii="Times New Roman" w:hAnsi="Times New Roman" w:cs="Times New Roman"/>
          <w:sz w:val="28"/>
          <w:szCs w:val="28"/>
        </w:rPr>
      </w:pPr>
    </w:p>
    <w:p w14:paraId="40D17B63" w14:textId="3FB0729D" w:rsidR="00635F12" w:rsidRDefault="00635F12" w:rsidP="00DF0A31">
      <w:pPr>
        <w:spacing w:after="0" w:line="240" w:lineRule="auto"/>
        <w:rPr>
          <w:rFonts w:ascii="Times New Roman" w:hAnsi="Times New Roman" w:cs="Times New Roman"/>
          <w:sz w:val="28"/>
          <w:szCs w:val="28"/>
        </w:rPr>
      </w:pPr>
    </w:p>
    <w:p w14:paraId="6F29C507" w14:textId="30788F23" w:rsidR="00AB73F8" w:rsidRDefault="00AB73F8" w:rsidP="00DF0A31">
      <w:pPr>
        <w:spacing w:after="0" w:line="240" w:lineRule="auto"/>
        <w:rPr>
          <w:rFonts w:ascii="Times New Roman" w:hAnsi="Times New Roman" w:cs="Times New Roman"/>
          <w:sz w:val="28"/>
          <w:szCs w:val="28"/>
        </w:rPr>
      </w:pPr>
    </w:p>
    <w:p w14:paraId="1C17F348" w14:textId="5DDCC228" w:rsidR="00AB73F8" w:rsidRDefault="00AB73F8" w:rsidP="00DF0A31">
      <w:pPr>
        <w:spacing w:after="0" w:line="240" w:lineRule="auto"/>
        <w:rPr>
          <w:rFonts w:ascii="Times New Roman" w:hAnsi="Times New Roman" w:cs="Times New Roman"/>
          <w:sz w:val="28"/>
          <w:szCs w:val="28"/>
        </w:rPr>
      </w:pPr>
    </w:p>
    <w:p w14:paraId="791170CA" w14:textId="2D20E3AE" w:rsidR="00AB73F8" w:rsidRDefault="00AB73F8" w:rsidP="00DF0A31">
      <w:pPr>
        <w:spacing w:after="0" w:line="240" w:lineRule="auto"/>
        <w:rPr>
          <w:rFonts w:ascii="Times New Roman" w:hAnsi="Times New Roman" w:cs="Times New Roman"/>
          <w:sz w:val="28"/>
          <w:szCs w:val="28"/>
        </w:rPr>
      </w:pPr>
    </w:p>
    <w:p w14:paraId="61CB4C12" w14:textId="4F3241C7" w:rsidR="00AB73F8" w:rsidRDefault="00AB73F8" w:rsidP="00DF0A31">
      <w:pPr>
        <w:spacing w:after="0" w:line="240" w:lineRule="auto"/>
        <w:rPr>
          <w:rFonts w:ascii="Times New Roman" w:hAnsi="Times New Roman" w:cs="Times New Roman"/>
          <w:sz w:val="28"/>
          <w:szCs w:val="28"/>
        </w:rPr>
      </w:pPr>
    </w:p>
    <w:p w14:paraId="56125711" w14:textId="18A316F9" w:rsidR="00AB73F8" w:rsidRDefault="00AB73F8" w:rsidP="00DF0A31">
      <w:pPr>
        <w:spacing w:after="0" w:line="240" w:lineRule="auto"/>
        <w:rPr>
          <w:rFonts w:ascii="Times New Roman" w:hAnsi="Times New Roman" w:cs="Times New Roman"/>
          <w:sz w:val="28"/>
          <w:szCs w:val="28"/>
        </w:rPr>
      </w:pPr>
    </w:p>
    <w:p w14:paraId="43B5023C" w14:textId="12237EFB" w:rsidR="00AB73F8" w:rsidRDefault="00AB73F8" w:rsidP="00DF0A31">
      <w:pPr>
        <w:spacing w:after="0" w:line="240" w:lineRule="auto"/>
        <w:rPr>
          <w:rFonts w:ascii="Times New Roman" w:hAnsi="Times New Roman" w:cs="Times New Roman"/>
          <w:sz w:val="28"/>
          <w:szCs w:val="28"/>
        </w:rPr>
      </w:pPr>
    </w:p>
    <w:p w14:paraId="76CB2C16" w14:textId="6B673E14" w:rsidR="00AB73F8" w:rsidRDefault="00AB73F8" w:rsidP="00DF0A31">
      <w:pPr>
        <w:spacing w:after="0" w:line="240" w:lineRule="auto"/>
        <w:rPr>
          <w:rFonts w:ascii="Times New Roman" w:hAnsi="Times New Roman" w:cs="Times New Roman"/>
          <w:sz w:val="28"/>
          <w:szCs w:val="28"/>
        </w:rPr>
      </w:pPr>
    </w:p>
    <w:p w14:paraId="72C5694B" w14:textId="1A654EF8" w:rsidR="00AB73F8" w:rsidRDefault="00AB73F8" w:rsidP="00DF0A31">
      <w:pPr>
        <w:spacing w:after="0" w:line="240" w:lineRule="auto"/>
        <w:rPr>
          <w:rFonts w:ascii="Times New Roman" w:hAnsi="Times New Roman" w:cs="Times New Roman"/>
          <w:sz w:val="28"/>
          <w:szCs w:val="28"/>
        </w:rPr>
      </w:pPr>
    </w:p>
    <w:tbl>
      <w:tblPr>
        <w:tblW w:w="4503" w:type="dxa"/>
        <w:tblLook w:val="01E0" w:firstRow="1" w:lastRow="1" w:firstColumn="1" w:lastColumn="1" w:noHBand="0" w:noVBand="0"/>
      </w:tblPr>
      <w:tblGrid>
        <w:gridCol w:w="9638"/>
      </w:tblGrid>
      <w:tr w:rsidR="00783190" w:rsidRPr="003E0A0F" w14:paraId="51A4F4C7" w14:textId="77777777" w:rsidTr="00783190">
        <w:tc>
          <w:tcPr>
            <w:tcW w:w="4503" w:type="dxa"/>
          </w:tcPr>
          <w:tbl>
            <w:tblPr>
              <w:tblW w:w="10065" w:type="dxa"/>
              <w:tblLook w:val="01E0" w:firstRow="1" w:lastRow="1" w:firstColumn="1" w:lastColumn="1" w:noHBand="0" w:noVBand="0"/>
            </w:tblPr>
            <w:tblGrid>
              <w:gridCol w:w="5529"/>
              <w:gridCol w:w="4536"/>
            </w:tblGrid>
            <w:tr w:rsidR="00783190" w:rsidRPr="003E0A0F" w14:paraId="7F16394E" w14:textId="77777777" w:rsidTr="00783190">
              <w:tc>
                <w:tcPr>
                  <w:tcW w:w="5529" w:type="dxa"/>
                </w:tcPr>
                <w:p w14:paraId="6D7C9882" w14:textId="77777777" w:rsidR="00783190" w:rsidRPr="003E0A0F" w:rsidRDefault="00783190" w:rsidP="00783190">
                  <w:pPr>
                    <w:spacing w:after="0" w:line="240" w:lineRule="auto"/>
                    <w:jc w:val="both"/>
                    <w:rPr>
                      <w:rFonts w:ascii="Times New Roman" w:hAnsi="Times New Roman"/>
                      <w:sz w:val="24"/>
                      <w:szCs w:val="24"/>
                    </w:rPr>
                  </w:pPr>
                </w:p>
              </w:tc>
              <w:tc>
                <w:tcPr>
                  <w:tcW w:w="4536" w:type="dxa"/>
                </w:tcPr>
                <w:p w14:paraId="5FF3AA70"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ПРИЛОЖЕНИЕ</w:t>
                  </w:r>
                </w:p>
                <w:p w14:paraId="21DE643B"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 xml:space="preserve">к Порядку применения целевых                                                            статей расходов в части, </w:t>
                  </w:r>
                </w:p>
                <w:p w14:paraId="6BB7E13B"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 xml:space="preserve">относящейся к бюджету </w:t>
                  </w:r>
                </w:p>
                <w:p w14:paraId="08487E50" w14:textId="77777777" w:rsidR="00783190" w:rsidRPr="00DA2DD3"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 xml:space="preserve">Гулькевичского городского </w:t>
                  </w:r>
                </w:p>
                <w:p w14:paraId="60226980" w14:textId="77777777" w:rsidR="00783190" w:rsidRDefault="00783190" w:rsidP="00783190">
                  <w:pPr>
                    <w:spacing w:after="0" w:line="240" w:lineRule="auto"/>
                    <w:rPr>
                      <w:rFonts w:ascii="Times New Roman" w:hAnsi="Times New Roman"/>
                      <w:sz w:val="28"/>
                      <w:szCs w:val="28"/>
                    </w:rPr>
                  </w:pPr>
                  <w:r w:rsidRPr="00DA2DD3">
                    <w:rPr>
                      <w:rFonts w:ascii="Times New Roman" w:hAnsi="Times New Roman"/>
                      <w:sz w:val="28"/>
                      <w:szCs w:val="28"/>
                    </w:rPr>
                    <w:t>поселения Гулькевичского района</w:t>
                  </w:r>
                </w:p>
                <w:p w14:paraId="2336344F" w14:textId="77777777" w:rsidR="00783190" w:rsidRPr="00DA2DD3" w:rsidRDefault="00783190" w:rsidP="00783190">
                  <w:pPr>
                    <w:spacing w:after="0" w:line="240" w:lineRule="auto"/>
                    <w:rPr>
                      <w:rFonts w:ascii="Times New Roman" w:hAnsi="Times New Roman"/>
                      <w:sz w:val="28"/>
                      <w:szCs w:val="28"/>
                    </w:rPr>
                  </w:pPr>
                  <w:r>
                    <w:rPr>
                      <w:rFonts w:ascii="Times New Roman" w:hAnsi="Times New Roman"/>
                      <w:sz w:val="28"/>
                      <w:szCs w:val="28"/>
                    </w:rPr>
                    <w:t>на 2021 год</w:t>
                  </w:r>
                  <w:r w:rsidRPr="00DA2DD3">
                    <w:rPr>
                      <w:rFonts w:ascii="Times New Roman" w:hAnsi="Times New Roman"/>
                      <w:sz w:val="28"/>
                      <w:szCs w:val="28"/>
                    </w:rPr>
                    <w:tab/>
                    <w:t xml:space="preserve"> </w:t>
                  </w:r>
                </w:p>
                <w:p w14:paraId="7181883F" w14:textId="77777777" w:rsidR="00783190" w:rsidRPr="00DA2DD3" w:rsidRDefault="00783190" w:rsidP="00783190">
                  <w:pPr>
                    <w:autoSpaceDE w:val="0"/>
                    <w:autoSpaceDN w:val="0"/>
                    <w:adjustRightInd w:val="0"/>
                    <w:spacing w:after="0" w:line="240" w:lineRule="auto"/>
                    <w:outlineLvl w:val="4"/>
                    <w:rPr>
                      <w:rFonts w:ascii="Times New Roman" w:hAnsi="Times New Roman"/>
                      <w:sz w:val="28"/>
                      <w:szCs w:val="28"/>
                    </w:rPr>
                  </w:pPr>
                </w:p>
                <w:p w14:paraId="1154D904" w14:textId="77777777" w:rsidR="00783190" w:rsidRPr="00DA2DD3" w:rsidRDefault="00783190" w:rsidP="00783190">
                  <w:pPr>
                    <w:autoSpaceDE w:val="0"/>
                    <w:autoSpaceDN w:val="0"/>
                    <w:adjustRightInd w:val="0"/>
                    <w:spacing w:after="0" w:line="240" w:lineRule="auto"/>
                    <w:outlineLvl w:val="4"/>
                    <w:rPr>
                      <w:rFonts w:ascii="Times New Roman" w:hAnsi="Times New Roman"/>
                      <w:sz w:val="28"/>
                      <w:szCs w:val="28"/>
                    </w:rPr>
                  </w:pPr>
                </w:p>
              </w:tc>
            </w:tr>
          </w:tbl>
          <w:p w14:paraId="12A150C9" w14:textId="77777777" w:rsidR="00783190" w:rsidRPr="003E0A0F" w:rsidRDefault="00783190" w:rsidP="00783190">
            <w:pPr>
              <w:spacing w:after="0" w:line="240" w:lineRule="auto"/>
              <w:jc w:val="center"/>
              <w:rPr>
                <w:rFonts w:ascii="Times New Roman" w:hAnsi="Times New Roman"/>
                <w:sz w:val="28"/>
                <w:szCs w:val="28"/>
              </w:rPr>
            </w:pPr>
          </w:p>
        </w:tc>
      </w:tr>
    </w:tbl>
    <w:p w14:paraId="404F5441" w14:textId="77777777" w:rsidR="00783190" w:rsidRPr="003B0E7D" w:rsidRDefault="00783190" w:rsidP="00783190">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ПЕРЕЧЕНЬ</w:t>
      </w:r>
    </w:p>
    <w:p w14:paraId="3E6012E9" w14:textId="77777777" w:rsidR="00783190" w:rsidRPr="003B0E7D" w:rsidRDefault="00783190" w:rsidP="00783190">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 xml:space="preserve">кодов целевых статей расходов в части, относящейся к бюджету </w:t>
      </w:r>
      <w:r w:rsidRPr="003B0E7D">
        <w:rPr>
          <w:rFonts w:ascii="Times New Roman" w:hAnsi="Times New Roman"/>
          <w:snapToGrid w:val="0"/>
          <w:sz w:val="28"/>
          <w:szCs w:val="28"/>
        </w:rPr>
        <w:t>Гулькевичского городского поселения Гулькевичского района</w:t>
      </w:r>
    </w:p>
    <w:p w14:paraId="06C2518F" w14:textId="77777777" w:rsidR="00783190" w:rsidRDefault="00783190" w:rsidP="00783190">
      <w:pPr>
        <w:suppressAutoHyphens/>
        <w:spacing w:after="0" w:line="240" w:lineRule="auto"/>
        <w:rPr>
          <w:rFonts w:ascii="Times New Roman" w:hAnsi="Times New Roman"/>
          <w:sz w:val="28"/>
          <w:szCs w:val="28"/>
        </w:rPr>
      </w:pPr>
      <w:r w:rsidRPr="00B207AF">
        <w:rPr>
          <w:rFonts w:ascii="Times New Roman" w:hAnsi="Times New Roman"/>
          <w:sz w:val="28"/>
          <w:szCs w:val="2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783190" w:rsidRPr="003B0E7D" w14:paraId="4CB67C56" w14:textId="77777777" w:rsidTr="00783190">
        <w:trPr>
          <w:trHeight w:val="660"/>
        </w:trPr>
        <w:tc>
          <w:tcPr>
            <w:tcW w:w="7797" w:type="dxa"/>
            <w:vMerge w:val="restart"/>
          </w:tcPr>
          <w:p w14:paraId="67BF976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Наименование целевой статьи</w:t>
            </w:r>
          </w:p>
        </w:tc>
        <w:tc>
          <w:tcPr>
            <w:tcW w:w="1842" w:type="dxa"/>
            <w:vMerge w:val="restart"/>
          </w:tcPr>
          <w:p w14:paraId="3C20ADC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       Код</w:t>
            </w:r>
          </w:p>
        </w:tc>
      </w:tr>
      <w:tr w:rsidR="00783190" w:rsidRPr="00A07653" w14:paraId="015038B1" w14:textId="77777777" w:rsidTr="00783190">
        <w:trPr>
          <w:trHeight w:val="322"/>
        </w:trPr>
        <w:tc>
          <w:tcPr>
            <w:tcW w:w="7797" w:type="dxa"/>
            <w:vMerge/>
          </w:tcPr>
          <w:p w14:paraId="0FCCC41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c>
          <w:tcPr>
            <w:tcW w:w="1842" w:type="dxa"/>
            <w:vMerge/>
          </w:tcPr>
          <w:p w14:paraId="3D8A64F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r>
      <w:tr w:rsidR="00783190" w:rsidRPr="00A07653" w14:paraId="70201240" w14:textId="77777777" w:rsidTr="00783190">
        <w:tc>
          <w:tcPr>
            <w:tcW w:w="7797" w:type="dxa"/>
          </w:tcPr>
          <w:p w14:paraId="7D9B936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842" w:type="dxa"/>
          </w:tcPr>
          <w:p w14:paraId="54738E1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36640D67" w14:textId="77777777" w:rsidTr="00783190">
        <w:trPr>
          <w:trHeight w:val="846"/>
        </w:trPr>
        <w:tc>
          <w:tcPr>
            <w:tcW w:w="7797" w:type="dxa"/>
            <w:vAlign w:val="bottom"/>
          </w:tcPr>
          <w:p w14:paraId="19691D0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«Социальная поддержка граждан»</w:t>
            </w:r>
          </w:p>
        </w:tc>
        <w:tc>
          <w:tcPr>
            <w:tcW w:w="1842" w:type="dxa"/>
            <w:vAlign w:val="bottom"/>
          </w:tcPr>
          <w:p w14:paraId="708B987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0200000000 </w:t>
            </w:r>
          </w:p>
        </w:tc>
      </w:tr>
      <w:tr w:rsidR="00783190" w:rsidRPr="00A07653" w14:paraId="761485B2" w14:textId="77777777" w:rsidTr="00783190">
        <w:trPr>
          <w:trHeight w:val="435"/>
        </w:trPr>
        <w:tc>
          <w:tcPr>
            <w:tcW w:w="7797" w:type="dxa"/>
            <w:vAlign w:val="bottom"/>
          </w:tcPr>
          <w:p w14:paraId="3763070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842" w:type="dxa"/>
            <w:vAlign w:val="bottom"/>
          </w:tcPr>
          <w:p w14:paraId="6D12675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0210000000</w:t>
            </w:r>
          </w:p>
        </w:tc>
      </w:tr>
      <w:tr w:rsidR="00783190" w:rsidRPr="00A07653" w14:paraId="2C6387E2" w14:textId="77777777" w:rsidTr="00783190">
        <w:trPr>
          <w:trHeight w:val="643"/>
        </w:trPr>
        <w:tc>
          <w:tcPr>
            <w:tcW w:w="7797" w:type="dxa"/>
            <w:vAlign w:val="bottom"/>
          </w:tcPr>
          <w:p w14:paraId="0C59E3F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842" w:type="dxa"/>
            <w:vAlign w:val="bottom"/>
          </w:tcPr>
          <w:p w14:paraId="6F8A6C2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0210100000</w:t>
            </w:r>
          </w:p>
        </w:tc>
      </w:tr>
      <w:tr w:rsidR="00783190" w:rsidRPr="00A07653" w14:paraId="7A696D44" w14:textId="77777777" w:rsidTr="00783190">
        <w:trPr>
          <w:trHeight w:val="978"/>
        </w:trPr>
        <w:tc>
          <w:tcPr>
            <w:tcW w:w="7797" w:type="dxa"/>
            <w:vAlign w:val="bottom"/>
          </w:tcPr>
          <w:p w14:paraId="0160A4A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1842" w:type="dxa"/>
            <w:vAlign w:val="bottom"/>
          </w:tcPr>
          <w:p w14:paraId="739A1D7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0210100022</w:t>
            </w:r>
          </w:p>
        </w:tc>
      </w:tr>
      <w:tr w:rsidR="00783190" w:rsidRPr="00A07653" w14:paraId="672AD0D6" w14:textId="77777777" w:rsidTr="00783190">
        <w:trPr>
          <w:trHeight w:val="269"/>
        </w:trPr>
        <w:tc>
          <w:tcPr>
            <w:tcW w:w="7797" w:type="dxa"/>
            <w:vAlign w:val="bottom"/>
          </w:tcPr>
          <w:p w14:paraId="3991CC0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денежных выплат почетным гражданам</w:t>
            </w:r>
          </w:p>
        </w:tc>
        <w:tc>
          <w:tcPr>
            <w:tcW w:w="1842" w:type="dxa"/>
            <w:vAlign w:val="bottom"/>
          </w:tcPr>
          <w:p w14:paraId="294C176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0210100023</w:t>
            </w:r>
          </w:p>
        </w:tc>
      </w:tr>
      <w:tr w:rsidR="00783190" w:rsidRPr="00A07653" w14:paraId="4F1A6989" w14:textId="77777777" w:rsidTr="00783190">
        <w:trPr>
          <w:trHeight w:val="643"/>
        </w:trPr>
        <w:tc>
          <w:tcPr>
            <w:tcW w:w="7797" w:type="dxa"/>
            <w:vAlign w:val="bottom"/>
          </w:tcPr>
          <w:p w14:paraId="709A9CB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Единовременные денежные выплаты физическим лицам, пострадавшим при пожарах</w:t>
            </w:r>
          </w:p>
        </w:tc>
        <w:tc>
          <w:tcPr>
            <w:tcW w:w="1842" w:type="dxa"/>
            <w:vAlign w:val="bottom"/>
          </w:tcPr>
          <w:p w14:paraId="767A5BA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0210100026</w:t>
            </w:r>
          </w:p>
        </w:tc>
      </w:tr>
      <w:tr w:rsidR="00783190" w:rsidRPr="00A07653" w14:paraId="523DB87C" w14:textId="77777777" w:rsidTr="00783190">
        <w:trPr>
          <w:trHeight w:val="370"/>
        </w:trPr>
        <w:tc>
          <w:tcPr>
            <w:tcW w:w="7797" w:type="dxa"/>
            <w:vAlign w:val="bottom"/>
          </w:tcPr>
          <w:p w14:paraId="434F873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социальной политике</w:t>
            </w:r>
          </w:p>
        </w:tc>
        <w:tc>
          <w:tcPr>
            <w:tcW w:w="1842" w:type="dxa"/>
            <w:vAlign w:val="bottom"/>
          </w:tcPr>
          <w:p w14:paraId="5D02DF4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0210100027</w:t>
            </w:r>
          </w:p>
        </w:tc>
      </w:tr>
      <w:tr w:rsidR="00783190" w:rsidRPr="00A07653" w14:paraId="72103AAD" w14:textId="77777777" w:rsidTr="00783190">
        <w:trPr>
          <w:trHeight w:val="1167"/>
        </w:trPr>
        <w:tc>
          <w:tcPr>
            <w:tcW w:w="7797" w:type="dxa"/>
            <w:vAlign w:val="bottom"/>
          </w:tcPr>
          <w:p w14:paraId="24DB3E4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1842" w:type="dxa"/>
            <w:vAlign w:val="bottom"/>
          </w:tcPr>
          <w:p w14:paraId="09F0B30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0220000000</w:t>
            </w:r>
          </w:p>
        </w:tc>
      </w:tr>
      <w:tr w:rsidR="00783190" w:rsidRPr="00A07653" w14:paraId="4FC81ADC" w14:textId="77777777" w:rsidTr="00783190">
        <w:tc>
          <w:tcPr>
            <w:tcW w:w="7797" w:type="dxa"/>
            <w:vAlign w:val="bottom"/>
          </w:tcPr>
          <w:p w14:paraId="73A7EEB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tc>
        <w:tc>
          <w:tcPr>
            <w:tcW w:w="1842" w:type="dxa"/>
            <w:vAlign w:val="bottom"/>
          </w:tcPr>
          <w:p w14:paraId="0C7DC3A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0220200000</w:t>
            </w:r>
          </w:p>
        </w:tc>
      </w:tr>
      <w:tr w:rsidR="00783190" w:rsidRPr="00A07653" w14:paraId="607A6B49" w14:textId="77777777" w:rsidTr="00783190">
        <w:tc>
          <w:tcPr>
            <w:tcW w:w="7797" w:type="dxa"/>
            <w:vAlign w:val="bottom"/>
          </w:tcPr>
          <w:p w14:paraId="7F0AF8E5" w14:textId="12DA669E" w:rsidR="00783190" w:rsidRPr="00DD1F6A" w:rsidRDefault="00783190" w:rsidP="00783190">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Предоставление субсидий для социально-ориентированных некоммерческих организаций, осуществляющих свою</w:t>
            </w:r>
            <w:r>
              <w:rPr>
                <w:rFonts w:ascii="Times New Roman" w:hAnsi="Times New Roman"/>
                <w:sz w:val="28"/>
                <w:szCs w:val="28"/>
              </w:rPr>
              <w:t xml:space="preserve"> </w:t>
            </w:r>
            <w:r w:rsidRPr="00DD1F6A">
              <w:rPr>
                <w:rFonts w:ascii="Times New Roman" w:hAnsi="Times New Roman"/>
                <w:sz w:val="28"/>
                <w:szCs w:val="28"/>
              </w:rPr>
              <w:t>деятельность на территории Гулькевичского городского поселения Гулькевичского района</w:t>
            </w:r>
          </w:p>
        </w:tc>
        <w:tc>
          <w:tcPr>
            <w:tcW w:w="1842" w:type="dxa"/>
            <w:vAlign w:val="bottom"/>
          </w:tcPr>
          <w:p w14:paraId="62FB5F0D" w14:textId="5B63A05F"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0220200021</w:t>
            </w:r>
          </w:p>
        </w:tc>
      </w:tr>
      <w:tr w:rsidR="00783190" w:rsidRPr="00A07653" w14:paraId="426589C4" w14:textId="77777777" w:rsidTr="00783190">
        <w:tc>
          <w:tcPr>
            <w:tcW w:w="7797" w:type="dxa"/>
            <w:vAlign w:val="bottom"/>
          </w:tcPr>
          <w:p w14:paraId="54510CA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44606DE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6A2B3D8B" w14:textId="77777777" w:rsidTr="00783190">
        <w:trPr>
          <w:trHeight w:val="835"/>
        </w:trPr>
        <w:tc>
          <w:tcPr>
            <w:tcW w:w="7797" w:type="dxa"/>
            <w:vAlign w:val="bottom"/>
          </w:tcPr>
          <w:p w14:paraId="6525091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«Обеспечение безопасности населения»</w:t>
            </w:r>
          </w:p>
        </w:tc>
        <w:tc>
          <w:tcPr>
            <w:tcW w:w="1842" w:type="dxa"/>
            <w:vAlign w:val="bottom"/>
          </w:tcPr>
          <w:p w14:paraId="58DB251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0400000000 </w:t>
            </w:r>
          </w:p>
        </w:tc>
      </w:tr>
      <w:tr w:rsidR="00783190" w:rsidRPr="00A07653" w14:paraId="26ACA8EB" w14:textId="77777777" w:rsidTr="00783190">
        <w:trPr>
          <w:trHeight w:val="565"/>
        </w:trPr>
        <w:tc>
          <w:tcPr>
            <w:tcW w:w="7797" w:type="dxa"/>
            <w:vAlign w:val="bottom"/>
          </w:tcPr>
          <w:p w14:paraId="17E4FB4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безопасности населения Гулькевичского городского поселения Гулькевичского района</w:t>
            </w:r>
          </w:p>
        </w:tc>
        <w:tc>
          <w:tcPr>
            <w:tcW w:w="1842" w:type="dxa"/>
            <w:vAlign w:val="bottom"/>
          </w:tcPr>
          <w:p w14:paraId="468991D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0410000000</w:t>
            </w:r>
          </w:p>
        </w:tc>
      </w:tr>
      <w:tr w:rsidR="00783190" w:rsidRPr="00A07653" w14:paraId="7C8BEAB6" w14:textId="77777777" w:rsidTr="00783190">
        <w:trPr>
          <w:trHeight w:val="2034"/>
        </w:trPr>
        <w:tc>
          <w:tcPr>
            <w:tcW w:w="7797" w:type="dxa"/>
            <w:vAlign w:val="bottom"/>
          </w:tcPr>
          <w:p w14:paraId="48D9019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842" w:type="dxa"/>
            <w:vAlign w:val="bottom"/>
          </w:tcPr>
          <w:p w14:paraId="481F870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0410100000</w:t>
            </w:r>
          </w:p>
        </w:tc>
      </w:tr>
      <w:tr w:rsidR="00783190" w:rsidRPr="00A07653" w14:paraId="7FBE8056" w14:textId="77777777" w:rsidTr="00783190">
        <w:trPr>
          <w:trHeight w:val="957"/>
        </w:trPr>
        <w:tc>
          <w:tcPr>
            <w:tcW w:w="7797" w:type="dxa"/>
            <w:vAlign w:val="bottom"/>
          </w:tcPr>
          <w:p w14:paraId="1EB839C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p>
        </w:tc>
        <w:tc>
          <w:tcPr>
            <w:tcW w:w="1842" w:type="dxa"/>
            <w:vAlign w:val="bottom"/>
          </w:tcPr>
          <w:p w14:paraId="1C8D9CA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0410100051</w:t>
            </w:r>
          </w:p>
        </w:tc>
      </w:tr>
      <w:tr w:rsidR="00783190" w:rsidRPr="00A07653" w14:paraId="45F4244F" w14:textId="77777777" w:rsidTr="00783190">
        <w:trPr>
          <w:trHeight w:val="1240"/>
        </w:trPr>
        <w:tc>
          <w:tcPr>
            <w:tcW w:w="7797" w:type="dxa"/>
            <w:vAlign w:val="bottom"/>
          </w:tcPr>
          <w:p w14:paraId="4A4E57C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Профилактика терроризма и экстремизма, обеспечение инженерно-технической защищенности муниципальных учреждений на территории Гулькевичского городского поселения Гулькевичского района</w:t>
            </w:r>
          </w:p>
        </w:tc>
        <w:tc>
          <w:tcPr>
            <w:tcW w:w="1842" w:type="dxa"/>
            <w:vAlign w:val="bottom"/>
          </w:tcPr>
          <w:p w14:paraId="3A89725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0410100052</w:t>
            </w:r>
          </w:p>
        </w:tc>
      </w:tr>
      <w:tr w:rsidR="00783190" w:rsidRPr="00A07653" w14:paraId="2AC1CF82" w14:textId="77777777" w:rsidTr="00783190">
        <w:trPr>
          <w:trHeight w:val="693"/>
        </w:trPr>
        <w:tc>
          <w:tcPr>
            <w:tcW w:w="7797" w:type="dxa"/>
            <w:vAlign w:val="bottom"/>
          </w:tcPr>
          <w:p w14:paraId="4221C71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7F0A25">
              <w:rPr>
                <w:rFonts w:ascii="Times New Roman" w:hAnsi="Times New Roman"/>
                <w:sz w:val="28"/>
                <w:szCs w:val="28"/>
              </w:rPr>
              <w:t xml:space="preserve">Мероприятия по гражданской обороне на территории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24DF6F6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w:t>
            </w:r>
            <w:r>
              <w:rPr>
                <w:rFonts w:ascii="Times New Roman" w:hAnsi="Times New Roman"/>
                <w:sz w:val="28"/>
                <w:szCs w:val="28"/>
              </w:rPr>
              <w:t>3</w:t>
            </w:r>
          </w:p>
        </w:tc>
      </w:tr>
      <w:tr w:rsidR="00783190" w:rsidRPr="00A07653" w14:paraId="20552395" w14:textId="77777777" w:rsidTr="00783190">
        <w:trPr>
          <w:trHeight w:val="933"/>
        </w:trPr>
        <w:tc>
          <w:tcPr>
            <w:tcW w:w="7797" w:type="dxa"/>
            <w:vAlign w:val="bottom"/>
          </w:tcPr>
          <w:p w14:paraId="6842893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пожарной безопасности муниципальных объектов средствами противопожарной защиты на территории Гулькевичского городского поселения Гулькевичского района</w:t>
            </w:r>
          </w:p>
        </w:tc>
        <w:tc>
          <w:tcPr>
            <w:tcW w:w="1842" w:type="dxa"/>
            <w:vAlign w:val="bottom"/>
          </w:tcPr>
          <w:p w14:paraId="5B95E3E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0410100054</w:t>
            </w:r>
          </w:p>
        </w:tc>
      </w:tr>
      <w:tr w:rsidR="00783190" w:rsidRPr="00A07653" w14:paraId="496C547D" w14:textId="77777777" w:rsidTr="00783190">
        <w:trPr>
          <w:trHeight w:val="677"/>
        </w:trPr>
        <w:tc>
          <w:tcPr>
            <w:tcW w:w="7797" w:type="dxa"/>
            <w:vAlign w:val="bottom"/>
          </w:tcPr>
          <w:p w14:paraId="7D42DEF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противодействию коррупции в Гулькевичском городском поселении Гулькевичского района</w:t>
            </w:r>
          </w:p>
        </w:tc>
        <w:tc>
          <w:tcPr>
            <w:tcW w:w="1842" w:type="dxa"/>
            <w:vAlign w:val="bottom"/>
          </w:tcPr>
          <w:p w14:paraId="0970DA1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0410100057</w:t>
            </w:r>
          </w:p>
        </w:tc>
      </w:tr>
      <w:tr w:rsidR="00783190" w:rsidRPr="00A07653" w14:paraId="73A3C67C" w14:textId="77777777" w:rsidTr="00783190">
        <w:trPr>
          <w:trHeight w:val="985"/>
        </w:trPr>
        <w:tc>
          <w:tcPr>
            <w:tcW w:w="7797" w:type="dxa"/>
            <w:vAlign w:val="bottom"/>
          </w:tcPr>
          <w:p w14:paraId="5BF223F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1842" w:type="dxa"/>
            <w:vAlign w:val="bottom"/>
          </w:tcPr>
          <w:p w14:paraId="735A8B6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0410200000</w:t>
            </w:r>
          </w:p>
        </w:tc>
      </w:tr>
      <w:tr w:rsidR="00783190" w:rsidRPr="00A07653" w14:paraId="21AA94D3" w14:textId="77777777" w:rsidTr="00783190">
        <w:trPr>
          <w:trHeight w:val="701"/>
        </w:trPr>
        <w:tc>
          <w:tcPr>
            <w:tcW w:w="7797" w:type="dxa"/>
            <w:vAlign w:val="bottom"/>
          </w:tcPr>
          <w:p w14:paraId="6D0286D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842" w:type="dxa"/>
            <w:vAlign w:val="bottom"/>
          </w:tcPr>
          <w:p w14:paraId="14FBF9C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0410200590</w:t>
            </w:r>
          </w:p>
        </w:tc>
      </w:tr>
      <w:tr w:rsidR="00783190" w:rsidRPr="00A07653" w14:paraId="33AC2A56" w14:textId="77777777" w:rsidTr="00783190">
        <w:trPr>
          <w:trHeight w:val="555"/>
        </w:trPr>
        <w:tc>
          <w:tcPr>
            <w:tcW w:w="7797" w:type="dxa"/>
            <w:vAlign w:val="bottom"/>
          </w:tcPr>
          <w:p w14:paraId="281C1F5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«Развитие культуры»</w:t>
            </w:r>
          </w:p>
        </w:tc>
        <w:tc>
          <w:tcPr>
            <w:tcW w:w="1842" w:type="dxa"/>
            <w:vAlign w:val="bottom"/>
          </w:tcPr>
          <w:p w14:paraId="59EB51C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0500000000 </w:t>
            </w:r>
          </w:p>
        </w:tc>
      </w:tr>
      <w:tr w:rsidR="00783190" w:rsidRPr="00A07653" w14:paraId="542CD332" w14:textId="77777777" w:rsidTr="00783190">
        <w:tc>
          <w:tcPr>
            <w:tcW w:w="7797" w:type="dxa"/>
            <w:vAlign w:val="bottom"/>
          </w:tcPr>
          <w:p w14:paraId="6EE0FB2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и реализация культурного и духовного потенциала каждой личности</w:t>
            </w:r>
          </w:p>
        </w:tc>
        <w:tc>
          <w:tcPr>
            <w:tcW w:w="1842" w:type="dxa"/>
            <w:vAlign w:val="bottom"/>
          </w:tcPr>
          <w:p w14:paraId="4811210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0510000000</w:t>
            </w:r>
          </w:p>
        </w:tc>
      </w:tr>
      <w:tr w:rsidR="00783190" w:rsidRPr="00A07653" w14:paraId="461490B7" w14:textId="77777777" w:rsidTr="00783190">
        <w:trPr>
          <w:trHeight w:val="234"/>
        </w:trPr>
        <w:tc>
          <w:tcPr>
            <w:tcW w:w="7797" w:type="dxa"/>
            <w:vAlign w:val="bottom"/>
          </w:tcPr>
          <w:p w14:paraId="56AF143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Развитие музейного дела</w:t>
            </w:r>
          </w:p>
        </w:tc>
        <w:tc>
          <w:tcPr>
            <w:tcW w:w="1842" w:type="dxa"/>
            <w:vAlign w:val="bottom"/>
          </w:tcPr>
          <w:p w14:paraId="15A7167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w:t>
            </w:r>
            <w:r>
              <w:rPr>
                <w:rFonts w:ascii="Times New Roman" w:hAnsi="Times New Roman"/>
                <w:sz w:val="28"/>
                <w:szCs w:val="28"/>
              </w:rPr>
              <w:t>2</w:t>
            </w:r>
            <w:r w:rsidRPr="00DD1F6A">
              <w:rPr>
                <w:rFonts w:ascii="Times New Roman" w:hAnsi="Times New Roman"/>
                <w:sz w:val="28"/>
                <w:szCs w:val="28"/>
              </w:rPr>
              <w:t>00000</w:t>
            </w:r>
          </w:p>
        </w:tc>
      </w:tr>
      <w:tr w:rsidR="00783190" w:rsidRPr="00A07653" w14:paraId="3D5CBB74" w14:textId="77777777" w:rsidTr="00783190">
        <w:trPr>
          <w:trHeight w:val="268"/>
        </w:trPr>
        <w:tc>
          <w:tcPr>
            <w:tcW w:w="7797" w:type="dxa"/>
            <w:vAlign w:val="bottom"/>
          </w:tcPr>
          <w:p w14:paraId="1E00A80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библиотечного дела</w:t>
            </w:r>
          </w:p>
        </w:tc>
        <w:tc>
          <w:tcPr>
            <w:tcW w:w="1842" w:type="dxa"/>
            <w:vAlign w:val="bottom"/>
          </w:tcPr>
          <w:p w14:paraId="1A39FAF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0510300000</w:t>
            </w:r>
          </w:p>
        </w:tc>
      </w:tr>
      <w:tr w:rsidR="00783190" w:rsidRPr="00A07653" w14:paraId="4E4D04D7" w14:textId="77777777" w:rsidTr="00783190">
        <w:trPr>
          <w:trHeight w:val="555"/>
        </w:trPr>
        <w:tc>
          <w:tcPr>
            <w:tcW w:w="7797" w:type="dxa"/>
            <w:vAlign w:val="bottom"/>
          </w:tcPr>
          <w:p w14:paraId="29902B0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информационно-библиотечному обслуживанию населения</w:t>
            </w:r>
          </w:p>
        </w:tc>
        <w:tc>
          <w:tcPr>
            <w:tcW w:w="1842" w:type="dxa"/>
            <w:vAlign w:val="bottom"/>
          </w:tcPr>
          <w:p w14:paraId="1AD090B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0510300590</w:t>
            </w:r>
          </w:p>
        </w:tc>
      </w:tr>
      <w:tr w:rsidR="00783190" w:rsidRPr="00A07653" w14:paraId="71645648" w14:textId="77777777" w:rsidTr="00783190">
        <w:trPr>
          <w:trHeight w:val="518"/>
        </w:trPr>
        <w:tc>
          <w:tcPr>
            <w:tcW w:w="7797" w:type="dxa"/>
            <w:vAlign w:val="bottom"/>
          </w:tcPr>
          <w:p w14:paraId="7BBF7AB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в сфере кинематографии и организации досуга населения</w:t>
            </w:r>
          </w:p>
        </w:tc>
        <w:tc>
          <w:tcPr>
            <w:tcW w:w="1842" w:type="dxa"/>
            <w:vAlign w:val="bottom"/>
          </w:tcPr>
          <w:p w14:paraId="7BD339F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0510400000</w:t>
            </w:r>
          </w:p>
        </w:tc>
      </w:tr>
      <w:tr w:rsidR="00783190" w:rsidRPr="00A07653" w14:paraId="12E2C3D8" w14:textId="77777777" w:rsidTr="00783190">
        <w:trPr>
          <w:trHeight w:val="428"/>
        </w:trPr>
        <w:tc>
          <w:tcPr>
            <w:tcW w:w="7797" w:type="dxa"/>
            <w:vAlign w:val="bottom"/>
          </w:tcPr>
          <w:p w14:paraId="314EEAFD"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организации показа фильмов, проведению культурно-досуговых мероприятий</w:t>
            </w:r>
          </w:p>
        </w:tc>
        <w:tc>
          <w:tcPr>
            <w:tcW w:w="1842" w:type="dxa"/>
            <w:vAlign w:val="bottom"/>
          </w:tcPr>
          <w:p w14:paraId="3B99B5D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0510400590</w:t>
            </w:r>
          </w:p>
        </w:tc>
      </w:tr>
      <w:tr w:rsidR="00783190" w:rsidRPr="00A07653" w14:paraId="423CA639" w14:textId="77777777" w:rsidTr="00783190">
        <w:tc>
          <w:tcPr>
            <w:tcW w:w="7797" w:type="dxa"/>
            <w:vAlign w:val="bottom"/>
          </w:tcPr>
          <w:p w14:paraId="207FDFC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4B9AD5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28987276" w14:textId="77777777" w:rsidTr="00783190">
        <w:trPr>
          <w:trHeight w:val="621"/>
        </w:trPr>
        <w:tc>
          <w:tcPr>
            <w:tcW w:w="7797" w:type="dxa"/>
            <w:vAlign w:val="bottom"/>
          </w:tcPr>
          <w:p w14:paraId="2BC19F97" w14:textId="77777777" w:rsidR="00783190" w:rsidRPr="00DD1F6A" w:rsidRDefault="00783190" w:rsidP="00783190">
            <w:pPr>
              <w:tabs>
                <w:tab w:val="right" w:pos="9355"/>
              </w:tabs>
              <w:suppressAutoHyphens/>
              <w:spacing w:after="0" w:line="240" w:lineRule="auto"/>
              <w:rPr>
                <w:rFonts w:ascii="Times New Roman" w:hAnsi="Times New Roman"/>
                <w:i/>
                <w:sz w:val="28"/>
                <w:szCs w:val="28"/>
              </w:rPr>
            </w:pPr>
            <w:r w:rsidRPr="00DD1F6A">
              <w:rPr>
                <w:rFonts w:ascii="Times New Roman" w:hAnsi="Times New Roman"/>
                <w:iCs/>
                <w:sz w:val="28"/>
                <w:szCs w:val="28"/>
              </w:rPr>
              <w:t>Административно-правовое сопровождение реализации муниципальной программы</w:t>
            </w:r>
          </w:p>
        </w:tc>
        <w:tc>
          <w:tcPr>
            <w:tcW w:w="1842" w:type="dxa"/>
            <w:vAlign w:val="bottom"/>
          </w:tcPr>
          <w:p w14:paraId="3E14374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0510600000</w:t>
            </w:r>
          </w:p>
        </w:tc>
      </w:tr>
      <w:tr w:rsidR="00783190" w:rsidRPr="00A07653" w14:paraId="78E4F16E" w14:textId="77777777" w:rsidTr="00783190">
        <w:trPr>
          <w:trHeight w:val="262"/>
        </w:trPr>
        <w:tc>
          <w:tcPr>
            <w:tcW w:w="7797" w:type="dxa"/>
            <w:vAlign w:val="bottom"/>
          </w:tcPr>
          <w:p w14:paraId="7B6BD50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Проведение мероприятий в области культуры</w:t>
            </w:r>
          </w:p>
        </w:tc>
        <w:tc>
          <w:tcPr>
            <w:tcW w:w="1842" w:type="dxa"/>
            <w:vAlign w:val="bottom"/>
          </w:tcPr>
          <w:p w14:paraId="72D88EA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0510600065</w:t>
            </w:r>
          </w:p>
        </w:tc>
      </w:tr>
      <w:tr w:rsidR="00783190" w:rsidRPr="00C432C2" w14:paraId="4940FDCA" w14:textId="77777777" w:rsidTr="00783190">
        <w:trPr>
          <w:trHeight w:val="762"/>
        </w:trPr>
        <w:tc>
          <w:tcPr>
            <w:tcW w:w="7797" w:type="dxa"/>
            <w:vAlign w:val="bottom"/>
          </w:tcPr>
          <w:p w14:paraId="020F10A9" w14:textId="77777777" w:rsidR="00783190" w:rsidRPr="00DD1F6A" w:rsidRDefault="00783190" w:rsidP="00783190">
            <w:pPr>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«Развитие физической культуры и спорта» в Гулькевичском городском поселении Гулькевичского района</w:t>
            </w:r>
          </w:p>
        </w:tc>
        <w:tc>
          <w:tcPr>
            <w:tcW w:w="1842" w:type="dxa"/>
            <w:vAlign w:val="bottom"/>
          </w:tcPr>
          <w:p w14:paraId="16FED51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0600000000 </w:t>
            </w:r>
          </w:p>
        </w:tc>
      </w:tr>
      <w:tr w:rsidR="00783190" w:rsidRPr="00A07653" w14:paraId="41923F56" w14:textId="77777777" w:rsidTr="00783190">
        <w:trPr>
          <w:trHeight w:val="791"/>
        </w:trPr>
        <w:tc>
          <w:tcPr>
            <w:tcW w:w="7797" w:type="dxa"/>
            <w:vAlign w:val="bottom"/>
          </w:tcPr>
          <w:p w14:paraId="5D550E9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спорта на территории Гулькевичского городского поселения Гулькевичского района</w:t>
            </w:r>
          </w:p>
        </w:tc>
        <w:tc>
          <w:tcPr>
            <w:tcW w:w="1842" w:type="dxa"/>
            <w:vAlign w:val="bottom"/>
          </w:tcPr>
          <w:p w14:paraId="231D996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0610000000</w:t>
            </w:r>
          </w:p>
        </w:tc>
      </w:tr>
      <w:tr w:rsidR="00783190" w:rsidRPr="00A07653" w14:paraId="50D0A4D2" w14:textId="77777777" w:rsidTr="00783190">
        <w:trPr>
          <w:trHeight w:val="1372"/>
        </w:trPr>
        <w:tc>
          <w:tcPr>
            <w:tcW w:w="7797" w:type="dxa"/>
            <w:vAlign w:val="bottom"/>
          </w:tcPr>
          <w:p w14:paraId="22948DF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842" w:type="dxa"/>
            <w:vAlign w:val="bottom"/>
          </w:tcPr>
          <w:p w14:paraId="3816769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0610100000</w:t>
            </w:r>
          </w:p>
        </w:tc>
      </w:tr>
      <w:tr w:rsidR="00783190" w:rsidRPr="00A07653" w14:paraId="391E552A" w14:textId="77777777" w:rsidTr="00783190">
        <w:trPr>
          <w:trHeight w:val="2727"/>
        </w:trPr>
        <w:tc>
          <w:tcPr>
            <w:tcW w:w="7797" w:type="dxa"/>
            <w:vAlign w:val="bottom"/>
          </w:tcPr>
          <w:p w14:paraId="6F4FF2F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tc>
        <w:tc>
          <w:tcPr>
            <w:tcW w:w="1842" w:type="dxa"/>
            <w:vAlign w:val="bottom"/>
          </w:tcPr>
          <w:p w14:paraId="6927DB8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0610100071</w:t>
            </w:r>
          </w:p>
        </w:tc>
      </w:tr>
      <w:tr w:rsidR="00783190" w:rsidRPr="00A07653" w14:paraId="425D3EC2" w14:textId="77777777" w:rsidTr="00783190">
        <w:trPr>
          <w:trHeight w:val="529"/>
        </w:trPr>
        <w:tc>
          <w:tcPr>
            <w:tcW w:w="7797" w:type="dxa"/>
            <w:vAlign w:val="bottom"/>
          </w:tcPr>
          <w:p w14:paraId="5BB5F4C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Приобретение комплекта футбольного поля с искусственным покрытием и легкоатлетическими беговыми дорожками</w:t>
            </w:r>
          </w:p>
        </w:tc>
        <w:tc>
          <w:tcPr>
            <w:tcW w:w="1842" w:type="dxa"/>
            <w:vAlign w:val="bottom"/>
          </w:tcPr>
          <w:p w14:paraId="6E7CBCA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w:t>
            </w:r>
            <w:r>
              <w:rPr>
                <w:rFonts w:ascii="Times New Roman" w:hAnsi="Times New Roman"/>
                <w:sz w:val="28"/>
                <w:szCs w:val="28"/>
              </w:rPr>
              <w:t>4</w:t>
            </w:r>
          </w:p>
        </w:tc>
      </w:tr>
      <w:tr w:rsidR="00783190" w:rsidRPr="00A07653" w14:paraId="779E6A8A" w14:textId="77777777" w:rsidTr="00783190">
        <w:trPr>
          <w:trHeight w:val="156"/>
        </w:trPr>
        <w:tc>
          <w:tcPr>
            <w:tcW w:w="7797" w:type="dxa"/>
            <w:vAlign w:val="bottom"/>
          </w:tcPr>
          <w:p w14:paraId="0E3D836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спорта высших достижений </w:t>
            </w:r>
          </w:p>
        </w:tc>
        <w:tc>
          <w:tcPr>
            <w:tcW w:w="1842" w:type="dxa"/>
            <w:vAlign w:val="bottom"/>
          </w:tcPr>
          <w:p w14:paraId="68E6C19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0610200000</w:t>
            </w:r>
          </w:p>
        </w:tc>
      </w:tr>
      <w:tr w:rsidR="00783190" w:rsidRPr="00A07653" w14:paraId="6B53DCA9" w14:textId="77777777" w:rsidTr="00783190">
        <w:trPr>
          <w:trHeight w:val="387"/>
        </w:trPr>
        <w:tc>
          <w:tcPr>
            <w:tcW w:w="7797" w:type="dxa"/>
            <w:vAlign w:val="bottom"/>
          </w:tcPr>
          <w:p w14:paraId="136A2D6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842" w:type="dxa"/>
            <w:vAlign w:val="bottom"/>
          </w:tcPr>
          <w:p w14:paraId="6B5D09F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0610200590</w:t>
            </w:r>
          </w:p>
        </w:tc>
      </w:tr>
      <w:tr w:rsidR="00783190" w:rsidRPr="003762CC" w14:paraId="57995EEC" w14:textId="77777777" w:rsidTr="00783190">
        <w:trPr>
          <w:trHeight w:val="864"/>
        </w:trPr>
        <w:tc>
          <w:tcPr>
            <w:tcW w:w="7797" w:type="dxa"/>
            <w:vAlign w:val="bottom"/>
          </w:tcPr>
          <w:p w14:paraId="0B452586"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«Развитие жилищно- коммунального хозяйства» Гулькевичского городского поселения Гулькевичского района</w:t>
            </w:r>
          </w:p>
        </w:tc>
        <w:tc>
          <w:tcPr>
            <w:tcW w:w="1842" w:type="dxa"/>
            <w:vAlign w:val="bottom"/>
          </w:tcPr>
          <w:p w14:paraId="76BD4F5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0700000000 </w:t>
            </w:r>
          </w:p>
        </w:tc>
      </w:tr>
      <w:tr w:rsidR="00783190" w:rsidRPr="00A07653" w14:paraId="3254E95C" w14:textId="77777777" w:rsidTr="00783190">
        <w:trPr>
          <w:trHeight w:val="1106"/>
        </w:trPr>
        <w:tc>
          <w:tcPr>
            <w:tcW w:w="7797" w:type="dxa"/>
            <w:vAlign w:val="bottom"/>
          </w:tcPr>
          <w:p w14:paraId="31DB6511" w14:textId="77777777" w:rsidR="00783190" w:rsidRPr="00DD1F6A" w:rsidRDefault="00783190" w:rsidP="00783190">
            <w:pPr>
              <w:suppressAutoHyphens/>
              <w:spacing w:after="0" w:line="240" w:lineRule="auto"/>
              <w:rPr>
                <w:rFonts w:ascii="Times New Roman" w:hAnsi="Times New Roman"/>
                <w:bCs/>
                <w:sz w:val="28"/>
                <w:szCs w:val="28"/>
              </w:rPr>
            </w:pPr>
            <w:r w:rsidRPr="00DD1F6A">
              <w:rPr>
                <w:rFonts w:ascii="Times New Roman" w:hAnsi="Times New Roman"/>
                <w:bCs/>
                <w:sz w:val="28"/>
                <w:szCs w:val="28"/>
              </w:rPr>
              <w:t xml:space="preserve">Развитие жилищно-коммунального </w:t>
            </w:r>
            <w:r w:rsidRPr="00DD1F6A">
              <w:rPr>
                <w:rFonts w:ascii="Times New Roman" w:hAnsi="Times New Roman"/>
                <w:sz w:val="28"/>
                <w:szCs w:val="28"/>
              </w:rPr>
              <w:t>хозяйства</w:t>
            </w:r>
            <w:r w:rsidRPr="00DD1F6A">
              <w:rPr>
                <w:rFonts w:ascii="Times New Roman" w:hAnsi="Times New Roman"/>
                <w:bCs/>
                <w:sz w:val="28"/>
                <w:szCs w:val="28"/>
              </w:rPr>
              <w:t xml:space="preserve"> и топливно-энергетического комплекса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bCs/>
                <w:sz w:val="28"/>
                <w:szCs w:val="28"/>
              </w:rPr>
              <w:t>, улучшения качества предоставления коммунальных услуг</w:t>
            </w:r>
          </w:p>
        </w:tc>
        <w:tc>
          <w:tcPr>
            <w:tcW w:w="1842" w:type="dxa"/>
            <w:vAlign w:val="bottom"/>
          </w:tcPr>
          <w:p w14:paraId="48C1152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0710000000</w:t>
            </w:r>
          </w:p>
        </w:tc>
      </w:tr>
      <w:tr w:rsidR="00783190" w:rsidRPr="00A07653" w14:paraId="5305ACD0" w14:textId="77777777" w:rsidTr="00783190">
        <w:trPr>
          <w:trHeight w:val="1106"/>
        </w:trPr>
        <w:tc>
          <w:tcPr>
            <w:tcW w:w="7797" w:type="dxa"/>
            <w:vAlign w:val="bottom"/>
          </w:tcPr>
          <w:p w14:paraId="7E893BBF" w14:textId="77777777" w:rsidR="00783190" w:rsidRPr="00DD1F6A" w:rsidRDefault="00783190" w:rsidP="00783190">
            <w:pPr>
              <w:suppressAutoHyphens/>
              <w:spacing w:after="0" w:line="240" w:lineRule="auto"/>
              <w:rPr>
                <w:rFonts w:ascii="Times New Roman" w:hAnsi="Times New Roman"/>
                <w:bCs/>
                <w:sz w:val="28"/>
                <w:szCs w:val="28"/>
              </w:rPr>
            </w:pPr>
            <w:r w:rsidRPr="00DD1F6A">
              <w:rPr>
                <w:rFonts w:ascii="Times New Roman" w:hAnsi="Times New Roman"/>
                <w:bCs/>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w:t>
            </w:r>
            <w:r>
              <w:rPr>
                <w:rFonts w:ascii="Times New Roman" w:hAnsi="Times New Roman"/>
                <w:bCs/>
                <w:sz w:val="28"/>
                <w:szCs w:val="28"/>
              </w:rPr>
              <w:t xml:space="preserve"> </w:t>
            </w:r>
            <w:r w:rsidRPr="00DD1F6A">
              <w:rPr>
                <w:rFonts w:ascii="Times New Roman" w:hAnsi="Times New Roman"/>
                <w:bCs/>
                <w:sz w:val="28"/>
                <w:szCs w:val="28"/>
              </w:rPr>
              <w:t xml:space="preserve">жизнеобеспечения, находящихся в </w:t>
            </w:r>
            <w:r w:rsidRPr="00DD1F6A">
              <w:rPr>
                <w:rFonts w:ascii="Times New Roman" w:hAnsi="Times New Roman"/>
                <w:sz w:val="28"/>
                <w:szCs w:val="28"/>
              </w:rPr>
              <w:t>Гулькевичского городского</w:t>
            </w:r>
            <w:r>
              <w:rPr>
                <w:rFonts w:ascii="Times New Roman" w:hAnsi="Times New Roman"/>
                <w:sz w:val="28"/>
                <w:szCs w:val="28"/>
              </w:rPr>
              <w:t xml:space="preserve"> </w:t>
            </w:r>
            <w:r w:rsidRPr="00DD1F6A">
              <w:rPr>
                <w:rFonts w:ascii="Times New Roman" w:hAnsi="Times New Roman"/>
                <w:sz w:val="28"/>
                <w:szCs w:val="28"/>
              </w:rPr>
              <w:t>поселения Гулькевичского района</w:t>
            </w:r>
            <w:r w:rsidRPr="00DD1F6A">
              <w:rPr>
                <w:rFonts w:ascii="Times New Roman" w:hAnsi="Times New Roman"/>
                <w:bCs/>
                <w:sz w:val="28"/>
                <w:szCs w:val="28"/>
              </w:rPr>
              <w:t>, к осенне-зимнему периоду</w:t>
            </w:r>
          </w:p>
        </w:tc>
        <w:tc>
          <w:tcPr>
            <w:tcW w:w="1842" w:type="dxa"/>
            <w:vAlign w:val="bottom"/>
          </w:tcPr>
          <w:p w14:paraId="71C5F99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0710100000</w:t>
            </w:r>
          </w:p>
        </w:tc>
      </w:tr>
      <w:tr w:rsidR="00783190" w:rsidRPr="00A07653" w14:paraId="2AEC23C0" w14:textId="77777777" w:rsidTr="00783190">
        <w:trPr>
          <w:trHeight w:val="880"/>
        </w:trPr>
        <w:tc>
          <w:tcPr>
            <w:tcW w:w="7797" w:type="dxa"/>
            <w:vAlign w:val="bottom"/>
          </w:tcPr>
          <w:p w14:paraId="1BC38AFF"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строительству и проектированию газопровода, водопровода, развитию систем наружного освещения</w:t>
            </w:r>
          </w:p>
        </w:tc>
        <w:tc>
          <w:tcPr>
            <w:tcW w:w="1842" w:type="dxa"/>
            <w:vAlign w:val="bottom"/>
          </w:tcPr>
          <w:p w14:paraId="37B80D8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0710100083</w:t>
            </w:r>
          </w:p>
        </w:tc>
      </w:tr>
      <w:tr w:rsidR="00783190" w:rsidRPr="00A07653" w14:paraId="7285D962" w14:textId="77777777" w:rsidTr="00783190">
        <w:tc>
          <w:tcPr>
            <w:tcW w:w="7797" w:type="dxa"/>
            <w:vAlign w:val="bottom"/>
          </w:tcPr>
          <w:p w14:paraId="4024549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4CCD140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F37E43" w14:paraId="7D72D431" w14:textId="77777777" w:rsidTr="00783190">
        <w:trPr>
          <w:trHeight w:val="1046"/>
        </w:trPr>
        <w:tc>
          <w:tcPr>
            <w:tcW w:w="7797" w:type="dxa"/>
            <w:vAlign w:val="bottom"/>
          </w:tcPr>
          <w:p w14:paraId="13F16F14"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«Экономическое развитие и инновационная экономика» в Гулькевичском городском поселении Гулькевичского района</w:t>
            </w:r>
          </w:p>
        </w:tc>
        <w:tc>
          <w:tcPr>
            <w:tcW w:w="1842" w:type="dxa"/>
            <w:vAlign w:val="bottom"/>
          </w:tcPr>
          <w:p w14:paraId="303F0A1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0800000000 </w:t>
            </w:r>
          </w:p>
        </w:tc>
      </w:tr>
      <w:tr w:rsidR="00783190" w:rsidRPr="00A07653" w14:paraId="464B1C16" w14:textId="77777777" w:rsidTr="00783190">
        <w:trPr>
          <w:trHeight w:val="469"/>
        </w:trPr>
        <w:tc>
          <w:tcPr>
            <w:tcW w:w="7797" w:type="dxa"/>
            <w:vAlign w:val="bottom"/>
          </w:tcPr>
          <w:p w14:paraId="394352B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Создание условий для развития субъектов малого и среднего предпринимательства</w:t>
            </w:r>
          </w:p>
        </w:tc>
        <w:tc>
          <w:tcPr>
            <w:tcW w:w="1842" w:type="dxa"/>
            <w:vAlign w:val="bottom"/>
          </w:tcPr>
          <w:p w14:paraId="66C8F42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0810000000</w:t>
            </w:r>
          </w:p>
        </w:tc>
      </w:tr>
      <w:tr w:rsidR="00783190" w:rsidRPr="00A07653" w14:paraId="170F4CE7" w14:textId="77777777" w:rsidTr="00783190">
        <w:trPr>
          <w:trHeight w:val="215"/>
        </w:trPr>
        <w:tc>
          <w:tcPr>
            <w:tcW w:w="7797" w:type="dxa"/>
            <w:vAlign w:val="bottom"/>
          </w:tcPr>
          <w:p w14:paraId="4A81605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малого и среднего предпринимательства</w:t>
            </w:r>
          </w:p>
        </w:tc>
        <w:tc>
          <w:tcPr>
            <w:tcW w:w="1842" w:type="dxa"/>
            <w:vAlign w:val="bottom"/>
          </w:tcPr>
          <w:p w14:paraId="605AD0F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0810100000</w:t>
            </w:r>
          </w:p>
        </w:tc>
      </w:tr>
      <w:tr w:rsidR="00783190" w:rsidRPr="00A07653" w14:paraId="6071D70B" w14:textId="77777777" w:rsidTr="00783190">
        <w:trPr>
          <w:trHeight w:val="411"/>
        </w:trPr>
        <w:tc>
          <w:tcPr>
            <w:tcW w:w="7797" w:type="dxa"/>
            <w:vAlign w:val="bottom"/>
          </w:tcPr>
          <w:p w14:paraId="4106041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ярмарочных мероприятий</w:t>
            </w:r>
          </w:p>
        </w:tc>
        <w:tc>
          <w:tcPr>
            <w:tcW w:w="1842" w:type="dxa"/>
            <w:vAlign w:val="bottom"/>
          </w:tcPr>
          <w:p w14:paraId="1ED8062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0810100096</w:t>
            </w:r>
          </w:p>
        </w:tc>
      </w:tr>
      <w:tr w:rsidR="00783190" w:rsidRPr="00411C17" w14:paraId="1ADE182A" w14:textId="77777777" w:rsidTr="00783190">
        <w:trPr>
          <w:trHeight w:val="691"/>
        </w:trPr>
        <w:tc>
          <w:tcPr>
            <w:tcW w:w="7797" w:type="dxa"/>
            <w:vAlign w:val="bottom"/>
          </w:tcPr>
          <w:p w14:paraId="0A53B40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«Молодежь Гулькевичского городского поселения Гулькевичского района»</w:t>
            </w:r>
          </w:p>
        </w:tc>
        <w:tc>
          <w:tcPr>
            <w:tcW w:w="1842" w:type="dxa"/>
            <w:vAlign w:val="bottom"/>
          </w:tcPr>
          <w:p w14:paraId="482DA9F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0900000000 </w:t>
            </w:r>
          </w:p>
        </w:tc>
      </w:tr>
      <w:tr w:rsidR="00783190" w:rsidRPr="00A07653" w14:paraId="6C2345AF" w14:textId="77777777" w:rsidTr="00783190">
        <w:trPr>
          <w:trHeight w:val="2332"/>
        </w:trPr>
        <w:tc>
          <w:tcPr>
            <w:tcW w:w="7797" w:type="dxa"/>
            <w:vAlign w:val="bottom"/>
          </w:tcPr>
          <w:p w14:paraId="5551B5E9" w14:textId="77777777" w:rsidR="00783190" w:rsidRPr="00DD1F6A" w:rsidRDefault="00783190" w:rsidP="00783190">
            <w:pPr>
              <w:suppressAutoHyphens/>
              <w:spacing w:after="0" w:line="240" w:lineRule="auto"/>
              <w:rPr>
                <w:rFonts w:ascii="Times New Roman" w:hAnsi="Times New Roman"/>
                <w:sz w:val="24"/>
                <w:szCs w:val="24"/>
              </w:rPr>
            </w:pPr>
            <w:r w:rsidRPr="00DD1F6A">
              <w:rPr>
                <w:rFonts w:ascii="Times New Roman" w:hAnsi="Times New Roman"/>
                <w:sz w:val="28"/>
                <w:szCs w:val="28"/>
              </w:rPr>
              <w:t>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842" w:type="dxa"/>
            <w:vAlign w:val="bottom"/>
          </w:tcPr>
          <w:p w14:paraId="3ABC7D6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0910000000</w:t>
            </w:r>
          </w:p>
        </w:tc>
      </w:tr>
      <w:tr w:rsidR="00783190" w:rsidRPr="00A07653" w14:paraId="2F9A30F4" w14:textId="77777777" w:rsidTr="00783190">
        <w:trPr>
          <w:trHeight w:val="527"/>
        </w:trPr>
        <w:tc>
          <w:tcPr>
            <w:tcW w:w="7797" w:type="dxa"/>
            <w:vAlign w:val="bottom"/>
          </w:tcPr>
          <w:p w14:paraId="20353B0B"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Успешная интеграция молодежи в общественную жизнь Гулькевичского городского поселения Гулькевичского района</w:t>
            </w:r>
          </w:p>
        </w:tc>
        <w:tc>
          <w:tcPr>
            <w:tcW w:w="1842" w:type="dxa"/>
            <w:vAlign w:val="bottom"/>
          </w:tcPr>
          <w:p w14:paraId="3526E13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0910100000</w:t>
            </w:r>
          </w:p>
        </w:tc>
      </w:tr>
      <w:tr w:rsidR="00783190" w:rsidRPr="00A07653" w14:paraId="4E9C4840" w14:textId="77777777" w:rsidTr="00783190">
        <w:trPr>
          <w:trHeight w:val="1184"/>
        </w:trPr>
        <w:tc>
          <w:tcPr>
            <w:tcW w:w="7797" w:type="dxa"/>
            <w:vAlign w:val="bottom"/>
          </w:tcPr>
          <w:p w14:paraId="4954C8C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формирование здорового образа жизни</w:t>
            </w:r>
          </w:p>
        </w:tc>
        <w:tc>
          <w:tcPr>
            <w:tcW w:w="1842" w:type="dxa"/>
            <w:vAlign w:val="bottom"/>
          </w:tcPr>
          <w:p w14:paraId="54A810E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0910100113</w:t>
            </w:r>
          </w:p>
        </w:tc>
      </w:tr>
      <w:tr w:rsidR="00783190" w:rsidRPr="00A61D3C" w14:paraId="0DB0DEF6" w14:textId="77777777" w:rsidTr="00783190">
        <w:trPr>
          <w:trHeight w:val="876"/>
        </w:trPr>
        <w:tc>
          <w:tcPr>
            <w:tcW w:w="7797" w:type="dxa"/>
            <w:vAlign w:val="bottom"/>
          </w:tcPr>
          <w:p w14:paraId="5C8CA826"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tc>
        <w:tc>
          <w:tcPr>
            <w:tcW w:w="1842" w:type="dxa"/>
            <w:vAlign w:val="bottom"/>
          </w:tcPr>
          <w:p w14:paraId="1B1B9F0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1100000000</w:t>
            </w:r>
          </w:p>
        </w:tc>
      </w:tr>
      <w:tr w:rsidR="00783190" w:rsidRPr="00A07653" w14:paraId="08DF1B7F" w14:textId="77777777" w:rsidTr="00783190">
        <w:tc>
          <w:tcPr>
            <w:tcW w:w="7797" w:type="dxa"/>
            <w:vAlign w:val="bottom"/>
          </w:tcPr>
          <w:p w14:paraId="556629CE" w14:textId="77777777" w:rsidR="00783190" w:rsidRPr="00DD1F6A" w:rsidRDefault="00783190" w:rsidP="00783190">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Эффективное и рациональное использование энергетических ресурсов</w:t>
            </w:r>
          </w:p>
        </w:tc>
        <w:tc>
          <w:tcPr>
            <w:tcW w:w="1842" w:type="dxa"/>
            <w:vAlign w:val="bottom"/>
          </w:tcPr>
          <w:p w14:paraId="4B5EA4A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1110000000</w:t>
            </w:r>
          </w:p>
        </w:tc>
      </w:tr>
      <w:tr w:rsidR="00783190" w:rsidRPr="00A07653" w14:paraId="6691E153" w14:textId="77777777" w:rsidTr="00783190">
        <w:trPr>
          <w:trHeight w:val="943"/>
        </w:trPr>
        <w:tc>
          <w:tcPr>
            <w:tcW w:w="7797" w:type="dxa"/>
            <w:vAlign w:val="bottom"/>
          </w:tcPr>
          <w:p w14:paraId="722E8A89" w14:textId="77777777" w:rsidR="00783190" w:rsidRPr="00DD1F6A" w:rsidRDefault="00783190" w:rsidP="00783190">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842" w:type="dxa"/>
            <w:vAlign w:val="bottom"/>
          </w:tcPr>
          <w:p w14:paraId="7E859AD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1110100000</w:t>
            </w:r>
          </w:p>
        </w:tc>
      </w:tr>
      <w:tr w:rsidR="00783190" w:rsidRPr="00A07653" w14:paraId="7D200B89" w14:textId="77777777" w:rsidTr="00783190">
        <w:trPr>
          <w:trHeight w:val="830"/>
        </w:trPr>
        <w:tc>
          <w:tcPr>
            <w:tcW w:w="7797" w:type="dxa"/>
            <w:vAlign w:val="bottom"/>
          </w:tcPr>
          <w:p w14:paraId="057E286A" w14:textId="77777777" w:rsidR="00783190" w:rsidRPr="00DD1F6A" w:rsidRDefault="00783190" w:rsidP="00783190">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Мероприятия по замене светильников (ламп накаливания) на энергосберегающие, в том числе на светодиодные в муниципальных учреждениях</w:t>
            </w:r>
          </w:p>
        </w:tc>
        <w:tc>
          <w:tcPr>
            <w:tcW w:w="1842" w:type="dxa"/>
            <w:vAlign w:val="bottom"/>
          </w:tcPr>
          <w:p w14:paraId="53E1164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1110100122</w:t>
            </w:r>
          </w:p>
        </w:tc>
      </w:tr>
      <w:tr w:rsidR="00783190" w:rsidRPr="00A61D3C" w14:paraId="60FD462A" w14:textId="77777777" w:rsidTr="00783190">
        <w:trPr>
          <w:trHeight w:val="495"/>
        </w:trPr>
        <w:tc>
          <w:tcPr>
            <w:tcW w:w="7797" w:type="dxa"/>
            <w:vAlign w:val="bottom"/>
          </w:tcPr>
          <w:p w14:paraId="516788FF"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«Информационное общество» Гулькевичского городского поселения Гулькевичского района</w:t>
            </w:r>
          </w:p>
        </w:tc>
        <w:tc>
          <w:tcPr>
            <w:tcW w:w="1842" w:type="dxa"/>
            <w:vAlign w:val="bottom"/>
          </w:tcPr>
          <w:p w14:paraId="0BFF6CC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1500000000 </w:t>
            </w:r>
          </w:p>
        </w:tc>
      </w:tr>
      <w:tr w:rsidR="00783190" w:rsidRPr="00A07653" w14:paraId="679B82BC" w14:textId="77777777" w:rsidTr="00783190">
        <w:trPr>
          <w:trHeight w:val="1400"/>
        </w:trPr>
        <w:tc>
          <w:tcPr>
            <w:tcW w:w="7797" w:type="dxa"/>
            <w:vAlign w:val="bottom"/>
          </w:tcPr>
          <w:p w14:paraId="6F79AFB8" w14:textId="77777777" w:rsidR="00783190" w:rsidRPr="00DD1F6A" w:rsidRDefault="00783190" w:rsidP="00783190">
            <w:pPr>
              <w:suppressAutoHyphens/>
              <w:spacing w:after="0" w:line="240" w:lineRule="auto"/>
              <w:rPr>
                <w:rFonts w:ascii="Times New Roman" w:hAnsi="Times New Roman"/>
                <w:bCs/>
                <w:sz w:val="28"/>
                <w:szCs w:val="28"/>
              </w:rPr>
            </w:pPr>
            <w:r w:rsidRPr="00DD1F6A">
              <w:rPr>
                <w:rFonts w:ascii="Times New Roman" w:hAnsi="Times New Roman"/>
                <w:bCs/>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1842" w:type="dxa"/>
            <w:vAlign w:val="bottom"/>
          </w:tcPr>
          <w:p w14:paraId="2A57065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1510000000</w:t>
            </w:r>
          </w:p>
        </w:tc>
      </w:tr>
      <w:tr w:rsidR="00783190" w:rsidRPr="00A07653" w14:paraId="547E361A" w14:textId="77777777" w:rsidTr="00783190">
        <w:tc>
          <w:tcPr>
            <w:tcW w:w="7797" w:type="dxa"/>
            <w:vAlign w:val="bottom"/>
          </w:tcPr>
          <w:p w14:paraId="19328DFE" w14:textId="0D978E75" w:rsidR="00783190" w:rsidRPr="00DD1F6A" w:rsidRDefault="00783190" w:rsidP="00783190">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bCs/>
                <w:sz w:val="28"/>
                <w:szCs w:val="28"/>
              </w:rPr>
              <w:t>Повышение открытости деятельности органов местного самоуправления</w:t>
            </w:r>
          </w:p>
        </w:tc>
        <w:tc>
          <w:tcPr>
            <w:tcW w:w="1842" w:type="dxa"/>
            <w:vAlign w:val="bottom"/>
          </w:tcPr>
          <w:p w14:paraId="437E0478" w14:textId="19A92E6E"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1510100000</w:t>
            </w:r>
          </w:p>
        </w:tc>
      </w:tr>
      <w:tr w:rsidR="00783190" w:rsidRPr="00A07653" w14:paraId="51942E2A" w14:textId="77777777" w:rsidTr="00783190">
        <w:tc>
          <w:tcPr>
            <w:tcW w:w="7797" w:type="dxa"/>
            <w:vAlign w:val="bottom"/>
          </w:tcPr>
          <w:p w14:paraId="00D5F51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2B28A6C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58C73829" w14:textId="77777777" w:rsidTr="00783190">
        <w:trPr>
          <w:trHeight w:val="1187"/>
        </w:trPr>
        <w:tc>
          <w:tcPr>
            <w:tcW w:w="7797" w:type="dxa"/>
            <w:vAlign w:val="bottom"/>
          </w:tcPr>
          <w:p w14:paraId="03A01D7E"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bCs/>
                <w:sz w:val="28"/>
                <w:szCs w:val="28"/>
              </w:rPr>
              <w:t xml:space="preserve">Официальные материалы в телеэфире, информирование жителей Гулькевичского района в телеэфире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30982B7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1510100161</w:t>
            </w:r>
          </w:p>
        </w:tc>
      </w:tr>
      <w:tr w:rsidR="00783190" w:rsidRPr="00A07653" w14:paraId="7744D1E3" w14:textId="77777777" w:rsidTr="00783190">
        <w:trPr>
          <w:trHeight w:val="1448"/>
        </w:trPr>
        <w:tc>
          <w:tcPr>
            <w:tcW w:w="7797" w:type="dxa"/>
            <w:vAlign w:val="bottom"/>
          </w:tcPr>
          <w:p w14:paraId="6DC259E1"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bCs/>
                <w:sz w:val="28"/>
                <w:szCs w:val="28"/>
              </w:rPr>
              <w:t xml:space="preserve">Официальные публикации в печатном издании, информирование жителей </w:t>
            </w:r>
            <w:r w:rsidRPr="00DD1F6A">
              <w:rPr>
                <w:rFonts w:ascii="Times New Roman" w:hAnsi="Times New Roman"/>
                <w:sz w:val="28"/>
                <w:szCs w:val="28"/>
              </w:rPr>
              <w:t xml:space="preserve">Гулькевичского городского поселения Гулькевичского района </w:t>
            </w:r>
            <w:r w:rsidRPr="00DD1F6A">
              <w:rPr>
                <w:rFonts w:ascii="Times New Roman" w:hAnsi="Times New Roman"/>
                <w:bCs/>
                <w:sz w:val="28"/>
                <w:szCs w:val="28"/>
              </w:rPr>
              <w:t xml:space="preserve">в печатном издании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53FEF68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1510100162</w:t>
            </w:r>
          </w:p>
        </w:tc>
      </w:tr>
      <w:tr w:rsidR="00783190" w:rsidRPr="00A07653" w14:paraId="428D0ADD" w14:textId="77777777" w:rsidTr="00783190">
        <w:trPr>
          <w:trHeight w:val="714"/>
        </w:trPr>
        <w:tc>
          <w:tcPr>
            <w:tcW w:w="7797" w:type="dxa"/>
            <w:vAlign w:val="bottom"/>
          </w:tcPr>
          <w:p w14:paraId="2634F5C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«Доступная среда»</w:t>
            </w:r>
          </w:p>
        </w:tc>
        <w:tc>
          <w:tcPr>
            <w:tcW w:w="1842" w:type="dxa"/>
            <w:vAlign w:val="bottom"/>
          </w:tcPr>
          <w:p w14:paraId="58C617D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1700000000</w:t>
            </w:r>
          </w:p>
        </w:tc>
      </w:tr>
      <w:tr w:rsidR="00783190" w:rsidRPr="00A07653" w14:paraId="664D52E7" w14:textId="77777777" w:rsidTr="00783190">
        <w:trPr>
          <w:trHeight w:val="2799"/>
        </w:trPr>
        <w:tc>
          <w:tcPr>
            <w:tcW w:w="7797" w:type="dxa"/>
            <w:vAlign w:val="bottom"/>
          </w:tcPr>
          <w:p w14:paraId="37E69AE0" w14:textId="77777777" w:rsidR="00783190" w:rsidRPr="00DD1F6A" w:rsidRDefault="00783190" w:rsidP="00783190">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 образовательных и физической культуры и спорта  услуг учреждений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color w:val="000000"/>
                <w:sz w:val="28"/>
                <w:szCs w:val="28"/>
              </w:rPr>
              <w:t xml:space="preserve">, качества жизни инвалидов в </w:t>
            </w:r>
            <w:r w:rsidRPr="00DD1F6A">
              <w:rPr>
                <w:rFonts w:ascii="Times New Roman" w:hAnsi="Times New Roman"/>
                <w:sz w:val="28"/>
                <w:szCs w:val="28"/>
              </w:rPr>
              <w:t>Гулькевичском городском поселении Гулькевичского района</w:t>
            </w:r>
          </w:p>
        </w:tc>
        <w:tc>
          <w:tcPr>
            <w:tcW w:w="1842" w:type="dxa"/>
            <w:vAlign w:val="bottom"/>
          </w:tcPr>
          <w:p w14:paraId="24D04E0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1710000000</w:t>
            </w:r>
          </w:p>
        </w:tc>
      </w:tr>
      <w:tr w:rsidR="00783190" w:rsidRPr="00A07653" w14:paraId="2CC6C1B2" w14:textId="77777777" w:rsidTr="00783190">
        <w:trPr>
          <w:trHeight w:val="1339"/>
        </w:trPr>
        <w:tc>
          <w:tcPr>
            <w:tcW w:w="7797" w:type="dxa"/>
            <w:vAlign w:val="bottom"/>
          </w:tcPr>
          <w:p w14:paraId="3F726041" w14:textId="77777777" w:rsidR="00783190" w:rsidRPr="00DD1F6A" w:rsidRDefault="00783190" w:rsidP="00783190">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w:t>
            </w:r>
          </w:p>
        </w:tc>
        <w:tc>
          <w:tcPr>
            <w:tcW w:w="1842" w:type="dxa"/>
            <w:vAlign w:val="bottom"/>
          </w:tcPr>
          <w:p w14:paraId="21E36C84" w14:textId="77777777" w:rsidR="00783190" w:rsidRPr="00DD1F6A" w:rsidRDefault="00783190" w:rsidP="00783190">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1710100000</w:t>
            </w:r>
          </w:p>
        </w:tc>
      </w:tr>
      <w:tr w:rsidR="00783190" w:rsidRPr="00A07653" w14:paraId="10DDAC88" w14:textId="77777777" w:rsidTr="00783190">
        <w:trPr>
          <w:trHeight w:val="1066"/>
        </w:trPr>
        <w:tc>
          <w:tcPr>
            <w:tcW w:w="7797" w:type="dxa"/>
            <w:vAlign w:val="bottom"/>
          </w:tcPr>
          <w:p w14:paraId="600196EA" w14:textId="77777777" w:rsidR="00783190" w:rsidRPr="00DD1F6A" w:rsidRDefault="00783190" w:rsidP="00783190">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9A087F">
              <w:rPr>
                <w:rFonts w:ascii="Times New Roman" w:hAnsi="Times New Roman"/>
                <w:sz w:val="28"/>
                <w:szCs w:val="28"/>
              </w:rPr>
              <w:t xml:space="preserve">Мероприятия по </w:t>
            </w:r>
            <w:r>
              <w:rPr>
                <w:rFonts w:ascii="Times New Roman" w:hAnsi="Times New Roman"/>
                <w:sz w:val="28"/>
                <w:szCs w:val="28"/>
              </w:rPr>
              <w:t xml:space="preserve">приобретению </w:t>
            </w:r>
            <w:r w:rsidRPr="009A087F">
              <w:rPr>
                <w:rFonts w:ascii="Times New Roman" w:hAnsi="Times New Roman"/>
                <w:sz w:val="28"/>
                <w:szCs w:val="28"/>
              </w:rPr>
              <w:t>информационных табличек</w:t>
            </w:r>
            <w:r>
              <w:rPr>
                <w:rFonts w:ascii="Times New Roman" w:hAnsi="Times New Roman"/>
                <w:sz w:val="28"/>
                <w:szCs w:val="28"/>
              </w:rPr>
              <w:t>, указателей для инвалидов всех категорий, для слепых и слабовидящих, маломобильных групп населения.</w:t>
            </w:r>
          </w:p>
        </w:tc>
        <w:tc>
          <w:tcPr>
            <w:tcW w:w="1842" w:type="dxa"/>
            <w:vAlign w:val="bottom"/>
          </w:tcPr>
          <w:p w14:paraId="38077343" w14:textId="77777777" w:rsidR="00783190" w:rsidRPr="00DD1F6A" w:rsidRDefault="00783190" w:rsidP="00783190">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1710100172</w:t>
            </w:r>
          </w:p>
        </w:tc>
      </w:tr>
      <w:tr w:rsidR="00783190" w:rsidRPr="00A07653" w14:paraId="52852726" w14:textId="77777777" w:rsidTr="00783190">
        <w:trPr>
          <w:trHeight w:val="1124"/>
        </w:trPr>
        <w:tc>
          <w:tcPr>
            <w:tcW w:w="7797" w:type="dxa"/>
            <w:vAlign w:val="bottom"/>
          </w:tcPr>
          <w:p w14:paraId="2330930F"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tc>
        <w:tc>
          <w:tcPr>
            <w:tcW w:w="1842" w:type="dxa"/>
            <w:vAlign w:val="bottom"/>
          </w:tcPr>
          <w:p w14:paraId="19865C0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2100000000</w:t>
            </w:r>
          </w:p>
        </w:tc>
      </w:tr>
      <w:tr w:rsidR="00783190" w:rsidRPr="00A07653" w14:paraId="2AE9A285" w14:textId="77777777" w:rsidTr="00783190">
        <w:trPr>
          <w:trHeight w:val="1100"/>
        </w:trPr>
        <w:tc>
          <w:tcPr>
            <w:tcW w:w="7797" w:type="dxa"/>
            <w:vAlign w:val="bottom"/>
          </w:tcPr>
          <w:p w14:paraId="593BB5E5"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в сфере строительства, архитектуры, дорожного хозяйства, транспорта, экономики и жилищно-коммунального хозяйства </w:t>
            </w:r>
          </w:p>
        </w:tc>
        <w:tc>
          <w:tcPr>
            <w:tcW w:w="1842" w:type="dxa"/>
            <w:vAlign w:val="bottom"/>
          </w:tcPr>
          <w:p w14:paraId="62BDEAE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2110000000</w:t>
            </w:r>
          </w:p>
        </w:tc>
      </w:tr>
      <w:tr w:rsidR="00783190" w:rsidRPr="00A07653" w14:paraId="08EC9AB3" w14:textId="77777777" w:rsidTr="00783190">
        <w:trPr>
          <w:trHeight w:val="839"/>
        </w:trPr>
        <w:tc>
          <w:tcPr>
            <w:tcW w:w="7797" w:type="dxa"/>
            <w:vAlign w:val="bottom"/>
          </w:tcPr>
          <w:p w14:paraId="600C92CB"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Развитие в сфере строительства, архитектуры, дорожного хозяйства, транспорта, экономики и жилищно-коммунального хозяйства</w:t>
            </w:r>
          </w:p>
        </w:tc>
        <w:tc>
          <w:tcPr>
            <w:tcW w:w="1842" w:type="dxa"/>
            <w:vAlign w:val="bottom"/>
          </w:tcPr>
          <w:p w14:paraId="5D6864B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2110100000</w:t>
            </w:r>
          </w:p>
        </w:tc>
      </w:tr>
      <w:tr w:rsidR="00783190" w:rsidRPr="00A07653" w14:paraId="756FE05D" w14:textId="77777777" w:rsidTr="00783190">
        <w:tc>
          <w:tcPr>
            <w:tcW w:w="7797" w:type="dxa"/>
            <w:vAlign w:val="bottom"/>
          </w:tcPr>
          <w:p w14:paraId="77F76CD0" w14:textId="77777777" w:rsidR="00783190" w:rsidRPr="00DD1F6A" w:rsidRDefault="00783190" w:rsidP="00783190">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проведению капитального ремонта общего имущества собственников помещений в многоквартирных домах</w:t>
            </w:r>
          </w:p>
        </w:tc>
        <w:tc>
          <w:tcPr>
            <w:tcW w:w="1842" w:type="dxa"/>
            <w:vAlign w:val="bottom"/>
          </w:tcPr>
          <w:p w14:paraId="6A1652B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081</w:t>
            </w:r>
          </w:p>
        </w:tc>
      </w:tr>
      <w:tr w:rsidR="00783190" w:rsidRPr="00A07653" w14:paraId="3AF0DB2C" w14:textId="77777777" w:rsidTr="00783190">
        <w:tc>
          <w:tcPr>
            <w:tcW w:w="7797" w:type="dxa"/>
            <w:vAlign w:val="bottom"/>
          </w:tcPr>
          <w:p w14:paraId="5FFF3E3A" w14:textId="77777777" w:rsidR="00783190" w:rsidRPr="00DD1F6A" w:rsidRDefault="00783190" w:rsidP="00783190">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теплоснабжения</w:t>
            </w:r>
          </w:p>
        </w:tc>
        <w:tc>
          <w:tcPr>
            <w:tcW w:w="1842" w:type="dxa"/>
            <w:vAlign w:val="bottom"/>
          </w:tcPr>
          <w:p w14:paraId="5E032D6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085</w:t>
            </w:r>
          </w:p>
        </w:tc>
      </w:tr>
      <w:tr w:rsidR="00783190" w:rsidRPr="00A07653" w14:paraId="5D028C23" w14:textId="77777777" w:rsidTr="00783190">
        <w:tc>
          <w:tcPr>
            <w:tcW w:w="7797" w:type="dxa"/>
            <w:vAlign w:val="bottom"/>
          </w:tcPr>
          <w:p w14:paraId="4515074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52C4A53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332D264D" w14:textId="77777777" w:rsidTr="00783190">
        <w:tc>
          <w:tcPr>
            <w:tcW w:w="7797" w:type="dxa"/>
            <w:vAlign w:val="bottom"/>
          </w:tcPr>
          <w:p w14:paraId="45C70929" w14:textId="77777777" w:rsidR="00783190" w:rsidRPr="00DD1F6A" w:rsidRDefault="00783190" w:rsidP="00783190">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водоснабжения</w:t>
            </w:r>
          </w:p>
        </w:tc>
        <w:tc>
          <w:tcPr>
            <w:tcW w:w="1842" w:type="dxa"/>
            <w:vAlign w:val="bottom"/>
          </w:tcPr>
          <w:p w14:paraId="7FB739B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086</w:t>
            </w:r>
          </w:p>
        </w:tc>
      </w:tr>
      <w:tr w:rsidR="00783190" w:rsidRPr="00A07653" w14:paraId="1E8283BD" w14:textId="77777777" w:rsidTr="00783190">
        <w:tc>
          <w:tcPr>
            <w:tcW w:w="7797" w:type="dxa"/>
            <w:vAlign w:val="bottom"/>
          </w:tcPr>
          <w:p w14:paraId="66231A22"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капитальному ремонту, ремонту, содержанию автомобильных дорог общего пользования</w:t>
            </w:r>
          </w:p>
        </w:tc>
        <w:tc>
          <w:tcPr>
            <w:tcW w:w="1842" w:type="dxa"/>
            <w:vAlign w:val="bottom"/>
          </w:tcPr>
          <w:p w14:paraId="6BAE731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2110100317</w:t>
            </w:r>
          </w:p>
        </w:tc>
      </w:tr>
      <w:tr w:rsidR="00783190" w:rsidRPr="00A07653" w14:paraId="7FF1A605" w14:textId="77777777" w:rsidTr="00783190">
        <w:tc>
          <w:tcPr>
            <w:tcW w:w="7797" w:type="dxa"/>
            <w:vAlign w:val="bottom"/>
          </w:tcPr>
          <w:p w14:paraId="1004B4A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землеустройству и землепользованию</w:t>
            </w:r>
          </w:p>
        </w:tc>
        <w:tc>
          <w:tcPr>
            <w:tcW w:w="1842" w:type="dxa"/>
            <w:vAlign w:val="bottom"/>
          </w:tcPr>
          <w:p w14:paraId="1F93B0C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2110100318</w:t>
            </w:r>
          </w:p>
        </w:tc>
      </w:tr>
      <w:tr w:rsidR="00783190" w:rsidRPr="00A07653" w14:paraId="1344F2D9" w14:textId="77777777" w:rsidTr="00783190">
        <w:tc>
          <w:tcPr>
            <w:tcW w:w="7797" w:type="dxa"/>
            <w:vAlign w:val="bottom"/>
          </w:tcPr>
          <w:p w14:paraId="747B04F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Совершенствование архитектурного облика территории Гулькевичского городского поселения Гулькевичского района</w:t>
            </w:r>
          </w:p>
        </w:tc>
        <w:tc>
          <w:tcPr>
            <w:tcW w:w="1842" w:type="dxa"/>
            <w:vAlign w:val="bottom"/>
          </w:tcPr>
          <w:p w14:paraId="2E79D74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24</w:t>
            </w:r>
          </w:p>
        </w:tc>
      </w:tr>
      <w:tr w:rsidR="00783190" w:rsidRPr="00A07653" w14:paraId="3631FAE5" w14:textId="77777777" w:rsidTr="00783190">
        <w:tc>
          <w:tcPr>
            <w:tcW w:w="7797" w:type="dxa"/>
            <w:vAlign w:val="bottom"/>
          </w:tcPr>
          <w:p w14:paraId="572534D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содержанию автомобильных дорог и повышению безопасности дорожного движения</w:t>
            </w:r>
          </w:p>
        </w:tc>
        <w:tc>
          <w:tcPr>
            <w:tcW w:w="1842" w:type="dxa"/>
            <w:vAlign w:val="bottom"/>
          </w:tcPr>
          <w:p w14:paraId="4968026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33</w:t>
            </w:r>
          </w:p>
        </w:tc>
      </w:tr>
      <w:tr w:rsidR="00783190" w:rsidRPr="00A07653" w14:paraId="0B4B4A09" w14:textId="77777777" w:rsidTr="00783190">
        <w:tc>
          <w:tcPr>
            <w:tcW w:w="7797" w:type="dxa"/>
            <w:vAlign w:val="bottom"/>
          </w:tcPr>
          <w:p w14:paraId="3673013A" w14:textId="77777777" w:rsidR="00783190" w:rsidRPr="00DD1F6A" w:rsidRDefault="00783190" w:rsidP="00783190">
            <w:pPr>
              <w:autoSpaceDE w:val="0"/>
              <w:autoSpaceDN w:val="0"/>
              <w:adjustRightInd w:val="0"/>
              <w:spacing w:after="0" w:line="240" w:lineRule="auto"/>
              <w:jc w:val="both"/>
              <w:outlineLvl w:val="4"/>
              <w:rPr>
                <w:rFonts w:ascii="Times New Roman" w:hAnsi="Times New Roman"/>
                <w:sz w:val="28"/>
                <w:szCs w:val="28"/>
              </w:rPr>
            </w:pPr>
            <w:r w:rsidRPr="00DD1F6A">
              <w:rPr>
                <w:rFonts w:ascii="Times New Roman" w:hAnsi="Times New Roman"/>
                <w:bCs/>
                <w:sz w:val="28"/>
                <w:szCs w:val="28"/>
              </w:rPr>
              <w:t xml:space="preserve">Муниципальная программа «Обеспечение жильем молодых семей в Гулькевичском городском поселении Гулькевичского района». </w:t>
            </w:r>
          </w:p>
        </w:tc>
        <w:tc>
          <w:tcPr>
            <w:tcW w:w="1842" w:type="dxa"/>
            <w:vAlign w:val="bottom"/>
          </w:tcPr>
          <w:p w14:paraId="7502E65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2200000000</w:t>
            </w:r>
          </w:p>
        </w:tc>
      </w:tr>
      <w:tr w:rsidR="00783190" w:rsidRPr="00A07653" w14:paraId="7FB7220F" w14:textId="77777777" w:rsidTr="00783190">
        <w:trPr>
          <w:trHeight w:val="417"/>
        </w:trPr>
        <w:tc>
          <w:tcPr>
            <w:tcW w:w="7797" w:type="dxa"/>
            <w:vAlign w:val="bottom"/>
          </w:tcPr>
          <w:p w14:paraId="6263F82F"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жильем молодых семей</w:t>
            </w:r>
          </w:p>
        </w:tc>
        <w:tc>
          <w:tcPr>
            <w:tcW w:w="1842" w:type="dxa"/>
            <w:vAlign w:val="bottom"/>
          </w:tcPr>
          <w:p w14:paraId="303516C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2210000000</w:t>
            </w:r>
          </w:p>
        </w:tc>
      </w:tr>
      <w:tr w:rsidR="00783190" w:rsidRPr="00A07653" w14:paraId="3E60EDC8" w14:textId="77777777" w:rsidTr="00783190">
        <w:tc>
          <w:tcPr>
            <w:tcW w:w="7797" w:type="dxa"/>
            <w:vAlign w:val="bottom"/>
          </w:tcPr>
          <w:p w14:paraId="2FA296E1"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обеспечению жильем молодых семей</w:t>
            </w:r>
          </w:p>
        </w:tc>
        <w:tc>
          <w:tcPr>
            <w:tcW w:w="1842" w:type="dxa"/>
            <w:vAlign w:val="bottom"/>
          </w:tcPr>
          <w:p w14:paraId="0B83124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2210100000</w:t>
            </w:r>
          </w:p>
        </w:tc>
      </w:tr>
      <w:tr w:rsidR="00783190" w:rsidRPr="00A07653" w14:paraId="4CB6DBCF" w14:textId="77777777" w:rsidTr="00783190">
        <w:tc>
          <w:tcPr>
            <w:tcW w:w="7797" w:type="dxa"/>
            <w:vAlign w:val="bottom"/>
          </w:tcPr>
          <w:p w14:paraId="278EF025"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1842" w:type="dxa"/>
            <w:vAlign w:val="bottom"/>
          </w:tcPr>
          <w:p w14:paraId="319F70C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w:t>
            </w:r>
            <w:r w:rsidRPr="00DD1F6A">
              <w:rPr>
                <w:rFonts w:ascii="Times New Roman" w:hAnsi="Times New Roman"/>
                <w:sz w:val="28"/>
                <w:szCs w:val="28"/>
                <w:lang w:val="en-US"/>
              </w:rPr>
              <w:t>L497</w:t>
            </w:r>
            <w:r w:rsidRPr="00DD1F6A">
              <w:rPr>
                <w:rFonts w:ascii="Times New Roman" w:hAnsi="Times New Roman"/>
                <w:sz w:val="28"/>
                <w:szCs w:val="28"/>
              </w:rPr>
              <w:t>0</w:t>
            </w:r>
          </w:p>
        </w:tc>
      </w:tr>
      <w:tr w:rsidR="00783190" w:rsidRPr="00996AE1" w14:paraId="49B371C7" w14:textId="77777777" w:rsidTr="00783190">
        <w:trPr>
          <w:trHeight w:val="940"/>
        </w:trPr>
        <w:tc>
          <w:tcPr>
            <w:tcW w:w="7797" w:type="dxa"/>
            <w:vAlign w:val="bottom"/>
          </w:tcPr>
          <w:p w14:paraId="1E1B79A8" w14:textId="77777777" w:rsidR="00783190" w:rsidRPr="00DD1F6A" w:rsidRDefault="00783190" w:rsidP="00783190">
            <w:pPr>
              <w:spacing w:after="0" w:line="240" w:lineRule="auto"/>
              <w:rPr>
                <w:rFonts w:ascii="Times New Roman" w:hAnsi="Times New Roman"/>
                <w:sz w:val="28"/>
                <w:szCs w:val="28"/>
              </w:rPr>
            </w:pPr>
            <w:r w:rsidRPr="00DD1F6A">
              <w:rPr>
                <w:rFonts w:ascii="Times New Roman" w:hAnsi="Times New Roman"/>
                <w:snapToGrid w:val="0"/>
                <w:sz w:val="28"/>
                <w:szCs w:val="28"/>
              </w:rPr>
              <w:t>Муниципальная программа «Социально-экономическое и территориальное развитие Гулькевичского городского поселения Гулькевичского района»</w:t>
            </w:r>
          </w:p>
        </w:tc>
        <w:tc>
          <w:tcPr>
            <w:tcW w:w="1842" w:type="dxa"/>
            <w:vAlign w:val="bottom"/>
          </w:tcPr>
          <w:p w14:paraId="1F16D34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00000000</w:t>
            </w:r>
          </w:p>
        </w:tc>
      </w:tr>
      <w:tr w:rsidR="00783190" w:rsidRPr="00A07653" w14:paraId="0C46AEC4" w14:textId="77777777" w:rsidTr="00783190">
        <w:tc>
          <w:tcPr>
            <w:tcW w:w="7797" w:type="dxa"/>
            <w:vAlign w:val="bottom"/>
          </w:tcPr>
          <w:p w14:paraId="0420C13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842" w:type="dxa"/>
            <w:vAlign w:val="bottom"/>
          </w:tcPr>
          <w:p w14:paraId="77A1910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10000000</w:t>
            </w:r>
          </w:p>
        </w:tc>
      </w:tr>
      <w:tr w:rsidR="00783190" w:rsidRPr="00A07653" w14:paraId="2822F545" w14:textId="77777777" w:rsidTr="00783190">
        <w:tc>
          <w:tcPr>
            <w:tcW w:w="7797" w:type="dxa"/>
            <w:vAlign w:val="bottom"/>
          </w:tcPr>
          <w:p w14:paraId="0EAB3F3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842" w:type="dxa"/>
            <w:vAlign w:val="bottom"/>
          </w:tcPr>
          <w:p w14:paraId="5AA5DD2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10100000</w:t>
            </w:r>
          </w:p>
        </w:tc>
      </w:tr>
      <w:tr w:rsidR="00783190" w:rsidRPr="00A07653" w14:paraId="2D3D17E1" w14:textId="77777777" w:rsidTr="00783190">
        <w:trPr>
          <w:trHeight w:val="359"/>
        </w:trPr>
        <w:tc>
          <w:tcPr>
            <w:tcW w:w="7797" w:type="dxa"/>
            <w:vAlign w:val="bottom"/>
          </w:tcPr>
          <w:p w14:paraId="60281D7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в области коммунального хозяйства</w:t>
            </w:r>
          </w:p>
        </w:tc>
        <w:tc>
          <w:tcPr>
            <w:tcW w:w="1842" w:type="dxa"/>
            <w:vAlign w:val="bottom"/>
          </w:tcPr>
          <w:p w14:paraId="7DFEA64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2410100331</w:t>
            </w:r>
          </w:p>
        </w:tc>
      </w:tr>
      <w:tr w:rsidR="00783190" w:rsidRPr="00A07653" w14:paraId="05DB2F55" w14:textId="77777777" w:rsidTr="00783190">
        <w:trPr>
          <w:trHeight w:val="407"/>
        </w:trPr>
        <w:tc>
          <w:tcPr>
            <w:tcW w:w="7797" w:type="dxa"/>
            <w:vAlign w:val="bottom"/>
          </w:tcPr>
          <w:p w14:paraId="1BC9EDC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уличному освещению</w:t>
            </w:r>
          </w:p>
        </w:tc>
        <w:tc>
          <w:tcPr>
            <w:tcW w:w="1842" w:type="dxa"/>
            <w:vAlign w:val="bottom"/>
          </w:tcPr>
          <w:p w14:paraId="2CB3B95F"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2410100332</w:t>
            </w:r>
          </w:p>
        </w:tc>
      </w:tr>
      <w:tr w:rsidR="00783190" w:rsidRPr="00A07653" w14:paraId="4804D886" w14:textId="77777777" w:rsidTr="00783190">
        <w:trPr>
          <w:trHeight w:val="413"/>
        </w:trPr>
        <w:tc>
          <w:tcPr>
            <w:tcW w:w="7797" w:type="dxa"/>
            <w:vAlign w:val="bottom"/>
          </w:tcPr>
          <w:p w14:paraId="44B37DB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озеленению территории</w:t>
            </w:r>
          </w:p>
        </w:tc>
        <w:tc>
          <w:tcPr>
            <w:tcW w:w="1842" w:type="dxa"/>
            <w:vAlign w:val="bottom"/>
          </w:tcPr>
          <w:p w14:paraId="34EB756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2410100333</w:t>
            </w:r>
          </w:p>
        </w:tc>
      </w:tr>
      <w:tr w:rsidR="00783190" w:rsidRPr="00A07653" w14:paraId="78E7CA44" w14:textId="77777777" w:rsidTr="00783190">
        <w:trPr>
          <w:trHeight w:val="419"/>
        </w:trPr>
        <w:tc>
          <w:tcPr>
            <w:tcW w:w="7797" w:type="dxa"/>
            <w:vAlign w:val="bottom"/>
          </w:tcPr>
          <w:p w14:paraId="7CF3652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содержание мест захоронение</w:t>
            </w:r>
          </w:p>
        </w:tc>
        <w:tc>
          <w:tcPr>
            <w:tcW w:w="1842" w:type="dxa"/>
            <w:vAlign w:val="bottom"/>
          </w:tcPr>
          <w:p w14:paraId="207D105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4</w:t>
            </w:r>
          </w:p>
        </w:tc>
      </w:tr>
      <w:tr w:rsidR="00783190" w:rsidRPr="00A07653" w14:paraId="263695A3" w14:textId="77777777" w:rsidTr="00783190">
        <w:trPr>
          <w:trHeight w:val="411"/>
        </w:trPr>
        <w:tc>
          <w:tcPr>
            <w:tcW w:w="7797" w:type="dxa"/>
            <w:vAlign w:val="bottom"/>
          </w:tcPr>
          <w:p w14:paraId="6F47808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благоустройству</w:t>
            </w:r>
          </w:p>
        </w:tc>
        <w:tc>
          <w:tcPr>
            <w:tcW w:w="1842" w:type="dxa"/>
            <w:vAlign w:val="bottom"/>
          </w:tcPr>
          <w:p w14:paraId="251B5FC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5</w:t>
            </w:r>
          </w:p>
        </w:tc>
      </w:tr>
      <w:tr w:rsidR="00783190" w:rsidRPr="00A07653" w14:paraId="7AE14CA5" w14:textId="77777777" w:rsidTr="00783190">
        <w:tc>
          <w:tcPr>
            <w:tcW w:w="7797" w:type="dxa"/>
            <w:vAlign w:val="bottom"/>
          </w:tcPr>
          <w:p w14:paraId="17174C1C"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развитию сети комплексных спортивно-игровых площадок</w:t>
            </w:r>
          </w:p>
        </w:tc>
        <w:tc>
          <w:tcPr>
            <w:tcW w:w="1842" w:type="dxa"/>
            <w:vAlign w:val="bottom"/>
          </w:tcPr>
          <w:p w14:paraId="73CF82F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6</w:t>
            </w:r>
          </w:p>
        </w:tc>
      </w:tr>
      <w:tr w:rsidR="00783190" w:rsidRPr="00A07653" w14:paraId="38F8F5BC" w14:textId="77777777" w:rsidTr="00783190">
        <w:trPr>
          <w:trHeight w:val="403"/>
        </w:trPr>
        <w:tc>
          <w:tcPr>
            <w:tcW w:w="7797" w:type="dxa"/>
            <w:vAlign w:val="bottom"/>
          </w:tcPr>
          <w:p w14:paraId="3046583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ремонту и содержанию имущества</w:t>
            </w:r>
          </w:p>
        </w:tc>
        <w:tc>
          <w:tcPr>
            <w:tcW w:w="1842" w:type="dxa"/>
            <w:vAlign w:val="bottom"/>
          </w:tcPr>
          <w:p w14:paraId="15B4179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7</w:t>
            </w:r>
          </w:p>
        </w:tc>
      </w:tr>
      <w:tr w:rsidR="00783190" w:rsidRPr="00A07653" w14:paraId="19B30A03" w14:textId="77777777" w:rsidTr="00783190">
        <w:trPr>
          <w:trHeight w:val="493"/>
        </w:trPr>
        <w:tc>
          <w:tcPr>
            <w:tcW w:w="7797" w:type="dxa"/>
            <w:vAlign w:val="bottom"/>
          </w:tcPr>
          <w:p w14:paraId="41F801E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приобретению муниципального имущества</w:t>
            </w:r>
          </w:p>
        </w:tc>
        <w:tc>
          <w:tcPr>
            <w:tcW w:w="1842" w:type="dxa"/>
            <w:vAlign w:val="bottom"/>
          </w:tcPr>
          <w:p w14:paraId="626D647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9</w:t>
            </w:r>
          </w:p>
        </w:tc>
      </w:tr>
      <w:tr w:rsidR="00783190" w:rsidRPr="00A07653" w14:paraId="060BF8F6" w14:textId="77777777" w:rsidTr="00783190">
        <w:tc>
          <w:tcPr>
            <w:tcW w:w="7797" w:type="dxa"/>
            <w:vAlign w:val="bottom"/>
          </w:tcPr>
          <w:p w14:paraId="0493C91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 xml:space="preserve">Поощрение победителей конкурса на звание </w:t>
            </w:r>
            <w:r>
              <w:rPr>
                <w:rFonts w:ascii="Times New Roman" w:hAnsi="Times New Roman"/>
                <w:sz w:val="28"/>
                <w:szCs w:val="28"/>
              </w:rPr>
              <w:t>«</w:t>
            </w:r>
            <w:r w:rsidRPr="000033D8">
              <w:rPr>
                <w:rFonts w:ascii="Times New Roman" w:hAnsi="Times New Roman"/>
                <w:sz w:val="28"/>
                <w:szCs w:val="28"/>
              </w:rPr>
              <w:t>Лучший орган территориального общественного самоуправления Гулькевичского городского поселения</w:t>
            </w:r>
            <w:r>
              <w:rPr>
                <w:rFonts w:ascii="Times New Roman" w:hAnsi="Times New Roman"/>
                <w:sz w:val="28"/>
                <w:szCs w:val="28"/>
              </w:rPr>
              <w:t>»</w:t>
            </w:r>
          </w:p>
        </w:tc>
        <w:tc>
          <w:tcPr>
            <w:tcW w:w="1842" w:type="dxa"/>
            <w:vAlign w:val="bottom"/>
          </w:tcPr>
          <w:p w14:paraId="34965372" w14:textId="77777777" w:rsidR="00783190" w:rsidRPr="000033D8"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40</w:t>
            </w:r>
          </w:p>
        </w:tc>
      </w:tr>
      <w:tr w:rsidR="00783190" w:rsidRPr="00A07653" w14:paraId="3FD0F397" w14:textId="77777777" w:rsidTr="00783190">
        <w:tc>
          <w:tcPr>
            <w:tcW w:w="7797" w:type="dxa"/>
            <w:vAlign w:val="bottom"/>
          </w:tcPr>
          <w:p w14:paraId="145A9FDB" w14:textId="76E3BC4B"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восстановлению (изготовление проектно-сметной документации, ремонта благоустройства, нанесение надписей, имен и др.) воинских захоронений на территории</w:t>
            </w:r>
          </w:p>
        </w:tc>
        <w:tc>
          <w:tcPr>
            <w:tcW w:w="1842" w:type="dxa"/>
            <w:vAlign w:val="bottom"/>
          </w:tcPr>
          <w:p w14:paraId="73B347A8" w14:textId="77777777" w:rsidR="00783190" w:rsidRPr="000033D8"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41</w:t>
            </w:r>
          </w:p>
        </w:tc>
      </w:tr>
      <w:tr w:rsidR="00783190" w:rsidRPr="00A07653" w14:paraId="036BF775" w14:textId="77777777" w:rsidTr="00783190">
        <w:tc>
          <w:tcPr>
            <w:tcW w:w="7797" w:type="dxa"/>
            <w:vAlign w:val="bottom"/>
          </w:tcPr>
          <w:p w14:paraId="63BD3B3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D94E04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7D8212C3" w14:textId="77777777" w:rsidTr="00783190">
        <w:tc>
          <w:tcPr>
            <w:tcW w:w="7797" w:type="dxa"/>
            <w:vAlign w:val="bottom"/>
          </w:tcPr>
          <w:p w14:paraId="137E1AC2" w14:textId="7B89F75E"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67D5509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r>
      <w:tr w:rsidR="00783190" w:rsidRPr="00A07653" w14:paraId="7177BF82" w14:textId="77777777" w:rsidTr="00783190">
        <w:trPr>
          <w:trHeight w:val="1024"/>
        </w:trPr>
        <w:tc>
          <w:tcPr>
            <w:tcW w:w="7797" w:type="dxa"/>
            <w:vAlign w:val="bottom"/>
          </w:tcPr>
          <w:p w14:paraId="7BA74301"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Муниципальная программа Гулькевичского городского поселения Гулькевичского района «Муниципальная политика и развитие гражданского общества» </w:t>
            </w:r>
          </w:p>
        </w:tc>
        <w:tc>
          <w:tcPr>
            <w:tcW w:w="1842" w:type="dxa"/>
            <w:vAlign w:val="bottom"/>
          </w:tcPr>
          <w:p w14:paraId="5AC277B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2500000000</w:t>
            </w:r>
          </w:p>
        </w:tc>
      </w:tr>
      <w:tr w:rsidR="00783190" w:rsidRPr="00A07653" w14:paraId="0A8CDA80" w14:textId="77777777" w:rsidTr="00783190">
        <w:tc>
          <w:tcPr>
            <w:tcW w:w="7797" w:type="dxa"/>
            <w:vAlign w:val="bottom"/>
          </w:tcPr>
          <w:p w14:paraId="19FACD20"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Становление и развитие гражданского общества в Гулькевичском городском поселении Гулькевичского района</w:t>
            </w:r>
          </w:p>
        </w:tc>
        <w:tc>
          <w:tcPr>
            <w:tcW w:w="1842" w:type="dxa"/>
            <w:vAlign w:val="bottom"/>
          </w:tcPr>
          <w:p w14:paraId="459BF18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2510000000</w:t>
            </w:r>
          </w:p>
        </w:tc>
      </w:tr>
      <w:tr w:rsidR="00783190" w:rsidRPr="00A07653" w14:paraId="6E724973" w14:textId="77777777" w:rsidTr="00783190">
        <w:tc>
          <w:tcPr>
            <w:tcW w:w="7797" w:type="dxa"/>
            <w:vAlign w:val="bottom"/>
          </w:tcPr>
          <w:p w14:paraId="58A724E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w:t>
            </w:r>
          </w:p>
        </w:tc>
        <w:tc>
          <w:tcPr>
            <w:tcW w:w="1842" w:type="dxa"/>
            <w:vAlign w:val="bottom"/>
          </w:tcPr>
          <w:p w14:paraId="1F3FD24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783190" w:rsidRPr="00A07653" w14:paraId="1AEDDC0D" w14:textId="77777777" w:rsidTr="00783190">
        <w:tc>
          <w:tcPr>
            <w:tcW w:w="7797" w:type="dxa"/>
            <w:vAlign w:val="bottom"/>
          </w:tcPr>
          <w:p w14:paraId="3178BD4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 в Гулькевичском городском поселении Гулькевичского района</w:t>
            </w:r>
          </w:p>
        </w:tc>
        <w:tc>
          <w:tcPr>
            <w:tcW w:w="1842" w:type="dxa"/>
            <w:vAlign w:val="bottom"/>
          </w:tcPr>
          <w:p w14:paraId="0003555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2510200341</w:t>
            </w:r>
          </w:p>
        </w:tc>
      </w:tr>
      <w:tr w:rsidR="00783190" w:rsidRPr="00A07653" w14:paraId="713A29D6" w14:textId="77777777" w:rsidTr="00783190">
        <w:tc>
          <w:tcPr>
            <w:tcW w:w="7797" w:type="dxa"/>
            <w:vAlign w:val="bottom"/>
          </w:tcPr>
          <w:p w14:paraId="321F925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w:t>
            </w:r>
          </w:p>
        </w:tc>
        <w:tc>
          <w:tcPr>
            <w:tcW w:w="1842" w:type="dxa"/>
            <w:vAlign w:val="bottom"/>
          </w:tcPr>
          <w:p w14:paraId="003E4DC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783190" w:rsidRPr="00A07653" w14:paraId="1F81B697" w14:textId="77777777" w:rsidTr="00783190">
        <w:tc>
          <w:tcPr>
            <w:tcW w:w="7797" w:type="dxa"/>
            <w:vAlign w:val="bottom"/>
          </w:tcPr>
          <w:p w14:paraId="5F63DFD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w:t>
            </w:r>
          </w:p>
        </w:tc>
        <w:tc>
          <w:tcPr>
            <w:tcW w:w="1842" w:type="dxa"/>
            <w:vAlign w:val="bottom"/>
          </w:tcPr>
          <w:p w14:paraId="158EB9F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2510200342</w:t>
            </w:r>
          </w:p>
        </w:tc>
      </w:tr>
      <w:tr w:rsidR="00783190" w:rsidRPr="00A07653" w14:paraId="2414744F" w14:textId="77777777" w:rsidTr="00783190">
        <w:trPr>
          <w:trHeight w:val="1024"/>
        </w:trPr>
        <w:tc>
          <w:tcPr>
            <w:tcW w:w="7797" w:type="dxa"/>
            <w:vAlign w:val="bottom"/>
          </w:tcPr>
          <w:p w14:paraId="4E46819E"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«Формирование современной городской среды» на территории Гулькевичского городского поселения Гулькевичского района на 2018-2024 годы»</w:t>
            </w:r>
          </w:p>
        </w:tc>
        <w:tc>
          <w:tcPr>
            <w:tcW w:w="1842" w:type="dxa"/>
            <w:vAlign w:val="bottom"/>
          </w:tcPr>
          <w:p w14:paraId="01E75E2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3200000000</w:t>
            </w:r>
          </w:p>
        </w:tc>
      </w:tr>
      <w:tr w:rsidR="00783190" w:rsidRPr="00A07653" w14:paraId="104002E9" w14:textId="77777777" w:rsidTr="00783190">
        <w:tc>
          <w:tcPr>
            <w:tcW w:w="7797" w:type="dxa"/>
            <w:vAlign w:val="bottom"/>
          </w:tcPr>
          <w:p w14:paraId="3FBEC8A1"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tc>
        <w:tc>
          <w:tcPr>
            <w:tcW w:w="1842" w:type="dxa"/>
            <w:vAlign w:val="bottom"/>
          </w:tcPr>
          <w:p w14:paraId="15238F6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3210000000</w:t>
            </w:r>
          </w:p>
        </w:tc>
      </w:tr>
      <w:tr w:rsidR="00783190" w:rsidRPr="00A07653" w14:paraId="0046C8ED" w14:textId="77777777" w:rsidTr="00783190">
        <w:tc>
          <w:tcPr>
            <w:tcW w:w="7797" w:type="dxa"/>
            <w:vAlign w:val="bottom"/>
          </w:tcPr>
          <w:p w14:paraId="02BC5E7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tc>
        <w:tc>
          <w:tcPr>
            <w:tcW w:w="1842" w:type="dxa"/>
            <w:vAlign w:val="bottom"/>
          </w:tcPr>
          <w:p w14:paraId="0F81C3F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3210100000</w:t>
            </w:r>
          </w:p>
        </w:tc>
      </w:tr>
      <w:tr w:rsidR="00783190" w:rsidRPr="00A07653" w14:paraId="42E78F92" w14:textId="77777777" w:rsidTr="00783190">
        <w:tc>
          <w:tcPr>
            <w:tcW w:w="7797" w:type="dxa"/>
            <w:vAlign w:val="bottom"/>
          </w:tcPr>
          <w:p w14:paraId="3696E47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842" w:type="dxa"/>
            <w:vAlign w:val="bottom"/>
          </w:tcPr>
          <w:p w14:paraId="55C6B3A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0</w:t>
            </w:r>
            <w:r w:rsidRPr="00DD1F6A">
              <w:rPr>
                <w:rFonts w:ascii="Times New Roman" w:hAnsi="Times New Roman"/>
                <w:sz w:val="28"/>
                <w:szCs w:val="28"/>
                <w:lang w:val="en-US"/>
              </w:rPr>
              <w:t>555</w:t>
            </w:r>
            <w:r w:rsidRPr="00DD1F6A">
              <w:rPr>
                <w:rFonts w:ascii="Times New Roman" w:hAnsi="Times New Roman"/>
                <w:sz w:val="28"/>
                <w:szCs w:val="28"/>
              </w:rPr>
              <w:t>0</w:t>
            </w:r>
          </w:p>
        </w:tc>
      </w:tr>
      <w:tr w:rsidR="00783190" w:rsidRPr="00A07653" w14:paraId="575607F1" w14:textId="77777777" w:rsidTr="00783190">
        <w:tc>
          <w:tcPr>
            <w:tcW w:w="7797" w:type="dxa"/>
            <w:vAlign w:val="bottom"/>
          </w:tcPr>
          <w:p w14:paraId="487BB5D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842" w:type="dxa"/>
            <w:vAlign w:val="bottom"/>
          </w:tcPr>
          <w:p w14:paraId="4CFB14B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Д</w:t>
            </w:r>
            <w:r w:rsidRPr="00DD1F6A">
              <w:rPr>
                <w:rFonts w:ascii="Times New Roman" w:hAnsi="Times New Roman"/>
                <w:sz w:val="28"/>
                <w:szCs w:val="28"/>
                <w:lang w:val="en-US"/>
              </w:rPr>
              <w:t>555</w:t>
            </w:r>
            <w:r w:rsidRPr="00DD1F6A">
              <w:rPr>
                <w:rFonts w:ascii="Times New Roman" w:hAnsi="Times New Roman"/>
                <w:sz w:val="28"/>
                <w:szCs w:val="28"/>
              </w:rPr>
              <w:t>0</w:t>
            </w:r>
          </w:p>
        </w:tc>
      </w:tr>
      <w:tr w:rsidR="00783190" w:rsidRPr="00A07653" w14:paraId="15D2DE64" w14:textId="77777777" w:rsidTr="00783190">
        <w:tc>
          <w:tcPr>
            <w:tcW w:w="7797" w:type="dxa"/>
            <w:vAlign w:val="bottom"/>
          </w:tcPr>
          <w:p w14:paraId="1A7B9E7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формированию современной городской среды</w:t>
            </w:r>
          </w:p>
        </w:tc>
        <w:tc>
          <w:tcPr>
            <w:tcW w:w="1842" w:type="dxa"/>
            <w:vAlign w:val="bottom"/>
          </w:tcPr>
          <w:p w14:paraId="137BF78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w:t>
            </w:r>
            <w:r>
              <w:rPr>
                <w:rFonts w:ascii="Times New Roman" w:hAnsi="Times New Roman"/>
                <w:sz w:val="28"/>
                <w:szCs w:val="28"/>
                <w:lang w:val="en-US"/>
              </w:rPr>
              <w:t>F2</w:t>
            </w:r>
            <w:r w:rsidRPr="00DD1F6A">
              <w:rPr>
                <w:rFonts w:ascii="Times New Roman" w:hAnsi="Times New Roman"/>
                <w:sz w:val="28"/>
                <w:szCs w:val="28"/>
                <w:lang w:val="en-US"/>
              </w:rPr>
              <w:t>555</w:t>
            </w:r>
            <w:r>
              <w:rPr>
                <w:rFonts w:ascii="Times New Roman" w:hAnsi="Times New Roman"/>
                <w:sz w:val="28"/>
                <w:szCs w:val="28"/>
                <w:lang w:val="en-US"/>
              </w:rPr>
              <w:t>5</w:t>
            </w:r>
            <w:r w:rsidRPr="00DD1F6A">
              <w:rPr>
                <w:rFonts w:ascii="Times New Roman" w:hAnsi="Times New Roman"/>
                <w:sz w:val="28"/>
                <w:szCs w:val="28"/>
              </w:rPr>
              <w:t>0</w:t>
            </w:r>
          </w:p>
        </w:tc>
      </w:tr>
      <w:tr w:rsidR="00783190" w:rsidRPr="00A07653" w14:paraId="27391D80" w14:textId="77777777" w:rsidTr="00783190">
        <w:trPr>
          <w:trHeight w:val="1024"/>
        </w:trPr>
        <w:tc>
          <w:tcPr>
            <w:tcW w:w="7797" w:type="dxa"/>
            <w:vAlign w:val="bottom"/>
          </w:tcPr>
          <w:p w14:paraId="55AA6397"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tc>
        <w:tc>
          <w:tcPr>
            <w:tcW w:w="1842" w:type="dxa"/>
            <w:vAlign w:val="bottom"/>
          </w:tcPr>
          <w:p w14:paraId="04BB79B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00000000</w:t>
            </w:r>
          </w:p>
        </w:tc>
      </w:tr>
      <w:tr w:rsidR="00783190" w:rsidRPr="00A07653" w14:paraId="6C94C380" w14:textId="77777777" w:rsidTr="00783190">
        <w:trPr>
          <w:trHeight w:val="971"/>
        </w:trPr>
        <w:tc>
          <w:tcPr>
            <w:tcW w:w="7797" w:type="dxa"/>
            <w:vAlign w:val="bottom"/>
          </w:tcPr>
          <w:p w14:paraId="552D7DEE" w14:textId="6B294D1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r>
              <w:rPr>
                <w:rFonts w:ascii="Times New Roman" w:hAnsi="Times New Roman"/>
                <w:sz w:val="28"/>
                <w:szCs w:val="28"/>
              </w:rPr>
              <w:t xml:space="preserve"> </w:t>
            </w:r>
            <w:r w:rsidRPr="00DD1F6A">
              <w:rPr>
                <w:rFonts w:ascii="Times New Roman" w:hAnsi="Times New Roman"/>
                <w:sz w:val="28"/>
                <w:szCs w:val="28"/>
              </w:rPr>
              <w:t>стандартами качества, обеспечивающими комфортные</w:t>
            </w:r>
            <w:r>
              <w:rPr>
                <w:rFonts w:ascii="Times New Roman" w:hAnsi="Times New Roman"/>
                <w:sz w:val="28"/>
                <w:szCs w:val="28"/>
              </w:rPr>
              <w:t xml:space="preserve"> </w:t>
            </w:r>
            <w:r w:rsidRPr="00DD1F6A">
              <w:rPr>
                <w:rFonts w:ascii="Times New Roman" w:hAnsi="Times New Roman"/>
                <w:sz w:val="28"/>
                <w:szCs w:val="28"/>
              </w:rPr>
              <w:t>условия проживания граждан на территории Гулькевичского</w:t>
            </w:r>
          </w:p>
        </w:tc>
        <w:tc>
          <w:tcPr>
            <w:tcW w:w="1842" w:type="dxa"/>
            <w:vAlign w:val="bottom"/>
          </w:tcPr>
          <w:p w14:paraId="4D4509C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10000000</w:t>
            </w:r>
          </w:p>
        </w:tc>
      </w:tr>
      <w:tr w:rsidR="00783190" w:rsidRPr="00A07653" w14:paraId="599613B0" w14:textId="77777777" w:rsidTr="00783190">
        <w:tc>
          <w:tcPr>
            <w:tcW w:w="7797" w:type="dxa"/>
            <w:vAlign w:val="bottom"/>
          </w:tcPr>
          <w:p w14:paraId="797D6B8D"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5B940BD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672881C0" w14:textId="77777777" w:rsidTr="00783190">
        <w:trPr>
          <w:trHeight w:val="376"/>
        </w:trPr>
        <w:tc>
          <w:tcPr>
            <w:tcW w:w="7797" w:type="dxa"/>
            <w:vAlign w:val="bottom"/>
          </w:tcPr>
          <w:p w14:paraId="73AD57EE"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городского поселения Гулькевичского района</w:t>
            </w:r>
          </w:p>
        </w:tc>
        <w:tc>
          <w:tcPr>
            <w:tcW w:w="1842" w:type="dxa"/>
            <w:vAlign w:val="bottom"/>
          </w:tcPr>
          <w:p w14:paraId="5C133015" w14:textId="73CE758B" w:rsidR="00783190" w:rsidRPr="00DD1F6A" w:rsidRDefault="00783190" w:rsidP="00783190">
            <w:pPr>
              <w:tabs>
                <w:tab w:val="right" w:pos="9355"/>
              </w:tabs>
              <w:suppressAutoHyphens/>
              <w:spacing w:after="0" w:line="240" w:lineRule="auto"/>
              <w:jc w:val="center"/>
              <w:rPr>
                <w:rFonts w:ascii="Times New Roman" w:hAnsi="Times New Roman"/>
                <w:sz w:val="28"/>
                <w:szCs w:val="28"/>
              </w:rPr>
            </w:pPr>
          </w:p>
        </w:tc>
      </w:tr>
      <w:tr w:rsidR="00783190" w:rsidRPr="00A07653" w14:paraId="3ABCEEDD" w14:textId="77777777" w:rsidTr="00783190">
        <w:trPr>
          <w:trHeight w:val="376"/>
        </w:trPr>
        <w:tc>
          <w:tcPr>
            <w:tcW w:w="7797" w:type="dxa"/>
            <w:vAlign w:val="bottom"/>
          </w:tcPr>
          <w:p w14:paraId="7040E8D2" w14:textId="3A32A539"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r>
              <w:rPr>
                <w:rFonts w:ascii="Times New Roman" w:hAnsi="Times New Roman"/>
                <w:sz w:val="28"/>
                <w:szCs w:val="28"/>
              </w:rPr>
              <w:t xml:space="preserve"> </w:t>
            </w:r>
            <w:r w:rsidRPr="00DD1F6A">
              <w:rPr>
                <w:rFonts w:ascii="Times New Roman" w:hAnsi="Times New Roman"/>
                <w:sz w:val="28"/>
                <w:szCs w:val="28"/>
              </w:rPr>
              <w:t>стандартами качества, обеспечивающими комфортные</w:t>
            </w:r>
            <w:r>
              <w:rPr>
                <w:rFonts w:ascii="Times New Roman" w:hAnsi="Times New Roman"/>
                <w:sz w:val="28"/>
                <w:szCs w:val="28"/>
              </w:rPr>
              <w:t xml:space="preserve"> </w:t>
            </w:r>
            <w:r w:rsidRPr="00DD1F6A">
              <w:rPr>
                <w:rFonts w:ascii="Times New Roman" w:hAnsi="Times New Roman"/>
                <w:sz w:val="28"/>
                <w:szCs w:val="28"/>
              </w:rPr>
              <w:t>условия проживания граждан на территории Гулькевичского</w:t>
            </w:r>
            <w:r>
              <w:rPr>
                <w:rFonts w:ascii="Times New Roman" w:hAnsi="Times New Roman"/>
                <w:sz w:val="28"/>
                <w:szCs w:val="28"/>
              </w:rPr>
              <w:t xml:space="preserve"> </w:t>
            </w:r>
            <w:r w:rsidRPr="00DD1F6A">
              <w:rPr>
                <w:rFonts w:ascii="Times New Roman" w:hAnsi="Times New Roman"/>
                <w:sz w:val="28"/>
                <w:szCs w:val="28"/>
              </w:rPr>
              <w:t>городского поселения Гулькевичского района</w:t>
            </w:r>
          </w:p>
        </w:tc>
        <w:tc>
          <w:tcPr>
            <w:tcW w:w="1842" w:type="dxa"/>
            <w:vAlign w:val="bottom"/>
          </w:tcPr>
          <w:p w14:paraId="0530C331" w14:textId="5280441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10100000</w:t>
            </w:r>
          </w:p>
        </w:tc>
      </w:tr>
      <w:tr w:rsidR="00783190" w:rsidRPr="00A07653" w14:paraId="15B19A6C" w14:textId="77777777" w:rsidTr="00783190">
        <w:trPr>
          <w:trHeight w:val="1261"/>
        </w:trPr>
        <w:tc>
          <w:tcPr>
            <w:tcW w:w="7797" w:type="dxa"/>
            <w:vAlign w:val="bottom"/>
          </w:tcPr>
          <w:p w14:paraId="180680B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изготовлению проектно - сметной документации (в том числе геологические изыскания, экспертиза и др.) на капитальный ремонт многоквартирных домов</w:t>
            </w:r>
          </w:p>
        </w:tc>
        <w:tc>
          <w:tcPr>
            <w:tcW w:w="1842" w:type="dxa"/>
            <w:vAlign w:val="bottom"/>
          </w:tcPr>
          <w:p w14:paraId="4C84976A" w14:textId="77777777" w:rsidR="00783190" w:rsidRPr="003430A2"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2</w:t>
            </w:r>
          </w:p>
        </w:tc>
      </w:tr>
      <w:tr w:rsidR="00783190" w:rsidRPr="00A07653" w14:paraId="727690A6" w14:textId="77777777" w:rsidTr="00783190">
        <w:trPr>
          <w:trHeight w:val="1097"/>
        </w:trPr>
        <w:tc>
          <w:tcPr>
            <w:tcW w:w="7797" w:type="dxa"/>
            <w:vAlign w:val="bottom"/>
          </w:tcPr>
          <w:p w14:paraId="597DDDB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Осуществление выплат выкупной цены (возмещения) собственникам жилых помещений, признанных непригодными для проживания, расположенных по адресу г. Гулькевичи, ул. Волго-Донская 15</w:t>
            </w:r>
          </w:p>
        </w:tc>
        <w:tc>
          <w:tcPr>
            <w:tcW w:w="1842" w:type="dxa"/>
            <w:vAlign w:val="bottom"/>
          </w:tcPr>
          <w:p w14:paraId="4CAF0C45" w14:textId="77777777" w:rsidR="00783190" w:rsidRPr="000D2BB4"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3</w:t>
            </w:r>
          </w:p>
        </w:tc>
      </w:tr>
      <w:tr w:rsidR="00783190" w:rsidRPr="00A07653" w14:paraId="58B2E645" w14:textId="77777777" w:rsidTr="00783190">
        <w:tc>
          <w:tcPr>
            <w:tcW w:w="7797" w:type="dxa"/>
            <w:vAlign w:val="bottom"/>
          </w:tcPr>
          <w:p w14:paraId="49982B7D"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Совета Гулькевичского городского поселения Гулькевичского района</w:t>
            </w:r>
          </w:p>
        </w:tc>
        <w:tc>
          <w:tcPr>
            <w:tcW w:w="1842" w:type="dxa"/>
            <w:vAlign w:val="bottom"/>
          </w:tcPr>
          <w:p w14:paraId="6DC9259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5000000000</w:t>
            </w:r>
          </w:p>
        </w:tc>
      </w:tr>
      <w:tr w:rsidR="00783190" w:rsidRPr="00A07653" w14:paraId="2705A668" w14:textId="77777777" w:rsidTr="00783190">
        <w:tc>
          <w:tcPr>
            <w:tcW w:w="7797" w:type="dxa"/>
            <w:vAlign w:val="bottom"/>
          </w:tcPr>
          <w:p w14:paraId="6238C0B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функций Совета Гулькевичского городского поселения Гулькевичского района</w:t>
            </w:r>
          </w:p>
        </w:tc>
        <w:tc>
          <w:tcPr>
            <w:tcW w:w="1842" w:type="dxa"/>
            <w:vAlign w:val="bottom"/>
          </w:tcPr>
          <w:p w14:paraId="364598D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5010000000</w:t>
            </w:r>
          </w:p>
        </w:tc>
      </w:tr>
      <w:tr w:rsidR="00783190" w:rsidRPr="00A07653" w14:paraId="6B5D578A" w14:textId="77777777" w:rsidTr="00783190">
        <w:trPr>
          <w:trHeight w:val="784"/>
        </w:trPr>
        <w:tc>
          <w:tcPr>
            <w:tcW w:w="7797" w:type="dxa"/>
            <w:vAlign w:val="bottom"/>
          </w:tcPr>
          <w:p w14:paraId="1ECDBB0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558BB2F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5010000190</w:t>
            </w:r>
          </w:p>
        </w:tc>
      </w:tr>
      <w:tr w:rsidR="00783190" w:rsidRPr="00A07653" w14:paraId="542EFF6C" w14:textId="77777777" w:rsidTr="00783190">
        <w:tc>
          <w:tcPr>
            <w:tcW w:w="7797" w:type="dxa"/>
            <w:vAlign w:val="bottom"/>
          </w:tcPr>
          <w:p w14:paraId="76F4309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высшего должностного лица органов власти Гулькевичского городского поселения Гулькевичского района</w:t>
            </w:r>
          </w:p>
        </w:tc>
        <w:tc>
          <w:tcPr>
            <w:tcW w:w="1842" w:type="dxa"/>
            <w:vAlign w:val="bottom"/>
          </w:tcPr>
          <w:p w14:paraId="10F9A4AB"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5100000000 </w:t>
            </w:r>
          </w:p>
        </w:tc>
      </w:tr>
      <w:tr w:rsidR="00783190" w:rsidRPr="00A07653" w14:paraId="47EDEA11" w14:textId="77777777" w:rsidTr="00783190">
        <w:trPr>
          <w:trHeight w:val="805"/>
        </w:trPr>
        <w:tc>
          <w:tcPr>
            <w:tcW w:w="7797" w:type="dxa"/>
            <w:vAlign w:val="bottom"/>
          </w:tcPr>
          <w:p w14:paraId="2A09C12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w:t>
            </w:r>
            <w:r>
              <w:rPr>
                <w:rFonts w:ascii="Times New Roman" w:hAnsi="Times New Roman"/>
                <w:sz w:val="28"/>
                <w:szCs w:val="28"/>
              </w:rPr>
              <w:t>с</w:t>
            </w:r>
            <w:r w:rsidRPr="00DD1F6A">
              <w:rPr>
                <w:rFonts w:ascii="Times New Roman" w:hAnsi="Times New Roman"/>
                <w:sz w:val="28"/>
                <w:szCs w:val="28"/>
              </w:rPr>
              <w:t>ти главы Гулькевичского городского поселения Гулькевичского района</w:t>
            </w:r>
          </w:p>
        </w:tc>
        <w:tc>
          <w:tcPr>
            <w:tcW w:w="1842" w:type="dxa"/>
            <w:vAlign w:val="bottom"/>
          </w:tcPr>
          <w:p w14:paraId="5342E23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5110000000</w:t>
            </w:r>
          </w:p>
        </w:tc>
      </w:tr>
      <w:tr w:rsidR="00783190" w:rsidRPr="00A07653" w14:paraId="22D7A74E" w14:textId="77777777" w:rsidTr="00783190">
        <w:tc>
          <w:tcPr>
            <w:tcW w:w="7797" w:type="dxa"/>
            <w:vAlign w:val="bottom"/>
          </w:tcPr>
          <w:p w14:paraId="0D3978F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70E1D5E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5110000190</w:t>
            </w:r>
          </w:p>
        </w:tc>
      </w:tr>
      <w:tr w:rsidR="00783190" w:rsidRPr="00A07653" w14:paraId="5329AB74" w14:textId="77777777" w:rsidTr="00783190">
        <w:tc>
          <w:tcPr>
            <w:tcW w:w="7797" w:type="dxa"/>
            <w:vAlign w:val="bottom"/>
          </w:tcPr>
          <w:p w14:paraId="463A3194"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администрации Гулькевичского городского поселения Гулькевичского района</w:t>
            </w:r>
          </w:p>
        </w:tc>
        <w:tc>
          <w:tcPr>
            <w:tcW w:w="1842" w:type="dxa"/>
            <w:vAlign w:val="bottom"/>
          </w:tcPr>
          <w:p w14:paraId="418CD73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5200000000 </w:t>
            </w:r>
          </w:p>
        </w:tc>
      </w:tr>
      <w:tr w:rsidR="00783190" w:rsidRPr="00A07653" w14:paraId="1EB5B029" w14:textId="77777777" w:rsidTr="00783190">
        <w:trPr>
          <w:trHeight w:val="677"/>
        </w:trPr>
        <w:tc>
          <w:tcPr>
            <w:tcW w:w="7797" w:type="dxa"/>
            <w:vAlign w:val="bottom"/>
          </w:tcPr>
          <w:p w14:paraId="00A363C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функционирования администрации Гулькевичского городского поселения Гулькевичского района</w:t>
            </w:r>
          </w:p>
        </w:tc>
        <w:tc>
          <w:tcPr>
            <w:tcW w:w="1842" w:type="dxa"/>
            <w:vAlign w:val="bottom"/>
          </w:tcPr>
          <w:p w14:paraId="173671B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5210000000</w:t>
            </w:r>
          </w:p>
        </w:tc>
      </w:tr>
      <w:tr w:rsidR="00783190" w:rsidRPr="00A07653" w14:paraId="32F6959C" w14:textId="77777777" w:rsidTr="00783190">
        <w:tc>
          <w:tcPr>
            <w:tcW w:w="7797" w:type="dxa"/>
            <w:vAlign w:val="bottom"/>
          </w:tcPr>
          <w:p w14:paraId="3B33CDB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4D683CF0"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5210000190</w:t>
            </w:r>
          </w:p>
        </w:tc>
      </w:tr>
      <w:tr w:rsidR="00783190" w:rsidRPr="00A07653" w14:paraId="79EDC0A9" w14:textId="77777777" w:rsidTr="00783190">
        <w:trPr>
          <w:trHeight w:val="415"/>
        </w:trPr>
        <w:tc>
          <w:tcPr>
            <w:tcW w:w="7797" w:type="dxa"/>
            <w:vAlign w:val="bottom"/>
          </w:tcPr>
          <w:p w14:paraId="38D6540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обязательства муниципального образования</w:t>
            </w:r>
          </w:p>
        </w:tc>
        <w:tc>
          <w:tcPr>
            <w:tcW w:w="1842" w:type="dxa"/>
            <w:vAlign w:val="bottom"/>
          </w:tcPr>
          <w:p w14:paraId="11620F33"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5210000209</w:t>
            </w:r>
          </w:p>
        </w:tc>
      </w:tr>
      <w:tr w:rsidR="00783190" w:rsidRPr="00A07653" w14:paraId="151ABEA4" w14:textId="77777777" w:rsidTr="00783190">
        <w:tc>
          <w:tcPr>
            <w:tcW w:w="7797" w:type="dxa"/>
            <w:vAlign w:val="bottom"/>
          </w:tcPr>
          <w:p w14:paraId="310508E2" w14:textId="77777777" w:rsidR="00783190" w:rsidRPr="00DD1F6A" w:rsidRDefault="00783190" w:rsidP="00783190">
            <w:pPr>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отдельных государственных полномочий Краснодарского края, связанных с муниципальным управлением</w:t>
            </w:r>
          </w:p>
        </w:tc>
        <w:tc>
          <w:tcPr>
            <w:tcW w:w="1842" w:type="dxa"/>
            <w:vAlign w:val="bottom"/>
          </w:tcPr>
          <w:p w14:paraId="293298C0" w14:textId="77777777" w:rsidR="00783190" w:rsidRPr="00DD1F6A" w:rsidRDefault="00783190" w:rsidP="00783190">
            <w:pPr>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5220000000</w:t>
            </w:r>
          </w:p>
        </w:tc>
      </w:tr>
      <w:tr w:rsidR="00783190" w:rsidRPr="00A07653" w14:paraId="33521607" w14:textId="77777777" w:rsidTr="00783190">
        <w:trPr>
          <w:trHeight w:val="477"/>
        </w:trPr>
        <w:tc>
          <w:tcPr>
            <w:tcW w:w="7797" w:type="dxa"/>
            <w:vAlign w:val="bottom"/>
          </w:tcPr>
          <w:p w14:paraId="3E105898"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административных комиссий</w:t>
            </w:r>
          </w:p>
        </w:tc>
        <w:tc>
          <w:tcPr>
            <w:tcW w:w="1842" w:type="dxa"/>
            <w:vAlign w:val="bottom"/>
          </w:tcPr>
          <w:p w14:paraId="14238FD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5220060190</w:t>
            </w:r>
          </w:p>
        </w:tc>
      </w:tr>
      <w:tr w:rsidR="00783190" w:rsidRPr="00A07653" w14:paraId="4611D2A2" w14:textId="77777777" w:rsidTr="00783190">
        <w:tc>
          <w:tcPr>
            <w:tcW w:w="7797" w:type="dxa"/>
            <w:vAlign w:val="bottom"/>
          </w:tcPr>
          <w:p w14:paraId="6F23EC1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непредвиденных расходов местных администраций</w:t>
            </w:r>
          </w:p>
        </w:tc>
        <w:tc>
          <w:tcPr>
            <w:tcW w:w="1842" w:type="dxa"/>
            <w:vAlign w:val="bottom"/>
          </w:tcPr>
          <w:p w14:paraId="502567F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5230000000</w:t>
            </w:r>
          </w:p>
        </w:tc>
      </w:tr>
      <w:tr w:rsidR="00783190" w:rsidRPr="00A07653" w14:paraId="5605B529" w14:textId="77777777" w:rsidTr="00783190">
        <w:tc>
          <w:tcPr>
            <w:tcW w:w="7797" w:type="dxa"/>
            <w:vAlign w:val="bottom"/>
          </w:tcPr>
          <w:p w14:paraId="39E554B5"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2DEF726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783190" w:rsidRPr="00A07653" w14:paraId="5E5B974C" w14:textId="77777777" w:rsidTr="00783190">
        <w:tc>
          <w:tcPr>
            <w:tcW w:w="7797" w:type="dxa"/>
            <w:vAlign w:val="bottom"/>
          </w:tcPr>
          <w:p w14:paraId="34CA6645"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Резервные фонды местных администраций</w:t>
            </w:r>
          </w:p>
        </w:tc>
        <w:tc>
          <w:tcPr>
            <w:tcW w:w="1842" w:type="dxa"/>
            <w:vAlign w:val="bottom"/>
          </w:tcPr>
          <w:p w14:paraId="53C2419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5230000201</w:t>
            </w:r>
          </w:p>
        </w:tc>
      </w:tr>
      <w:tr w:rsidR="00783190" w:rsidRPr="00A07653" w14:paraId="28D74B64" w14:textId="77777777" w:rsidTr="00783190">
        <w:tc>
          <w:tcPr>
            <w:tcW w:w="7797" w:type="dxa"/>
            <w:vAlign w:val="bottom"/>
          </w:tcPr>
          <w:p w14:paraId="7AC81D1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Учреждения по обеспечению хозяйственного обслуживания органов местного самоуправления</w:t>
            </w:r>
          </w:p>
        </w:tc>
        <w:tc>
          <w:tcPr>
            <w:tcW w:w="1842" w:type="dxa"/>
            <w:vAlign w:val="bottom"/>
          </w:tcPr>
          <w:p w14:paraId="6A10FD6E"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5270000000</w:t>
            </w:r>
          </w:p>
        </w:tc>
      </w:tr>
      <w:tr w:rsidR="00783190" w:rsidRPr="00A07653" w14:paraId="547D3FAB" w14:textId="77777777" w:rsidTr="00783190">
        <w:tc>
          <w:tcPr>
            <w:tcW w:w="7797" w:type="dxa"/>
            <w:vAlign w:val="bottom"/>
          </w:tcPr>
          <w:p w14:paraId="6673FA6A"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деятельности (оказание услуг) муниципальных учреждений</w:t>
            </w:r>
          </w:p>
        </w:tc>
        <w:tc>
          <w:tcPr>
            <w:tcW w:w="1842" w:type="dxa"/>
            <w:vAlign w:val="bottom"/>
          </w:tcPr>
          <w:p w14:paraId="0A5AB27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5270000590</w:t>
            </w:r>
          </w:p>
        </w:tc>
      </w:tr>
      <w:tr w:rsidR="00783190" w:rsidRPr="00A07653" w14:paraId="54955088" w14:textId="77777777" w:rsidTr="00783190">
        <w:trPr>
          <w:trHeight w:val="766"/>
        </w:trPr>
        <w:tc>
          <w:tcPr>
            <w:tcW w:w="7797" w:type="dxa"/>
            <w:vAlign w:val="bottom"/>
          </w:tcPr>
          <w:p w14:paraId="1DC31262"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финансового управления администрации муниципального образования</w:t>
            </w:r>
          </w:p>
        </w:tc>
        <w:tc>
          <w:tcPr>
            <w:tcW w:w="1842" w:type="dxa"/>
            <w:vAlign w:val="bottom"/>
          </w:tcPr>
          <w:p w14:paraId="5FA4E94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5300000000 </w:t>
            </w:r>
          </w:p>
        </w:tc>
      </w:tr>
      <w:tr w:rsidR="00783190" w:rsidRPr="00A07653" w14:paraId="4BD20048" w14:textId="77777777" w:rsidTr="00783190">
        <w:tc>
          <w:tcPr>
            <w:tcW w:w="7797" w:type="dxa"/>
            <w:vAlign w:val="bottom"/>
          </w:tcPr>
          <w:p w14:paraId="7F3F5D26"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долгом Гулькевичского городского поселения Гулькевичского района</w:t>
            </w:r>
          </w:p>
        </w:tc>
        <w:tc>
          <w:tcPr>
            <w:tcW w:w="1842" w:type="dxa"/>
            <w:vAlign w:val="bottom"/>
          </w:tcPr>
          <w:p w14:paraId="3CE582A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5320000000</w:t>
            </w:r>
          </w:p>
        </w:tc>
      </w:tr>
      <w:tr w:rsidR="00783190" w:rsidRPr="00A07653" w14:paraId="64CDA92B" w14:textId="77777777" w:rsidTr="00783190">
        <w:tc>
          <w:tcPr>
            <w:tcW w:w="7797" w:type="dxa"/>
            <w:vAlign w:val="bottom"/>
          </w:tcPr>
          <w:p w14:paraId="5261AC2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Процентные платежи по муниципальному долгу</w:t>
            </w:r>
          </w:p>
        </w:tc>
        <w:tc>
          <w:tcPr>
            <w:tcW w:w="1842" w:type="dxa"/>
            <w:vAlign w:val="bottom"/>
          </w:tcPr>
          <w:p w14:paraId="0816913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5320000207</w:t>
            </w:r>
          </w:p>
        </w:tc>
      </w:tr>
      <w:tr w:rsidR="00783190" w:rsidRPr="00A07653" w14:paraId="600C88E1" w14:textId="77777777" w:rsidTr="00783190">
        <w:tc>
          <w:tcPr>
            <w:tcW w:w="7797" w:type="dxa"/>
            <w:vAlign w:val="bottom"/>
          </w:tcPr>
          <w:p w14:paraId="40DFCDA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контрольно-счетной палаты муниципального образования Гулькевичский район</w:t>
            </w:r>
          </w:p>
        </w:tc>
        <w:tc>
          <w:tcPr>
            <w:tcW w:w="1842" w:type="dxa"/>
            <w:vAlign w:val="bottom"/>
          </w:tcPr>
          <w:p w14:paraId="64E27E1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5400000000</w:t>
            </w:r>
          </w:p>
        </w:tc>
      </w:tr>
      <w:tr w:rsidR="00783190" w:rsidRPr="00A07653" w14:paraId="6406E7C2" w14:textId="77777777" w:rsidTr="00783190">
        <w:tc>
          <w:tcPr>
            <w:tcW w:w="7797" w:type="dxa"/>
            <w:vAlign w:val="bottom"/>
          </w:tcPr>
          <w:p w14:paraId="5BEC0CF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Центральный аппарат контрольно-счетной палаты администрации муниципального образования Гулькевичский район</w:t>
            </w:r>
          </w:p>
        </w:tc>
        <w:tc>
          <w:tcPr>
            <w:tcW w:w="1842" w:type="dxa"/>
            <w:vAlign w:val="bottom"/>
          </w:tcPr>
          <w:p w14:paraId="09BAF2F2"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5420000000</w:t>
            </w:r>
          </w:p>
        </w:tc>
      </w:tr>
      <w:tr w:rsidR="00783190" w:rsidRPr="00A07653" w14:paraId="382863F0" w14:textId="77777777" w:rsidTr="00783190">
        <w:tc>
          <w:tcPr>
            <w:tcW w:w="7797" w:type="dxa"/>
            <w:vAlign w:val="bottom"/>
          </w:tcPr>
          <w:p w14:paraId="77F5E001"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2E9F8119"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5420000190</w:t>
            </w:r>
          </w:p>
        </w:tc>
      </w:tr>
      <w:tr w:rsidR="00783190" w:rsidRPr="00A07653" w14:paraId="3510B88C" w14:textId="77777777" w:rsidTr="00783190">
        <w:tc>
          <w:tcPr>
            <w:tcW w:w="7797" w:type="dxa"/>
            <w:vAlign w:val="bottom"/>
          </w:tcPr>
          <w:p w14:paraId="008ECF73"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Реализация функций по распоряжению имуществом, находящимся в муниципальной собственности</w:t>
            </w:r>
          </w:p>
        </w:tc>
        <w:tc>
          <w:tcPr>
            <w:tcW w:w="1842" w:type="dxa"/>
            <w:vAlign w:val="bottom"/>
          </w:tcPr>
          <w:p w14:paraId="01B9196A"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6000000000 </w:t>
            </w:r>
          </w:p>
        </w:tc>
      </w:tr>
      <w:tr w:rsidR="00783190" w:rsidRPr="00A07653" w14:paraId="13842D2F" w14:textId="77777777" w:rsidTr="00783190">
        <w:tc>
          <w:tcPr>
            <w:tcW w:w="7797" w:type="dxa"/>
            <w:vAlign w:val="bottom"/>
          </w:tcPr>
          <w:p w14:paraId="5D84AB4F"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имуществом, связанное с оценкой недвижимости, признанием прав и регулирование отношений по муниципальной собственности</w:t>
            </w:r>
          </w:p>
        </w:tc>
        <w:tc>
          <w:tcPr>
            <w:tcW w:w="1842" w:type="dxa"/>
            <w:vAlign w:val="bottom"/>
          </w:tcPr>
          <w:p w14:paraId="45ACDC17"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6010000000</w:t>
            </w:r>
          </w:p>
        </w:tc>
      </w:tr>
      <w:tr w:rsidR="00783190" w:rsidRPr="00A07653" w14:paraId="480D56C5" w14:textId="77777777" w:rsidTr="00783190">
        <w:tc>
          <w:tcPr>
            <w:tcW w:w="7797" w:type="dxa"/>
            <w:vAlign w:val="bottom"/>
          </w:tcPr>
          <w:p w14:paraId="50C61AD9"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Мероприятий по реализации функций по распоряжению имуществом, находящимся в муниципальной собственности</w:t>
            </w:r>
          </w:p>
        </w:tc>
        <w:tc>
          <w:tcPr>
            <w:tcW w:w="1842" w:type="dxa"/>
            <w:vAlign w:val="bottom"/>
          </w:tcPr>
          <w:p w14:paraId="5B00C834"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6010000202</w:t>
            </w:r>
          </w:p>
        </w:tc>
      </w:tr>
      <w:tr w:rsidR="00783190" w:rsidRPr="00A07653" w14:paraId="5E74CE6C" w14:textId="77777777" w:rsidTr="00783190">
        <w:tc>
          <w:tcPr>
            <w:tcW w:w="7797" w:type="dxa"/>
            <w:vAlign w:val="bottom"/>
          </w:tcPr>
          <w:p w14:paraId="42C6A247"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 органов местного самоуправления Гулькевичского городского поселения Гулькевичского района</w:t>
            </w:r>
          </w:p>
        </w:tc>
        <w:tc>
          <w:tcPr>
            <w:tcW w:w="1842" w:type="dxa"/>
            <w:vAlign w:val="bottom"/>
          </w:tcPr>
          <w:p w14:paraId="594C480C"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9900000000 </w:t>
            </w:r>
          </w:p>
        </w:tc>
      </w:tr>
      <w:tr w:rsidR="00783190" w:rsidRPr="00A07653" w14:paraId="517B0B34" w14:textId="77777777" w:rsidTr="00783190">
        <w:tc>
          <w:tcPr>
            <w:tcW w:w="7797" w:type="dxa"/>
            <w:vAlign w:val="bottom"/>
          </w:tcPr>
          <w:p w14:paraId="421FEBD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w:t>
            </w:r>
          </w:p>
        </w:tc>
        <w:tc>
          <w:tcPr>
            <w:tcW w:w="1842" w:type="dxa"/>
            <w:vAlign w:val="bottom"/>
          </w:tcPr>
          <w:p w14:paraId="5DA65796"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9910000000</w:t>
            </w:r>
          </w:p>
        </w:tc>
      </w:tr>
      <w:tr w:rsidR="00783190" w:rsidRPr="00A07653" w14:paraId="0281DBC5" w14:textId="77777777" w:rsidTr="00783190">
        <w:tc>
          <w:tcPr>
            <w:tcW w:w="7797" w:type="dxa"/>
            <w:vAlign w:val="bottom"/>
          </w:tcPr>
          <w:p w14:paraId="7869B170"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по исполнительным листам</w:t>
            </w:r>
          </w:p>
        </w:tc>
        <w:tc>
          <w:tcPr>
            <w:tcW w:w="1842" w:type="dxa"/>
            <w:vAlign w:val="bottom"/>
          </w:tcPr>
          <w:p w14:paraId="09C916F1"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9910000204</w:t>
            </w:r>
          </w:p>
        </w:tc>
      </w:tr>
      <w:tr w:rsidR="00783190" w:rsidRPr="00A07653" w14:paraId="73E61835" w14:textId="77777777" w:rsidTr="00783190">
        <w:tc>
          <w:tcPr>
            <w:tcW w:w="7797" w:type="dxa"/>
            <w:vAlign w:val="bottom"/>
          </w:tcPr>
          <w:p w14:paraId="4AD8BB3B" w14:textId="77777777" w:rsidR="00783190" w:rsidRPr="00DD1F6A" w:rsidRDefault="00783190" w:rsidP="0078319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Осуществление расходов по решениям суда</w:t>
            </w:r>
          </w:p>
        </w:tc>
        <w:tc>
          <w:tcPr>
            <w:tcW w:w="1842" w:type="dxa"/>
            <w:vAlign w:val="bottom"/>
          </w:tcPr>
          <w:p w14:paraId="779395C8" w14:textId="77777777" w:rsidR="00783190" w:rsidRPr="00DD1F6A" w:rsidRDefault="00783190" w:rsidP="0078319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w:t>
            </w:r>
            <w:r>
              <w:rPr>
                <w:rFonts w:ascii="Times New Roman" w:hAnsi="Times New Roman"/>
                <w:sz w:val="28"/>
                <w:szCs w:val="28"/>
              </w:rPr>
              <w:t>7</w:t>
            </w:r>
          </w:p>
        </w:tc>
      </w:tr>
    </w:tbl>
    <w:p w14:paraId="5D3BA183" w14:textId="77777777" w:rsidR="00783190" w:rsidRDefault="00783190" w:rsidP="00783190">
      <w:pPr>
        <w:tabs>
          <w:tab w:val="left" w:pos="915"/>
        </w:tabs>
        <w:suppressAutoHyphens/>
        <w:spacing w:after="0" w:line="240" w:lineRule="auto"/>
        <w:ind w:left="-851"/>
        <w:rPr>
          <w:rFonts w:ascii="Times New Roman" w:hAnsi="Times New Roman"/>
          <w:sz w:val="28"/>
          <w:szCs w:val="28"/>
        </w:rPr>
      </w:pPr>
    </w:p>
    <w:p w14:paraId="53B00CF5" w14:textId="77777777" w:rsidR="00783190" w:rsidRDefault="00783190" w:rsidP="00783190">
      <w:pPr>
        <w:tabs>
          <w:tab w:val="left" w:pos="915"/>
        </w:tabs>
        <w:suppressAutoHyphens/>
        <w:spacing w:after="0" w:line="240" w:lineRule="auto"/>
        <w:ind w:left="-851"/>
        <w:rPr>
          <w:rFonts w:ascii="Times New Roman" w:hAnsi="Times New Roman"/>
          <w:sz w:val="28"/>
          <w:szCs w:val="28"/>
        </w:rPr>
      </w:pPr>
    </w:p>
    <w:p w14:paraId="23EE0233" w14:textId="77777777" w:rsidR="00783190" w:rsidRDefault="00783190" w:rsidP="00783190">
      <w:pPr>
        <w:tabs>
          <w:tab w:val="left" w:pos="915"/>
        </w:tabs>
        <w:suppressAutoHyphens/>
        <w:spacing w:after="0" w:line="240" w:lineRule="auto"/>
        <w:rPr>
          <w:rFonts w:ascii="Times New Roman" w:hAnsi="Times New Roman"/>
          <w:sz w:val="28"/>
          <w:szCs w:val="28"/>
        </w:rPr>
      </w:pPr>
      <w:r>
        <w:rPr>
          <w:rFonts w:ascii="Times New Roman" w:hAnsi="Times New Roman"/>
          <w:sz w:val="28"/>
          <w:szCs w:val="28"/>
        </w:rPr>
        <w:t>Начальник отдела финансов, экономики</w:t>
      </w:r>
    </w:p>
    <w:p w14:paraId="7CD72748" w14:textId="77777777" w:rsidR="00783190" w:rsidRDefault="00783190" w:rsidP="00783190">
      <w:pPr>
        <w:tabs>
          <w:tab w:val="left" w:pos="915"/>
        </w:tabs>
        <w:suppressAutoHyphens/>
        <w:spacing w:after="0" w:line="240" w:lineRule="auto"/>
        <w:ind w:right="-285"/>
        <w:rPr>
          <w:rFonts w:ascii="Times New Roman" w:hAnsi="Times New Roman"/>
          <w:sz w:val="28"/>
          <w:szCs w:val="28"/>
        </w:rPr>
      </w:pPr>
      <w:r>
        <w:rPr>
          <w:rFonts w:ascii="Times New Roman" w:hAnsi="Times New Roman"/>
          <w:sz w:val="28"/>
          <w:szCs w:val="28"/>
        </w:rPr>
        <w:t>и потребительской сферы администрации</w:t>
      </w:r>
    </w:p>
    <w:p w14:paraId="650ADD4E" w14:textId="77777777" w:rsidR="00783190" w:rsidRDefault="00783190" w:rsidP="00783190">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городского поселения</w:t>
      </w:r>
    </w:p>
    <w:p w14:paraId="6CD8E5C1" w14:textId="77777777" w:rsidR="00783190" w:rsidRPr="00B207AF" w:rsidRDefault="00783190" w:rsidP="00783190">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района                                                                         С.А. Прищепа</w:t>
      </w:r>
    </w:p>
    <w:p w14:paraId="3B934926" w14:textId="1C6A1478" w:rsidR="00AB73F8" w:rsidRDefault="00AB73F8" w:rsidP="00DF0A31">
      <w:pPr>
        <w:spacing w:after="0" w:line="240" w:lineRule="auto"/>
        <w:rPr>
          <w:rFonts w:ascii="Times New Roman" w:hAnsi="Times New Roman" w:cs="Times New Roman"/>
          <w:sz w:val="28"/>
          <w:szCs w:val="28"/>
        </w:rPr>
      </w:pPr>
    </w:p>
    <w:p w14:paraId="2C9FF505" w14:textId="0F8787DA" w:rsidR="00AB73F8" w:rsidRDefault="00AB73F8" w:rsidP="00DF0A31">
      <w:pPr>
        <w:spacing w:after="0" w:line="240" w:lineRule="auto"/>
        <w:rPr>
          <w:rFonts w:ascii="Times New Roman" w:hAnsi="Times New Roman" w:cs="Times New Roman"/>
          <w:sz w:val="28"/>
          <w:szCs w:val="28"/>
        </w:rPr>
      </w:pPr>
    </w:p>
    <w:p w14:paraId="5D73712A" w14:textId="30C9303A" w:rsidR="00AB73F8" w:rsidRDefault="00AB73F8" w:rsidP="00DF0A31">
      <w:pPr>
        <w:spacing w:after="0" w:line="240" w:lineRule="auto"/>
        <w:rPr>
          <w:rFonts w:ascii="Times New Roman" w:hAnsi="Times New Roman" w:cs="Times New Roman"/>
          <w:sz w:val="28"/>
          <w:szCs w:val="28"/>
        </w:rPr>
      </w:pPr>
    </w:p>
    <w:p w14:paraId="314BDDFD" w14:textId="4690003C" w:rsidR="00AB73F8" w:rsidRDefault="00AB73F8" w:rsidP="00DF0A31">
      <w:pPr>
        <w:spacing w:after="0" w:line="240" w:lineRule="auto"/>
        <w:rPr>
          <w:rFonts w:ascii="Times New Roman" w:hAnsi="Times New Roman" w:cs="Times New Roman"/>
          <w:sz w:val="28"/>
          <w:szCs w:val="28"/>
        </w:rPr>
      </w:pPr>
    </w:p>
    <w:p w14:paraId="1D65E906" w14:textId="69A93BE2" w:rsidR="00AB73F8" w:rsidRDefault="00AB73F8" w:rsidP="00DF0A31">
      <w:pPr>
        <w:spacing w:after="0" w:line="240" w:lineRule="auto"/>
        <w:rPr>
          <w:rFonts w:ascii="Times New Roman" w:hAnsi="Times New Roman" w:cs="Times New Roman"/>
          <w:sz w:val="28"/>
          <w:szCs w:val="28"/>
        </w:rPr>
      </w:pPr>
    </w:p>
    <w:p w14:paraId="1C6B297E" w14:textId="562378D3" w:rsidR="00AB73F8" w:rsidRDefault="00AB73F8" w:rsidP="00DF0A31">
      <w:pPr>
        <w:spacing w:after="0" w:line="240" w:lineRule="auto"/>
        <w:rPr>
          <w:rFonts w:ascii="Times New Roman" w:hAnsi="Times New Roman" w:cs="Times New Roman"/>
          <w:sz w:val="28"/>
          <w:szCs w:val="28"/>
        </w:rPr>
      </w:pPr>
    </w:p>
    <w:tbl>
      <w:tblPr>
        <w:tblW w:w="8568" w:type="dxa"/>
        <w:tblLook w:val="01E0" w:firstRow="1" w:lastRow="1" w:firstColumn="1" w:lastColumn="1" w:noHBand="0" w:noVBand="0"/>
      </w:tblPr>
      <w:tblGrid>
        <w:gridCol w:w="8568"/>
      </w:tblGrid>
      <w:tr w:rsidR="00AB73F8" w:rsidRPr="00AB73F8" w14:paraId="58B499AA" w14:textId="77777777" w:rsidTr="00783190">
        <w:tc>
          <w:tcPr>
            <w:tcW w:w="8568" w:type="dxa"/>
          </w:tcPr>
          <w:p w14:paraId="35E7391D" w14:textId="77777777" w:rsidR="00AB73F8" w:rsidRPr="00AB73F8" w:rsidRDefault="00AB73F8" w:rsidP="00AB73F8">
            <w:pPr>
              <w:suppressAutoHyphens/>
              <w:spacing w:after="0" w:line="240" w:lineRule="auto"/>
              <w:ind w:left="4064" w:right="-5"/>
              <w:rPr>
                <w:rFonts w:ascii="Times New Roman" w:hAnsi="Times New Roman" w:cs="Times New Roman"/>
                <w:sz w:val="28"/>
                <w:szCs w:val="28"/>
              </w:rPr>
            </w:pPr>
            <w:r w:rsidRPr="00AB73F8">
              <w:rPr>
                <w:rFonts w:ascii="Times New Roman" w:hAnsi="Times New Roman" w:cs="Times New Roman"/>
                <w:sz w:val="28"/>
                <w:szCs w:val="28"/>
              </w:rPr>
              <w:lastRenderedPageBreak/>
              <w:t>ПРИЛОЖЕНИЕ № 2</w:t>
            </w:r>
          </w:p>
          <w:p w14:paraId="0286CCA1"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r w:rsidRPr="00AB73F8">
              <w:rPr>
                <w:rFonts w:ascii="Times New Roman" w:hAnsi="Times New Roman" w:cs="Times New Roman"/>
                <w:sz w:val="28"/>
                <w:szCs w:val="28"/>
              </w:rPr>
              <w:t>к постановлению администрации Гулькевичского городского поселения Гулькевичского района</w:t>
            </w:r>
          </w:p>
          <w:p w14:paraId="0864EDB8"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r w:rsidRPr="00AB73F8">
              <w:rPr>
                <w:rFonts w:ascii="Times New Roman" w:hAnsi="Times New Roman" w:cs="Times New Roman"/>
                <w:sz w:val="28"/>
                <w:szCs w:val="28"/>
              </w:rPr>
              <w:t>от _______________№ _________</w:t>
            </w:r>
          </w:p>
          <w:p w14:paraId="23006C49"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p>
          <w:p w14:paraId="6246FF14" w14:textId="77777777" w:rsidR="00AB73F8" w:rsidRPr="00AB73F8" w:rsidRDefault="00AB73F8" w:rsidP="00AB73F8">
            <w:pPr>
              <w:suppressAutoHyphens/>
              <w:spacing w:after="0" w:line="240" w:lineRule="auto"/>
              <w:ind w:left="4064"/>
              <w:rPr>
                <w:rFonts w:ascii="Times New Roman" w:hAnsi="Times New Roman" w:cs="Times New Roman"/>
                <w:sz w:val="28"/>
                <w:szCs w:val="28"/>
              </w:rPr>
            </w:pPr>
          </w:p>
        </w:tc>
      </w:tr>
    </w:tbl>
    <w:p w14:paraId="2377E66D" w14:textId="77777777" w:rsidR="00AB73F8" w:rsidRPr="00AB73F8" w:rsidRDefault="00AB73F8" w:rsidP="00AB73F8">
      <w:pPr>
        <w:spacing w:after="0" w:line="240" w:lineRule="auto"/>
        <w:jc w:val="center"/>
        <w:rPr>
          <w:rFonts w:ascii="Times New Roman" w:hAnsi="Times New Roman" w:cs="Times New Roman"/>
          <w:sz w:val="28"/>
          <w:szCs w:val="28"/>
        </w:rPr>
      </w:pPr>
      <w:r w:rsidRPr="00AB73F8">
        <w:rPr>
          <w:rFonts w:ascii="Times New Roman" w:hAnsi="Times New Roman" w:cs="Times New Roman"/>
          <w:sz w:val="28"/>
          <w:szCs w:val="28"/>
        </w:rPr>
        <w:t>ПЕРЕЧЕНЬ</w:t>
      </w:r>
    </w:p>
    <w:p w14:paraId="49CFAB01" w14:textId="3749F026" w:rsidR="00AB73F8" w:rsidRDefault="00AB73F8" w:rsidP="00AB73F8">
      <w:pPr>
        <w:spacing w:after="0" w:line="240" w:lineRule="auto"/>
        <w:jc w:val="center"/>
        <w:rPr>
          <w:rFonts w:ascii="Times New Roman" w:hAnsi="Times New Roman" w:cs="Times New Roman"/>
          <w:bCs/>
          <w:sz w:val="28"/>
          <w:szCs w:val="28"/>
        </w:rPr>
      </w:pPr>
      <w:r w:rsidRPr="00AB73F8">
        <w:rPr>
          <w:rFonts w:ascii="Times New Roman" w:hAnsi="Times New Roman" w:cs="Times New Roman"/>
          <w:bCs/>
          <w:sz w:val="28"/>
          <w:szCs w:val="28"/>
        </w:rPr>
        <w:t>кодов по видам доходов бюджета Гулькевичского городского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Гулькевичского городского поселения Гулькевичского района и (или) находящиеся в их ведении казенные учреждения</w:t>
      </w:r>
    </w:p>
    <w:p w14:paraId="2A8EB068" w14:textId="3F124E03" w:rsidR="00E303F1" w:rsidRDefault="00E303F1" w:rsidP="00AB73F8">
      <w:pPr>
        <w:spacing w:after="0" w:line="240" w:lineRule="auto"/>
        <w:jc w:val="center"/>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3256"/>
        <w:gridCol w:w="6372"/>
      </w:tblGrid>
      <w:tr w:rsidR="00E303F1" w14:paraId="682F292F" w14:textId="77777777" w:rsidTr="00E303F1">
        <w:tc>
          <w:tcPr>
            <w:tcW w:w="3256" w:type="dxa"/>
          </w:tcPr>
          <w:p w14:paraId="6FD91130" w14:textId="77777777" w:rsidR="00E303F1" w:rsidRPr="00AB73F8" w:rsidRDefault="00E303F1" w:rsidP="00E303F1">
            <w:pPr>
              <w:shd w:val="clear" w:color="auto" w:fill="FFFFFF"/>
              <w:jc w:val="center"/>
              <w:rPr>
                <w:rFonts w:ascii="Times New Roman" w:hAnsi="Times New Roman" w:cs="Times New Roman"/>
                <w:sz w:val="24"/>
                <w:szCs w:val="24"/>
              </w:rPr>
            </w:pPr>
            <w:r w:rsidRPr="00AB73F8">
              <w:rPr>
                <w:rFonts w:ascii="Times New Roman" w:hAnsi="Times New Roman" w:cs="Times New Roman"/>
                <w:bCs/>
                <w:color w:val="000000"/>
                <w:sz w:val="24"/>
                <w:szCs w:val="24"/>
              </w:rPr>
              <w:t>Код</w:t>
            </w:r>
          </w:p>
          <w:p w14:paraId="51FF20B0" w14:textId="77777777" w:rsidR="00E303F1" w:rsidRDefault="00E303F1" w:rsidP="00AB73F8">
            <w:pPr>
              <w:jc w:val="center"/>
              <w:rPr>
                <w:rFonts w:ascii="Times New Roman" w:hAnsi="Times New Roman" w:cs="Times New Roman"/>
                <w:bCs/>
                <w:sz w:val="28"/>
                <w:szCs w:val="28"/>
              </w:rPr>
            </w:pPr>
          </w:p>
        </w:tc>
        <w:tc>
          <w:tcPr>
            <w:tcW w:w="6372" w:type="dxa"/>
          </w:tcPr>
          <w:p w14:paraId="4395E2EB" w14:textId="5F59126E" w:rsidR="00E303F1" w:rsidRDefault="00E303F1" w:rsidP="00AB73F8">
            <w:pPr>
              <w:jc w:val="center"/>
              <w:rPr>
                <w:rFonts w:ascii="Times New Roman" w:hAnsi="Times New Roman" w:cs="Times New Roman"/>
                <w:bCs/>
                <w:sz w:val="28"/>
                <w:szCs w:val="28"/>
              </w:rPr>
            </w:pPr>
            <w:r w:rsidRPr="00AB73F8">
              <w:rPr>
                <w:rFonts w:ascii="Times New Roman" w:hAnsi="Times New Roman" w:cs="Times New Roman"/>
                <w:bCs/>
                <w:color w:val="000000"/>
                <w:spacing w:val="-3"/>
                <w:sz w:val="24"/>
                <w:szCs w:val="24"/>
              </w:rPr>
              <w:t xml:space="preserve">Наименование групп, подгрупп, статей, подстатей, </w:t>
            </w:r>
            <w:r w:rsidRPr="00AB73F8">
              <w:rPr>
                <w:rFonts w:ascii="Times New Roman" w:hAnsi="Times New Roman" w:cs="Times New Roman"/>
                <w:bCs/>
                <w:color w:val="000000"/>
                <w:spacing w:val="-1"/>
                <w:sz w:val="24"/>
                <w:szCs w:val="24"/>
              </w:rPr>
              <w:t>элементов, программ (подпрограмм), кодов экономической классификации доходов</w:t>
            </w:r>
          </w:p>
        </w:tc>
      </w:tr>
      <w:tr w:rsidR="00E303F1" w:rsidRPr="00E303F1" w14:paraId="0550CE55" w14:textId="77777777" w:rsidTr="00E303F1">
        <w:tc>
          <w:tcPr>
            <w:tcW w:w="3256" w:type="dxa"/>
          </w:tcPr>
          <w:p w14:paraId="744BEBC7" w14:textId="7724E2B8" w:rsidR="00E303F1" w:rsidRPr="00E303F1" w:rsidRDefault="00E303F1" w:rsidP="00AB73F8">
            <w:pPr>
              <w:jc w:val="center"/>
              <w:rPr>
                <w:rFonts w:ascii="Times New Roman" w:hAnsi="Times New Roman" w:cs="Times New Roman"/>
                <w:bCs/>
                <w:sz w:val="24"/>
                <w:szCs w:val="24"/>
              </w:rPr>
            </w:pPr>
            <w:r w:rsidRPr="00E303F1">
              <w:rPr>
                <w:rFonts w:ascii="Times New Roman" w:hAnsi="Times New Roman" w:cs="Times New Roman"/>
                <w:bCs/>
                <w:sz w:val="24"/>
                <w:szCs w:val="24"/>
              </w:rPr>
              <w:t>1</w:t>
            </w:r>
          </w:p>
        </w:tc>
        <w:tc>
          <w:tcPr>
            <w:tcW w:w="6372" w:type="dxa"/>
          </w:tcPr>
          <w:p w14:paraId="1FA12D3A" w14:textId="5D1AA819" w:rsidR="00E303F1" w:rsidRPr="00E303F1" w:rsidRDefault="00E303F1" w:rsidP="00AB73F8">
            <w:pPr>
              <w:jc w:val="center"/>
              <w:rPr>
                <w:rFonts w:ascii="Times New Roman" w:hAnsi="Times New Roman" w:cs="Times New Roman"/>
                <w:bCs/>
                <w:sz w:val="24"/>
                <w:szCs w:val="24"/>
              </w:rPr>
            </w:pPr>
            <w:r w:rsidRPr="00E303F1">
              <w:rPr>
                <w:rFonts w:ascii="Times New Roman" w:hAnsi="Times New Roman" w:cs="Times New Roman"/>
                <w:bCs/>
                <w:sz w:val="24"/>
                <w:szCs w:val="24"/>
              </w:rPr>
              <w:t>2</w:t>
            </w:r>
          </w:p>
        </w:tc>
      </w:tr>
      <w:tr w:rsidR="00E303F1" w:rsidRPr="00E303F1" w14:paraId="5D2F1F0E" w14:textId="77777777" w:rsidTr="00E303F1">
        <w:tc>
          <w:tcPr>
            <w:tcW w:w="3256" w:type="dxa"/>
          </w:tcPr>
          <w:p w14:paraId="3C667229" w14:textId="77777777" w:rsidR="00E303F1" w:rsidRPr="00E303F1" w:rsidRDefault="00E303F1" w:rsidP="00AB73F8">
            <w:pPr>
              <w:jc w:val="center"/>
              <w:rPr>
                <w:rFonts w:ascii="Times New Roman" w:hAnsi="Times New Roman" w:cs="Times New Roman"/>
                <w:bCs/>
                <w:sz w:val="24"/>
                <w:szCs w:val="24"/>
              </w:rPr>
            </w:pPr>
          </w:p>
        </w:tc>
        <w:tc>
          <w:tcPr>
            <w:tcW w:w="6372" w:type="dxa"/>
          </w:tcPr>
          <w:p w14:paraId="41365A33" w14:textId="36221EC3" w:rsidR="00E303F1" w:rsidRPr="00E303F1" w:rsidRDefault="00E303F1" w:rsidP="00AB73F8">
            <w:pPr>
              <w:jc w:val="center"/>
              <w:rPr>
                <w:rFonts w:ascii="Times New Roman" w:hAnsi="Times New Roman" w:cs="Times New Roman"/>
                <w:bCs/>
                <w:sz w:val="24"/>
                <w:szCs w:val="24"/>
              </w:rPr>
            </w:pPr>
            <w:r w:rsidRPr="00741927">
              <w:rPr>
                <w:rFonts w:ascii="Times New Roman" w:hAnsi="Times New Roman" w:cs="Times New Roman"/>
                <w:sz w:val="24"/>
                <w:szCs w:val="24"/>
              </w:rPr>
              <w:t>Администрация Гулькевичского городского поселения Гулькевичского района</w:t>
            </w:r>
          </w:p>
        </w:tc>
      </w:tr>
      <w:tr w:rsidR="00E303F1" w:rsidRPr="00E303F1" w14:paraId="0FBB386D" w14:textId="77777777" w:rsidTr="00E303F1">
        <w:tc>
          <w:tcPr>
            <w:tcW w:w="3256" w:type="dxa"/>
          </w:tcPr>
          <w:p w14:paraId="51803EBF" w14:textId="492CBF14"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color w:val="000000"/>
                <w:sz w:val="24"/>
                <w:szCs w:val="24"/>
              </w:rPr>
              <w:t>992 </w:t>
            </w:r>
            <w:r w:rsidRPr="00AB73F8">
              <w:rPr>
                <w:rFonts w:ascii="Times New Roman" w:hAnsi="Times New Roman" w:cs="Times New Roman"/>
                <w:sz w:val="24"/>
                <w:szCs w:val="24"/>
              </w:rPr>
              <w:t>111 05013 13 0021 120</w:t>
            </w:r>
          </w:p>
        </w:tc>
        <w:tc>
          <w:tcPr>
            <w:tcW w:w="6372" w:type="dxa"/>
          </w:tcPr>
          <w:p w14:paraId="3FF406F2" w14:textId="2E89AA3B"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5F918F93" w14:textId="77777777" w:rsidTr="00E303F1">
        <w:tc>
          <w:tcPr>
            <w:tcW w:w="3256" w:type="dxa"/>
          </w:tcPr>
          <w:p w14:paraId="62A7C659" w14:textId="77777777" w:rsidR="00E303F1" w:rsidRPr="00AB73F8" w:rsidRDefault="00E303F1" w:rsidP="00E303F1">
            <w:pPr>
              <w:shd w:val="clear" w:color="auto" w:fill="FFFFFF"/>
              <w:tabs>
                <w:tab w:val="left" w:pos="782"/>
              </w:tabs>
              <w:rPr>
                <w:rFonts w:ascii="Times New Roman" w:hAnsi="Times New Roman" w:cs="Times New Roman"/>
                <w:color w:val="000000"/>
                <w:sz w:val="24"/>
                <w:szCs w:val="24"/>
              </w:rPr>
            </w:pPr>
            <w:r w:rsidRPr="00AB73F8">
              <w:rPr>
                <w:rFonts w:ascii="Times New Roman" w:hAnsi="Times New Roman" w:cs="Times New Roman"/>
                <w:color w:val="000000"/>
                <w:sz w:val="24"/>
                <w:szCs w:val="24"/>
              </w:rPr>
              <w:t>992 111 05013 13 0022 120</w:t>
            </w:r>
          </w:p>
          <w:p w14:paraId="0239B482" w14:textId="77777777" w:rsidR="00E303F1" w:rsidRPr="00E303F1" w:rsidRDefault="00E303F1" w:rsidP="00E303F1">
            <w:pPr>
              <w:rPr>
                <w:rFonts w:ascii="Times New Roman" w:hAnsi="Times New Roman" w:cs="Times New Roman"/>
                <w:bCs/>
                <w:sz w:val="24"/>
                <w:szCs w:val="24"/>
              </w:rPr>
            </w:pPr>
          </w:p>
        </w:tc>
        <w:tc>
          <w:tcPr>
            <w:tcW w:w="6372" w:type="dxa"/>
          </w:tcPr>
          <w:p w14:paraId="7ACE8357" w14:textId="43B212EC"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00250598" w14:textId="77777777" w:rsidTr="00E303F1">
        <w:tc>
          <w:tcPr>
            <w:tcW w:w="3256" w:type="dxa"/>
          </w:tcPr>
          <w:p w14:paraId="6E3DEB9E" w14:textId="3B3C3968"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color w:val="000000"/>
                <w:sz w:val="24"/>
                <w:szCs w:val="24"/>
              </w:rPr>
              <w:t>992 111 05013 13 0024 120</w:t>
            </w:r>
          </w:p>
        </w:tc>
        <w:tc>
          <w:tcPr>
            <w:tcW w:w="6372" w:type="dxa"/>
          </w:tcPr>
          <w:p w14:paraId="5884F7D8" w14:textId="1C6EF063"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140034A3" w14:textId="77777777" w:rsidTr="00E303F1">
        <w:tc>
          <w:tcPr>
            <w:tcW w:w="3256" w:type="dxa"/>
          </w:tcPr>
          <w:p w14:paraId="37B55CB1" w14:textId="37E6294C"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sz w:val="24"/>
                <w:szCs w:val="24"/>
              </w:rPr>
              <w:t>992 111 05013 13 0025 120</w:t>
            </w:r>
          </w:p>
        </w:tc>
        <w:tc>
          <w:tcPr>
            <w:tcW w:w="6372" w:type="dxa"/>
          </w:tcPr>
          <w:p w14:paraId="43B1B882" w14:textId="3256E04A"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1B82096A" w14:textId="77777777" w:rsidTr="00E303F1">
        <w:tc>
          <w:tcPr>
            <w:tcW w:w="3256" w:type="dxa"/>
          </w:tcPr>
          <w:p w14:paraId="66F009C9" w14:textId="45D300CB" w:rsidR="00E303F1" w:rsidRPr="00E303F1" w:rsidRDefault="00E303F1" w:rsidP="00E303F1">
            <w:pPr>
              <w:rPr>
                <w:rFonts w:ascii="Times New Roman" w:hAnsi="Times New Roman" w:cs="Times New Roman"/>
                <w:bCs/>
                <w:sz w:val="24"/>
                <w:szCs w:val="24"/>
              </w:rPr>
            </w:pPr>
            <w:r w:rsidRPr="00AB73F8">
              <w:rPr>
                <w:rFonts w:ascii="Times New Roman" w:hAnsi="Times New Roman" w:cs="Times New Roman"/>
                <w:sz w:val="24"/>
                <w:szCs w:val="24"/>
              </w:rPr>
              <w:t>992 111 05013 13 0026 120</w:t>
            </w:r>
          </w:p>
        </w:tc>
        <w:tc>
          <w:tcPr>
            <w:tcW w:w="6372" w:type="dxa"/>
          </w:tcPr>
          <w:p w14:paraId="21B4432E" w14:textId="4FC84865"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получаемые по результатам торгов в виде арендной платы за земли, государственная собственность</w:t>
            </w:r>
            <w:r>
              <w:rPr>
                <w:rFonts w:ascii="Times New Roman" w:hAnsi="Times New Roman" w:cs="Times New Roman"/>
                <w:sz w:val="24"/>
                <w:szCs w:val="24"/>
              </w:rPr>
              <w:t xml:space="preserve"> </w:t>
            </w:r>
            <w:r w:rsidRPr="00AB73F8">
              <w:rPr>
                <w:rFonts w:ascii="Times New Roman" w:hAnsi="Times New Roman" w:cs="Times New Roman"/>
                <w:sz w:val="24"/>
                <w:szCs w:val="24"/>
              </w:rPr>
              <w:t>на которые не разграничена и которые расположены</w:t>
            </w:r>
          </w:p>
        </w:tc>
      </w:tr>
      <w:tr w:rsidR="00E303F1" w:rsidRPr="00E303F1" w14:paraId="497A0E81" w14:textId="77777777" w:rsidTr="00E303F1">
        <w:tc>
          <w:tcPr>
            <w:tcW w:w="3256" w:type="dxa"/>
          </w:tcPr>
          <w:p w14:paraId="66AFE8D8" w14:textId="10F8B3E2" w:rsidR="00E303F1" w:rsidRPr="00E303F1" w:rsidRDefault="00E303F1" w:rsidP="00E303F1">
            <w:pPr>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6372" w:type="dxa"/>
          </w:tcPr>
          <w:p w14:paraId="05848F4C" w14:textId="5533460B" w:rsidR="00E303F1" w:rsidRPr="00E303F1" w:rsidRDefault="00E303F1" w:rsidP="00E303F1">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E303F1" w:rsidRPr="00E303F1" w14:paraId="382919FE" w14:textId="77777777" w:rsidTr="00E303F1">
        <w:tc>
          <w:tcPr>
            <w:tcW w:w="3256" w:type="dxa"/>
          </w:tcPr>
          <w:p w14:paraId="6A8B5808" w14:textId="77777777" w:rsidR="00E303F1" w:rsidRPr="00E303F1" w:rsidRDefault="00E303F1" w:rsidP="00E303F1">
            <w:pPr>
              <w:rPr>
                <w:rFonts w:ascii="Times New Roman" w:hAnsi="Times New Roman" w:cs="Times New Roman"/>
                <w:bCs/>
                <w:sz w:val="24"/>
                <w:szCs w:val="24"/>
              </w:rPr>
            </w:pPr>
          </w:p>
        </w:tc>
        <w:tc>
          <w:tcPr>
            <w:tcW w:w="6372" w:type="dxa"/>
          </w:tcPr>
          <w:p w14:paraId="7EBD1DB1" w14:textId="4C5C8BF2"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границах городских поселений, а также средства от продажи права на заключение договоров аренды указанных земельных участков</w:t>
            </w:r>
          </w:p>
        </w:tc>
      </w:tr>
      <w:tr w:rsidR="00E303F1" w:rsidRPr="00E303F1" w14:paraId="26A94536" w14:textId="77777777" w:rsidTr="00E303F1">
        <w:tc>
          <w:tcPr>
            <w:tcW w:w="3256" w:type="dxa"/>
          </w:tcPr>
          <w:p w14:paraId="6E47D8A6" w14:textId="77777777" w:rsidR="00E303F1" w:rsidRPr="00AB73F8" w:rsidRDefault="00E303F1" w:rsidP="00E303F1">
            <w:pPr>
              <w:shd w:val="clear" w:color="auto" w:fill="FFFFFF"/>
              <w:tabs>
                <w:tab w:val="left" w:pos="782"/>
              </w:tabs>
              <w:jc w:val="both"/>
              <w:rPr>
                <w:rFonts w:ascii="Times New Roman" w:hAnsi="Times New Roman" w:cs="Times New Roman"/>
                <w:sz w:val="24"/>
                <w:szCs w:val="24"/>
              </w:rPr>
            </w:pPr>
            <w:r w:rsidRPr="00AB73F8">
              <w:rPr>
                <w:rFonts w:ascii="Times New Roman" w:hAnsi="Times New Roman" w:cs="Times New Roman"/>
                <w:color w:val="000000"/>
                <w:sz w:val="24"/>
                <w:szCs w:val="24"/>
              </w:rPr>
              <w:t>992 111 05035 13 0000 120</w:t>
            </w:r>
          </w:p>
          <w:p w14:paraId="70E20E3B" w14:textId="77777777" w:rsidR="00E303F1" w:rsidRPr="00E303F1" w:rsidRDefault="00E303F1" w:rsidP="00E303F1">
            <w:pPr>
              <w:rPr>
                <w:rFonts w:ascii="Times New Roman" w:hAnsi="Times New Roman" w:cs="Times New Roman"/>
                <w:bCs/>
                <w:sz w:val="24"/>
                <w:szCs w:val="24"/>
              </w:rPr>
            </w:pPr>
          </w:p>
        </w:tc>
        <w:tc>
          <w:tcPr>
            <w:tcW w:w="6372" w:type="dxa"/>
          </w:tcPr>
          <w:p w14:paraId="2B48E5EB" w14:textId="12CAD3E9" w:rsidR="00E303F1" w:rsidRPr="00E303F1" w:rsidRDefault="00E303F1"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E303F1" w:rsidRPr="00E303F1" w14:paraId="71A43EC3" w14:textId="77777777" w:rsidTr="00E303F1">
        <w:tc>
          <w:tcPr>
            <w:tcW w:w="3256" w:type="dxa"/>
          </w:tcPr>
          <w:p w14:paraId="35D5845E" w14:textId="77777777" w:rsidR="00E303F1" w:rsidRPr="00AB73F8" w:rsidRDefault="00E303F1" w:rsidP="00E303F1">
            <w:pPr>
              <w:shd w:val="clear" w:color="auto" w:fill="FFFFFF"/>
              <w:tabs>
                <w:tab w:val="left" w:pos="782"/>
              </w:tabs>
              <w:ind w:left="11"/>
              <w:jc w:val="both"/>
              <w:rPr>
                <w:rFonts w:ascii="Times New Roman" w:hAnsi="Times New Roman" w:cs="Times New Roman"/>
                <w:sz w:val="24"/>
                <w:szCs w:val="24"/>
              </w:rPr>
            </w:pPr>
            <w:r w:rsidRPr="00AB73F8">
              <w:rPr>
                <w:rFonts w:ascii="Times New Roman" w:hAnsi="Times New Roman" w:cs="Times New Roman"/>
                <w:color w:val="000000"/>
                <w:sz w:val="24"/>
                <w:szCs w:val="24"/>
              </w:rPr>
              <w:t>992 111 07015 13 0000 120</w:t>
            </w:r>
          </w:p>
          <w:p w14:paraId="46D0DE1E" w14:textId="77777777" w:rsidR="00E303F1" w:rsidRPr="00E303F1" w:rsidRDefault="00E303F1" w:rsidP="00E303F1">
            <w:pPr>
              <w:rPr>
                <w:rFonts w:ascii="Times New Roman" w:hAnsi="Times New Roman" w:cs="Times New Roman"/>
                <w:bCs/>
                <w:sz w:val="24"/>
                <w:szCs w:val="24"/>
              </w:rPr>
            </w:pPr>
          </w:p>
        </w:tc>
        <w:tc>
          <w:tcPr>
            <w:tcW w:w="6372" w:type="dxa"/>
          </w:tcPr>
          <w:p w14:paraId="55E5F2E6" w14:textId="6CC62607"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color w:val="000000"/>
                <w:spacing w:val="5"/>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E303F1" w:rsidRPr="00E303F1" w14:paraId="21754592" w14:textId="77777777" w:rsidTr="00E303F1">
        <w:tc>
          <w:tcPr>
            <w:tcW w:w="3256" w:type="dxa"/>
          </w:tcPr>
          <w:p w14:paraId="4508BD8B" w14:textId="6C126FF4"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color w:val="000000"/>
                <w:sz w:val="24"/>
                <w:szCs w:val="24"/>
              </w:rPr>
              <w:t>992 111 09045 13 0000 120</w:t>
            </w:r>
          </w:p>
        </w:tc>
        <w:tc>
          <w:tcPr>
            <w:tcW w:w="6372" w:type="dxa"/>
          </w:tcPr>
          <w:p w14:paraId="33815FE3" w14:textId="77777777" w:rsidR="008D35E3" w:rsidRPr="00AB73F8" w:rsidRDefault="008D35E3" w:rsidP="008D35E3">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w:t>
            </w:r>
          </w:p>
          <w:p w14:paraId="7B5C5D53" w14:textId="05485C83" w:rsidR="00E303F1" w:rsidRPr="00E303F1" w:rsidRDefault="008D35E3" w:rsidP="008D35E3">
            <w:pPr>
              <w:jc w:val="both"/>
              <w:rPr>
                <w:rFonts w:ascii="Times New Roman" w:hAnsi="Times New Roman" w:cs="Times New Roman"/>
                <w:bCs/>
                <w:sz w:val="24"/>
                <w:szCs w:val="24"/>
              </w:rPr>
            </w:pPr>
            <w:r w:rsidRPr="00AB73F8">
              <w:rPr>
                <w:rFonts w:ascii="Times New Roman" w:hAnsi="Times New Roman" w:cs="Times New Roman"/>
                <w:color w:val="000000"/>
                <w:spacing w:val="-1"/>
                <w:sz w:val="24"/>
                <w:szCs w:val="24"/>
              </w:rPr>
              <w:t xml:space="preserve">автономных учреждений, а также имущества муниципальных унитарных предприятий, в том </w:t>
            </w:r>
            <w:r w:rsidRPr="00AB73F8">
              <w:rPr>
                <w:rFonts w:ascii="Times New Roman" w:hAnsi="Times New Roman" w:cs="Times New Roman"/>
                <w:color w:val="000000"/>
                <w:spacing w:val="5"/>
                <w:sz w:val="24"/>
                <w:szCs w:val="24"/>
              </w:rPr>
              <w:t>числе казенных)</w:t>
            </w:r>
          </w:p>
        </w:tc>
      </w:tr>
      <w:tr w:rsidR="00E303F1" w:rsidRPr="00E303F1" w14:paraId="126B5736" w14:textId="77777777" w:rsidTr="00E303F1">
        <w:tc>
          <w:tcPr>
            <w:tcW w:w="3256" w:type="dxa"/>
          </w:tcPr>
          <w:p w14:paraId="2AFAB4CD" w14:textId="081C49C4"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992 113 01995 13 0000 130</w:t>
            </w:r>
          </w:p>
        </w:tc>
        <w:tc>
          <w:tcPr>
            <w:tcW w:w="6372" w:type="dxa"/>
          </w:tcPr>
          <w:p w14:paraId="6EF6F03D" w14:textId="018E536C"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E303F1" w:rsidRPr="00E303F1" w14:paraId="5C6FDB03" w14:textId="77777777" w:rsidTr="00E303F1">
        <w:tc>
          <w:tcPr>
            <w:tcW w:w="3256" w:type="dxa"/>
          </w:tcPr>
          <w:p w14:paraId="3AFD809E" w14:textId="2FFB27B5"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992 113 02065 13 0000 130</w:t>
            </w:r>
          </w:p>
        </w:tc>
        <w:tc>
          <w:tcPr>
            <w:tcW w:w="6372" w:type="dxa"/>
          </w:tcPr>
          <w:p w14:paraId="2A3C0A9C" w14:textId="0FF01B12"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E303F1" w:rsidRPr="00E303F1" w14:paraId="2AA59E1B" w14:textId="77777777" w:rsidTr="00E303F1">
        <w:tc>
          <w:tcPr>
            <w:tcW w:w="3256" w:type="dxa"/>
          </w:tcPr>
          <w:p w14:paraId="4A31E1D9" w14:textId="59D517B8"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992 113 02995 13 0000 130</w:t>
            </w:r>
          </w:p>
        </w:tc>
        <w:tc>
          <w:tcPr>
            <w:tcW w:w="6372" w:type="dxa"/>
          </w:tcPr>
          <w:p w14:paraId="76B220EA" w14:textId="5E62E494"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Прочие доходы от компенсации затрат бюджетов городских поселений</w:t>
            </w:r>
          </w:p>
        </w:tc>
      </w:tr>
      <w:tr w:rsidR="00E303F1" w:rsidRPr="00E303F1" w14:paraId="6C59FDF2" w14:textId="77777777" w:rsidTr="00E303F1">
        <w:tc>
          <w:tcPr>
            <w:tcW w:w="3256" w:type="dxa"/>
          </w:tcPr>
          <w:p w14:paraId="2EAF3745" w14:textId="1EBC0CB1"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992 114 02052 13 0000 410</w:t>
            </w:r>
          </w:p>
        </w:tc>
        <w:tc>
          <w:tcPr>
            <w:tcW w:w="6372" w:type="dxa"/>
          </w:tcPr>
          <w:p w14:paraId="12E81428" w14:textId="44451935"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303F1" w:rsidRPr="00E303F1" w14:paraId="755FCF21" w14:textId="77777777" w:rsidTr="00E303F1">
        <w:tc>
          <w:tcPr>
            <w:tcW w:w="3256" w:type="dxa"/>
          </w:tcPr>
          <w:p w14:paraId="53702EB0" w14:textId="3781EB6D" w:rsidR="00E303F1" w:rsidRPr="00E303F1" w:rsidRDefault="008D35E3" w:rsidP="00E303F1">
            <w:pPr>
              <w:rPr>
                <w:rFonts w:ascii="Times New Roman" w:hAnsi="Times New Roman" w:cs="Times New Roman"/>
                <w:bCs/>
                <w:sz w:val="24"/>
                <w:szCs w:val="24"/>
              </w:rPr>
            </w:pPr>
            <w:r w:rsidRPr="00AB73F8">
              <w:rPr>
                <w:rFonts w:ascii="Times New Roman" w:hAnsi="Times New Roman" w:cs="Times New Roman"/>
                <w:sz w:val="24"/>
                <w:szCs w:val="24"/>
              </w:rPr>
              <w:t>992 114 02052 13 0000 440</w:t>
            </w:r>
          </w:p>
        </w:tc>
        <w:tc>
          <w:tcPr>
            <w:tcW w:w="6372" w:type="dxa"/>
          </w:tcPr>
          <w:p w14:paraId="11BC06DC" w14:textId="1A0236C2" w:rsidR="00E303F1" w:rsidRPr="00E303F1" w:rsidRDefault="008D35E3" w:rsidP="00E303F1">
            <w:pPr>
              <w:jc w:val="both"/>
              <w:rPr>
                <w:rFonts w:ascii="Times New Roman" w:hAnsi="Times New Roman" w:cs="Times New Roman"/>
                <w:bCs/>
                <w:sz w:val="24"/>
                <w:szCs w:val="24"/>
              </w:rPr>
            </w:pPr>
            <w:r w:rsidRPr="00AB73F8">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D35E3" w:rsidRPr="00E303F1" w14:paraId="2B9A3C3E" w14:textId="77777777" w:rsidTr="00E303F1">
        <w:tc>
          <w:tcPr>
            <w:tcW w:w="3256" w:type="dxa"/>
          </w:tcPr>
          <w:p w14:paraId="1EB44CF1" w14:textId="0E698DA6" w:rsidR="008D35E3" w:rsidRPr="00AB73F8" w:rsidRDefault="008D35E3" w:rsidP="00E303F1">
            <w:pPr>
              <w:rPr>
                <w:rFonts w:ascii="Times New Roman" w:hAnsi="Times New Roman" w:cs="Times New Roman"/>
                <w:sz w:val="24"/>
                <w:szCs w:val="24"/>
              </w:rPr>
            </w:pPr>
            <w:r w:rsidRPr="00AB73F8">
              <w:rPr>
                <w:rFonts w:ascii="Times New Roman" w:hAnsi="Times New Roman" w:cs="Times New Roman"/>
                <w:sz w:val="24"/>
                <w:szCs w:val="24"/>
              </w:rPr>
              <w:t>992 114 02053 13 0000 410</w:t>
            </w:r>
          </w:p>
        </w:tc>
        <w:tc>
          <w:tcPr>
            <w:tcW w:w="6372" w:type="dxa"/>
          </w:tcPr>
          <w:p w14:paraId="05F88F33" w14:textId="20B5C801" w:rsidR="008D35E3" w:rsidRPr="00AB73F8" w:rsidRDefault="008D35E3" w:rsidP="00E303F1">
            <w:pPr>
              <w:jc w:val="both"/>
              <w:rPr>
                <w:rFonts w:ascii="Times New Roman" w:hAnsi="Times New Roman" w:cs="Times New Roman"/>
                <w:sz w:val="24"/>
                <w:szCs w:val="24"/>
              </w:rPr>
            </w:pPr>
            <w:r w:rsidRPr="00AB73F8">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D35E3" w:rsidRPr="00E303F1" w14:paraId="0F44A45D" w14:textId="77777777" w:rsidTr="00E303F1">
        <w:tc>
          <w:tcPr>
            <w:tcW w:w="3256" w:type="dxa"/>
          </w:tcPr>
          <w:p w14:paraId="0EE2C2AE" w14:textId="7775BCC9" w:rsidR="008D35E3" w:rsidRPr="00AB73F8" w:rsidRDefault="008D35E3" w:rsidP="00E303F1">
            <w:pPr>
              <w:rPr>
                <w:rFonts w:ascii="Times New Roman" w:hAnsi="Times New Roman" w:cs="Times New Roman"/>
                <w:sz w:val="24"/>
                <w:szCs w:val="24"/>
              </w:rPr>
            </w:pPr>
            <w:r w:rsidRPr="00AB73F8">
              <w:rPr>
                <w:rFonts w:ascii="Times New Roman" w:hAnsi="Times New Roman" w:cs="Times New Roman"/>
                <w:sz w:val="24"/>
                <w:szCs w:val="24"/>
              </w:rPr>
              <w:t>992 114 02053 13 0000 440</w:t>
            </w:r>
          </w:p>
        </w:tc>
        <w:tc>
          <w:tcPr>
            <w:tcW w:w="6372" w:type="dxa"/>
          </w:tcPr>
          <w:p w14:paraId="2C5335D3" w14:textId="41E0FCEC" w:rsidR="008D35E3" w:rsidRPr="00AB73F8" w:rsidRDefault="008D35E3" w:rsidP="00E303F1">
            <w:pPr>
              <w:jc w:val="both"/>
              <w:rPr>
                <w:rFonts w:ascii="Times New Roman" w:hAnsi="Times New Roman" w:cs="Times New Roman"/>
                <w:sz w:val="24"/>
                <w:szCs w:val="24"/>
              </w:rPr>
            </w:pPr>
            <w:r w:rsidRPr="00AB73F8">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w:t>
            </w:r>
            <w:r>
              <w:rPr>
                <w:rFonts w:ascii="Times New Roman" w:hAnsi="Times New Roman" w:cs="Times New Roman"/>
                <w:sz w:val="24"/>
                <w:szCs w:val="24"/>
              </w:rPr>
              <w:t xml:space="preserve"> </w:t>
            </w:r>
            <w:r w:rsidRPr="00AB73F8">
              <w:rPr>
                <w:rFonts w:ascii="Times New Roman" w:hAnsi="Times New Roman" w:cs="Times New Roman"/>
                <w:sz w:val="24"/>
                <w:szCs w:val="24"/>
              </w:rPr>
              <w:t>реализации материальных запасов по указанному имуществу</w:t>
            </w:r>
          </w:p>
        </w:tc>
      </w:tr>
      <w:tr w:rsidR="008D35E3" w:rsidRPr="00E303F1" w14:paraId="493842DA" w14:textId="77777777" w:rsidTr="00E303F1">
        <w:tc>
          <w:tcPr>
            <w:tcW w:w="3256" w:type="dxa"/>
          </w:tcPr>
          <w:p w14:paraId="7C38F1E1" w14:textId="02160DFE" w:rsidR="008D35E3" w:rsidRPr="00AB73F8" w:rsidRDefault="008D35E3" w:rsidP="00E303F1">
            <w:pPr>
              <w:rPr>
                <w:rFonts w:ascii="Times New Roman" w:hAnsi="Times New Roman" w:cs="Times New Roman"/>
                <w:sz w:val="24"/>
                <w:szCs w:val="24"/>
              </w:rPr>
            </w:pPr>
            <w:r w:rsidRPr="00AB73F8">
              <w:rPr>
                <w:rFonts w:ascii="Times New Roman" w:hAnsi="Times New Roman" w:cs="Times New Roman"/>
                <w:sz w:val="24"/>
                <w:szCs w:val="24"/>
              </w:rPr>
              <w:t>992 114 06013 13 0021 430</w:t>
            </w:r>
          </w:p>
        </w:tc>
        <w:tc>
          <w:tcPr>
            <w:tcW w:w="6372" w:type="dxa"/>
          </w:tcPr>
          <w:p w14:paraId="2FA432A9" w14:textId="5CF5D033" w:rsidR="008D35E3" w:rsidRPr="00AB73F8" w:rsidRDefault="008D35E3" w:rsidP="00E303F1">
            <w:pPr>
              <w:jc w:val="both"/>
              <w:rPr>
                <w:rFonts w:ascii="Times New Roman" w:hAnsi="Times New Roman" w:cs="Times New Roman"/>
                <w:sz w:val="24"/>
                <w:szCs w:val="24"/>
              </w:rPr>
            </w:pPr>
            <w:r w:rsidRPr="00AB73F8">
              <w:rPr>
                <w:rFonts w:ascii="Times New Roman" w:hAnsi="Times New Roman" w:cs="Times New Roman"/>
                <w:sz w:val="24"/>
                <w:szCs w:val="24"/>
              </w:rPr>
              <w:t>Доходы от продажи земельных участков, государственная</w:t>
            </w:r>
          </w:p>
        </w:tc>
      </w:tr>
      <w:tr w:rsidR="008D35E3" w:rsidRPr="00E303F1" w14:paraId="628C2DD9" w14:textId="77777777" w:rsidTr="008D35E3">
        <w:tc>
          <w:tcPr>
            <w:tcW w:w="3256" w:type="dxa"/>
          </w:tcPr>
          <w:p w14:paraId="29B29E19" w14:textId="5D41169B" w:rsidR="008D35E3" w:rsidRPr="00AB73F8" w:rsidRDefault="008D35E3" w:rsidP="008D35E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4467F0C2" w14:textId="250D2F99" w:rsidR="008D35E3" w:rsidRPr="00AB73F8" w:rsidRDefault="008D35E3" w:rsidP="008D35E3">
            <w:pPr>
              <w:jc w:val="center"/>
              <w:rPr>
                <w:rFonts w:ascii="Times New Roman" w:hAnsi="Times New Roman" w:cs="Times New Roman"/>
                <w:sz w:val="24"/>
                <w:szCs w:val="24"/>
              </w:rPr>
            </w:pPr>
            <w:r>
              <w:rPr>
                <w:rFonts w:ascii="Times New Roman" w:hAnsi="Times New Roman" w:cs="Times New Roman"/>
                <w:sz w:val="24"/>
                <w:szCs w:val="24"/>
              </w:rPr>
              <w:t>2</w:t>
            </w:r>
          </w:p>
        </w:tc>
      </w:tr>
      <w:tr w:rsidR="008D35E3" w:rsidRPr="00E303F1" w14:paraId="5F8D60A1" w14:textId="77777777" w:rsidTr="008D35E3">
        <w:tc>
          <w:tcPr>
            <w:tcW w:w="3256" w:type="dxa"/>
          </w:tcPr>
          <w:p w14:paraId="36C7C2D6" w14:textId="77777777" w:rsidR="008D35E3" w:rsidRPr="00AB73F8" w:rsidRDefault="008D35E3" w:rsidP="002F7CA7">
            <w:pPr>
              <w:rPr>
                <w:rFonts w:ascii="Times New Roman" w:hAnsi="Times New Roman" w:cs="Times New Roman"/>
                <w:sz w:val="24"/>
                <w:szCs w:val="24"/>
              </w:rPr>
            </w:pPr>
          </w:p>
        </w:tc>
        <w:tc>
          <w:tcPr>
            <w:tcW w:w="6372" w:type="dxa"/>
          </w:tcPr>
          <w:p w14:paraId="288A5FE3" w14:textId="36F809BD"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собственность на которые не разграничена и которые расположены в границах городских поселений (без проведения торгов)</w:t>
            </w:r>
          </w:p>
        </w:tc>
      </w:tr>
      <w:tr w:rsidR="008D35E3" w:rsidRPr="00E303F1" w14:paraId="781844D8" w14:textId="77777777" w:rsidTr="008D35E3">
        <w:tc>
          <w:tcPr>
            <w:tcW w:w="3256" w:type="dxa"/>
          </w:tcPr>
          <w:p w14:paraId="462C5E06" w14:textId="6EF58ABD"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992 114 06013 13 0026 430</w:t>
            </w:r>
          </w:p>
        </w:tc>
        <w:tc>
          <w:tcPr>
            <w:tcW w:w="6372" w:type="dxa"/>
          </w:tcPr>
          <w:p w14:paraId="2F1FF575" w14:textId="3160DB73"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D35E3" w:rsidRPr="00E303F1" w14:paraId="7F7B49A9" w14:textId="77777777" w:rsidTr="008D35E3">
        <w:tc>
          <w:tcPr>
            <w:tcW w:w="3256" w:type="dxa"/>
          </w:tcPr>
          <w:p w14:paraId="56160D46" w14:textId="7463C68E"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992 114 06025 13 0000 430</w:t>
            </w:r>
          </w:p>
        </w:tc>
        <w:tc>
          <w:tcPr>
            <w:tcW w:w="6372" w:type="dxa"/>
          </w:tcPr>
          <w:p w14:paraId="27082B8B" w14:textId="506C787B"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Доходы от продажи земельных участков, находящихся в собственности городских</w:t>
            </w:r>
            <w:r>
              <w:rPr>
                <w:rFonts w:ascii="Times New Roman" w:hAnsi="Times New Roman" w:cs="Times New Roman"/>
                <w:sz w:val="24"/>
                <w:szCs w:val="24"/>
              </w:rPr>
              <w:t xml:space="preserve"> </w:t>
            </w:r>
            <w:r w:rsidRPr="00AB73F8">
              <w:rPr>
                <w:rFonts w:ascii="Times New Roman" w:hAnsi="Times New Roman" w:cs="Times New Roman"/>
                <w:sz w:val="24"/>
                <w:szCs w:val="24"/>
              </w:rPr>
              <w:t>поселений (за исключением земельных участков</w:t>
            </w:r>
            <w:r>
              <w:rPr>
                <w:rFonts w:ascii="Times New Roman" w:hAnsi="Times New Roman" w:cs="Times New Roman"/>
                <w:sz w:val="24"/>
                <w:szCs w:val="24"/>
              </w:rPr>
              <w:t xml:space="preserve"> </w:t>
            </w:r>
            <w:r w:rsidRPr="00AB73F8">
              <w:rPr>
                <w:rFonts w:ascii="Times New Roman" w:hAnsi="Times New Roman" w:cs="Times New Roman"/>
                <w:sz w:val="24"/>
                <w:szCs w:val="24"/>
              </w:rPr>
              <w:t>муниципальных бюджетных и автономных учреждений)</w:t>
            </w:r>
          </w:p>
        </w:tc>
      </w:tr>
      <w:tr w:rsidR="008D35E3" w:rsidRPr="00E303F1" w14:paraId="4C4A7437" w14:textId="77777777" w:rsidTr="008D35E3">
        <w:tc>
          <w:tcPr>
            <w:tcW w:w="3256" w:type="dxa"/>
          </w:tcPr>
          <w:p w14:paraId="37C5D440" w14:textId="298F158E"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992 114 06313 13 0000 430</w:t>
            </w:r>
          </w:p>
        </w:tc>
        <w:tc>
          <w:tcPr>
            <w:tcW w:w="6372" w:type="dxa"/>
          </w:tcPr>
          <w:p w14:paraId="3B6C7ED5" w14:textId="3AAD7C14"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w:t>
            </w:r>
            <w:r>
              <w:rPr>
                <w:rFonts w:ascii="Times New Roman" w:hAnsi="Times New Roman" w:cs="Times New Roman"/>
                <w:sz w:val="24"/>
                <w:szCs w:val="24"/>
              </w:rPr>
              <w:t xml:space="preserve"> </w:t>
            </w:r>
            <w:r w:rsidRPr="00AB73F8">
              <w:rPr>
                <w:rFonts w:ascii="Times New Roman" w:hAnsi="Times New Roman" w:cs="Times New Roman"/>
                <w:sz w:val="24"/>
                <w:szCs w:val="24"/>
              </w:rPr>
              <w:t>(или) земельных участков, государственная собственность на которые не разграничена и которые расположены в границах городских поселений</w:t>
            </w:r>
          </w:p>
        </w:tc>
      </w:tr>
      <w:tr w:rsidR="008D35E3" w:rsidRPr="00E303F1" w14:paraId="7B098571" w14:textId="77777777" w:rsidTr="008D35E3">
        <w:tc>
          <w:tcPr>
            <w:tcW w:w="3256" w:type="dxa"/>
          </w:tcPr>
          <w:p w14:paraId="5F593CB8" w14:textId="1FC74D2B"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992 114 06325 13 0000 430</w:t>
            </w:r>
          </w:p>
        </w:tc>
        <w:tc>
          <w:tcPr>
            <w:tcW w:w="6372" w:type="dxa"/>
          </w:tcPr>
          <w:p w14:paraId="7D7B3768" w14:textId="6D6B6B23"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8D35E3" w:rsidRPr="00E303F1" w14:paraId="569E0FDE" w14:textId="77777777" w:rsidTr="008D35E3">
        <w:tc>
          <w:tcPr>
            <w:tcW w:w="3256" w:type="dxa"/>
          </w:tcPr>
          <w:p w14:paraId="5B04AEA7" w14:textId="1A4C4AB5" w:rsidR="008D35E3" w:rsidRPr="00AB73F8" w:rsidRDefault="008D35E3" w:rsidP="002F7CA7">
            <w:pPr>
              <w:rPr>
                <w:rFonts w:ascii="Times New Roman" w:hAnsi="Times New Roman" w:cs="Times New Roman"/>
                <w:sz w:val="24"/>
                <w:szCs w:val="24"/>
              </w:rPr>
            </w:pPr>
            <w:r w:rsidRPr="00AB73F8">
              <w:rPr>
                <w:rFonts w:ascii="Times New Roman" w:hAnsi="Times New Roman" w:cs="Times New Roman"/>
                <w:sz w:val="24"/>
                <w:szCs w:val="24"/>
              </w:rPr>
              <w:t>992 116 02010 02 0000 140</w:t>
            </w:r>
          </w:p>
        </w:tc>
        <w:tc>
          <w:tcPr>
            <w:tcW w:w="6372" w:type="dxa"/>
          </w:tcPr>
          <w:p w14:paraId="5DAD262A" w14:textId="5B035EDB" w:rsidR="008D35E3" w:rsidRPr="00AB73F8" w:rsidRDefault="008D35E3" w:rsidP="002F7CA7">
            <w:pPr>
              <w:jc w:val="both"/>
              <w:rPr>
                <w:rFonts w:ascii="Times New Roman" w:hAnsi="Times New Roman" w:cs="Times New Roman"/>
                <w:sz w:val="24"/>
                <w:szCs w:val="24"/>
              </w:rPr>
            </w:pPr>
            <w:r w:rsidRPr="00AB73F8">
              <w:rPr>
                <w:rFonts w:ascii="Times New Roman" w:hAnsi="Times New Roman" w:cs="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8D35E3" w:rsidRPr="00E303F1" w14:paraId="6941D0F3" w14:textId="77777777" w:rsidTr="008D35E3">
        <w:tc>
          <w:tcPr>
            <w:tcW w:w="3256" w:type="dxa"/>
          </w:tcPr>
          <w:p w14:paraId="08D3A619" w14:textId="71F412CA"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992 116 02020 02 0000 140</w:t>
            </w:r>
          </w:p>
        </w:tc>
        <w:tc>
          <w:tcPr>
            <w:tcW w:w="6372" w:type="dxa"/>
          </w:tcPr>
          <w:p w14:paraId="3A97B685" w14:textId="4F668C4A"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D35E3" w:rsidRPr="00E303F1" w14:paraId="4DE150FF" w14:textId="77777777" w:rsidTr="008D35E3">
        <w:tc>
          <w:tcPr>
            <w:tcW w:w="3256" w:type="dxa"/>
          </w:tcPr>
          <w:p w14:paraId="1CF9E2CE" w14:textId="6AA995DE"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992 116 07010 13 0000 140</w:t>
            </w:r>
          </w:p>
        </w:tc>
        <w:tc>
          <w:tcPr>
            <w:tcW w:w="6372" w:type="dxa"/>
          </w:tcPr>
          <w:p w14:paraId="397EBB39" w14:textId="037462C3"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8D35E3" w:rsidRPr="00E303F1" w14:paraId="611A9670" w14:textId="77777777" w:rsidTr="008D35E3">
        <w:tc>
          <w:tcPr>
            <w:tcW w:w="3256" w:type="dxa"/>
          </w:tcPr>
          <w:p w14:paraId="57ED37ED" w14:textId="34AD2DAC"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992 116 07090 13 0000 140</w:t>
            </w:r>
          </w:p>
        </w:tc>
        <w:tc>
          <w:tcPr>
            <w:tcW w:w="6372" w:type="dxa"/>
          </w:tcPr>
          <w:p w14:paraId="42877183" w14:textId="585E1A38"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8D35E3" w:rsidRPr="00E303F1" w14:paraId="79B06BAA" w14:textId="77777777" w:rsidTr="008D35E3">
        <w:tc>
          <w:tcPr>
            <w:tcW w:w="3256" w:type="dxa"/>
          </w:tcPr>
          <w:p w14:paraId="540A3D73" w14:textId="673996D7" w:rsidR="008D35E3" w:rsidRPr="00AB73F8" w:rsidRDefault="008D35E3" w:rsidP="008D35E3">
            <w:pPr>
              <w:rPr>
                <w:rFonts w:ascii="Times New Roman" w:hAnsi="Times New Roman" w:cs="Times New Roman"/>
                <w:sz w:val="24"/>
                <w:szCs w:val="24"/>
              </w:rPr>
            </w:pPr>
            <w:r w:rsidRPr="00AB73F8">
              <w:rPr>
                <w:rFonts w:ascii="Times New Roman" w:hAnsi="Times New Roman" w:cs="Times New Roman"/>
                <w:sz w:val="24"/>
                <w:szCs w:val="24"/>
              </w:rPr>
              <w:t>992 116 07090  13  0011 140</w:t>
            </w:r>
          </w:p>
        </w:tc>
        <w:tc>
          <w:tcPr>
            <w:tcW w:w="6372" w:type="dxa"/>
          </w:tcPr>
          <w:p w14:paraId="27E43ACC" w14:textId="7131D2A3" w:rsidR="008D35E3" w:rsidRPr="00AB73F8" w:rsidRDefault="008D35E3"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w:t>
            </w:r>
            <w:r>
              <w:rPr>
                <w:rFonts w:ascii="Times New Roman" w:hAnsi="Times New Roman" w:cs="Times New Roman"/>
                <w:sz w:val="24"/>
                <w:szCs w:val="24"/>
              </w:rPr>
              <w:t xml:space="preserve"> </w:t>
            </w:r>
            <w:r w:rsidRPr="00AB73F8">
              <w:rPr>
                <w:rFonts w:ascii="Times New Roman" w:hAnsi="Times New Roman" w:cs="Times New Roman"/>
                <w:sz w:val="24"/>
                <w:szCs w:val="24"/>
              </w:rPr>
              <w:t>поселения (штрафы, неустойки,</w:t>
            </w:r>
            <w:r>
              <w:rPr>
                <w:rFonts w:ascii="Times New Roman" w:hAnsi="Times New Roman" w:cs="Times New Roman"/>
                <w:sz w:val="24"/>
                <w:szCs w:val="24"/>
              </w:rPr>
              <w:t xml:space="preserve"> </w:t>
            </w:r>
            <w:r w:rsidRPr="00AB73F8">
              <w:rPr>
                <w:rFonts w:ascii="Times New Roman" w:hAnsi="Times New Roman" w:cs="Times New Roman"/>
                <w:sz w:val="24"/>
                <w:szCs w:val="24"/>
              </w:rPr>
              <w:t xml:space="preserve">пени за нарушение условий договоров аренды в отношении земельных участков, государственная собственность на которые не разграничена и которые расположены в </w:t>
            </w:r>
            <w:r w:rsidR="006B026A" w:rsidRPr="00AB73F8">
              <w:rPr>
                <w:rFonts w:ascii="Times New Roman" w:hAnsi="Times New Roman" w:cs="Times New Roman"/>
                <w:sz w:val="24"/>
                <w:szCs w:val="24"/>
              </w:rPr>
              <w:t xml:space="preserve">границах поселений, зачисляемые в бюджеты городских </w:t>
            </w:r>
          </w:p>
        </w:tc>
      </w:tr>
      <w:tr w:rsidR="008D35E3" w:rsidRPr="00E303F1" w14:paraId="2797D79E" w14:textId="77777777" w:rsidTr="008D35E3">
        <w:tc>
          <w:tcPr>
            <w:tcW w:w="3256" w:type="dxa"/>
          </w:tcPr>
          <w:p w14:paraId="001F4482" w14:textId="59005897" w:rsidR="008D35E3" w:rsidRPr="00AB73F8" w:rsidRDefault="006B026A" w:rsidP="006B026A">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4A93EA7F" w14:textId="7D537683" w:rsidR="008D35E3" w:rsidRPr="00AB73F8" w:rsidRDefault="006B026A" w:rsidP="006B026A">
            <w:pPr>
              <w:jc w:val="center"/>
              <w:rPr>
                <w:rFonts w:ascii="Times New Roman" w:hAnsi="Times New Roman" w:cs="Times New Roman"/>
                <w:sz w:val="24"/>
                <w:szCs w:val="24"/>
              </w:rPr>
            </w:pPr>
            <w:r>
              <w:rPr>
                <w:rFonts w:ascii="Times New Roman" w:hAnsi="Times New Roman" w:cs="Times New Roman"/>
                <w:sz w:val="24"/>
                <w:szCs w:val="24"/>
              </w:rPr>
              <w:t>2</w:t>
            </w:r>
          </w:p>
        </w:tc>
      </w:tr>
      <w:tr w:rsidR="008D35E3" w:rsidRPr="00E303F1" w14:paraId="73C37F9D" w14:textId="77777777" w:rsidTr="008D35E3">
        <w:tc>
          <w:tcPr>
            <w:tcW w:w="3256" w:type="dxa"/>
          </w:tcPr>
          <w:p w14:paraId="40CB0C6A" w14:textId="77777777" w:rsidR="008D35E3" w:rsidRPr="00AB73F8" w:rsidRDefault="008D35E3" w:rsidP="008D35E3">
            <w:pPr>
              <w:rPr>
                <w:rFonts w:ascii="Times New Roman" w:hAnsi="Times New Roman" w:cs="Times New Roman"/>
                <w:sz w:val="24"/>
                <w:szCs w:val="24"/>
              </w:rPr>
            </w:pPr>
          </w:p>
        </w:tc>
        <w:tc>
          <w:tcPr>
            <w:tcW w:w="6372" w:type="dxa"/>
          </w:tcPr>
          <w:p w14:paraId="48A81892" w14:textId="1F6AA31D" w:rsidR="008D35E3" w:rsidRPr="00AB73F8" w:rsidRDefault="006B026A" w:rsidP="008D35E3">
            <w:pPr>
              <w:jc w:val="both"/>
              <w:rPr>
                <w:rFonts w:ascii="Times New Roman" w:hAnsi="Times New Roman" w:cs="Times New Roman"/>
                <w:sz w:val="24"/>
                <w:szCs w:val="24"/>
              </w:rPr>
            </w:pPr>
            <w:r w:rsidRPr="00AB73F8">
              <w:rPr>
                <w:rFonts w:ascii="Times New Roman" w:hAnsi="Times New Roman" w:cs="Times New Roman"/>
                <w:sz w:val="24"/>
                <w:szCs w:val="24"/>
              </w:rPr>
              <w:t>поселений)</w:t>
            </w:r>
          </w:p>
        </w:tc>
      </w:tr>
      <w:tr w:rsidR="008D35E3" w:rsidRPr="00E303F1" w14:paraId="79EDB908" w14:textId="77777777" w:rsidTr="008D35E3">
        <w:tc>
          <w:tcPr>
            <w:tcW w:w="3256" w:type="dxa"/>
          </w:tcPr>
          <w:p w14:paraId="07378339" w14:textId="3FF134C4" w:rsidR="008D35E3" w:rsidRPr="00AB73F8" w:rsidRDefault="006B026A" w:rsidP="008D35E3">
            <w:pPr>
              <w:rPr>
                <w:rFonts w:ascii="Times New Roman" w:hAnsi="Times New Roman" w:cs="Times New Roman"/>
                <w:sz w:val="24"/>
                <w:szCs w:val="24"/>
              </w:rPr>
            </w:pPr>
            <w:r w:rsidRPr="00AB73F8">
              <w:rPr>
                <w:rFonts w:ascii="Times New Roman" w:hAnsi="Times New Roman" w:cs="Times New Roman"/>
                <w:sz w:val="24"/>
                <w:szCs w:val="24"/>
              </w:rPr>
              <w:t>992 116 07090  13  0012  140</w:t>
            </w:r>
          </w:p>
        </w:tc>
        <w:tc>
          <w:tcPr>
            <w:tcW w:w="6372" w:type="dxa"/>
          </w:tcPr>
          <w:p w14:paraId="77B1C55F" w14:textId="003DD2FA" w:rsidR="008D35E3" w:rsidRPr="00AB73F8" w:rsidRDefault="006B026A"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находящихся в собственности городских поселений, зачисляемые в бюджеты городских поселений)</w:t>
            </w:r>
          </w:p>
        </w:tc>
      </w:tr>
      <w:tr w:rsidR="008D35E3" w:rsidRPr="00E303F1" w14:paraId="026109FA" w14:textId="77777777" w:rsidTr="008D35E3">
        <w:tc>
          <w:tcPr>
            <w:tcW w:w="3256" w:type="dxa"/>
          </w:tcPr>
          <w:p w14:paraId="2FE05AEC" w14:textId="67D76A51" w:rsidR="008D35E3" w:rsidRPr="00AB73F8" w:rsidRDefault="006B026A" w:rsidP="008D35E3">
            <w:pPr>
              <w:rPr>
                <w:rFonts w:ascii="Times New Roman" w:hAnsi="Times New Roman" w:cs="Times New Roman"/>
                <w:sz w:val="24"/>
                <w:szCs w:val="24"/>
              </w:rPr>
            </w:pPr>
            <w:r w:rsidRPr="00AB73F8">
              <w:rPr>
                <w:rFonts w:ascii="Times New Roman" w:hAnsi="Times New Roman" w:cs="Times New Roman"/>
                <w:sz w:val="24"/>
                <w:szCs w:val="24"/>
              </w:rPr>
              <w:t>992 116 07090  13  0021  140</w:t>
            </w:r>
          </w:p>
        </w:tc>
        <w:tc>
          <w:tcPr>
            <w:tcW w:w="6372" w:type="dxa"/>
          </w:tcPr>
          <w:p w14:paraId="4D0CE2AE" w14:textId="226F386E" w:rsidR="008D35E3" w:rsidRPr="00AB73F8" w:rsidRDefault="006B026A" w:rsidP="008D35E3">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зачисляемые в бюджеты городских поселений)</w:t>
            </w:r>
          </w:p>
        </w:tc>
      </w:tr>
      <w:tr w:rsidR="006B026A" w:rsidRPr="00E303F1" w14:paraId="71C27876" w14:textId="77777777" w:rsidTr="002F7CA7">
        <w:tc>
          <w:tcPr>
            <w:tcW w:w="3256" w:type="dxa"/>
          </w:tcPr>
          <w:p w14:paraId="123317B0" w14:textId="09EB45EF" w:rsidR="006B026A" w:rsidRPr="00AB73F8" w:rsidRDefault="008A4609" w:rsidP="002F7CA7">
            <w:pPr>
              <w:rPr>
                <w:rFonts w:ascii="Times New Roman" w:hAnsi="Times New Roman" w:cs="Times New Roman"/>
                <w:sz w:val="24"/>
                <w:szCs w:val="24"/>
              </w:rPr>
            </w:pPr>
            <w:r w:rsidRPr="00AB73F8">
              <w:rPr>
                <w:rFonts w:ascii="Times New Roman" w:hAnsi="Times New Roman" w:cs="Times New Roman"/>
                <w:sz w:val="24"/>
                <w:szCs w:val="24"/>
              </w:rPr>
              <w:t>992 116 07090  13  0022  140</w:t>
            </w:r>
          </w:p>
        </w:tc>
        <w:tc>
          <w:tcPr>
            <w:tcW w:w="6372" w:type="dxa"/>
          </w:tcPr>
          <w:p w14:paraId="6306809B" w14:textId="77777777" w:rsidR="00951E7B"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w:t>
            </w:r>
          </w:p>
          <w:p w14:paraId="4D2078AE" w14:textId="0B80ABAE" w:rsidR="006B026A"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составляющего казну городского поселения (за исключением земельных участков), зачисляемые в бюджеты городских поселений</w:t>
            </w:r>
          </w:p>
        </w:tc>
      </w:tr>
      <w:tr w:rsidR="006B026A" w:rsidRPr="00E303F1" w14:paraId="22941A88" w14:textId="77777777" w:rsidTr="002F7CA7">
        <w:tc>
          <w:tcPr>
            <w:tcW w:w="3256" w:type="dxa"/>
          </w:tcPr>
          <w:p w14:paraId="4C942B1F" w14:textId="08F0B597"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992 116 07090  13  0041  140</w:t>
            </w:r>
          </w:p>
        </w:tc>
        <w:tc>
          <w:tcPr>
            <w:tcW w:w="6372" w:type="dxa"/>
          </w:tcPr>
          <w:p w14:paraId="6B471F99" w14:textId="275C2D1F"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(денежные взыскания сумм за неосновательное обогащение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городских поселений и</w:t>
            </w:r>
            <w:r>
              <w:rPr>
                <w:rFonts w:ascii="Times New Roman" w:hAnsi="Times New Roman" w:cs="Times New Roman"/>
                <w:sz w:val="24"/>
                <w:szCs w:val="24"/>
              </w:rPr>
              <w:t xml:space="preserve"> </w:t>
            </w:r>
            <w:r w:rsidRPr="00AB73F8">
              <w:rPr>
                <w:rFonts w:ascii="Times New Roman" w:hAnsi="Times New Roman" w:cs="Times New Roman"/>
                <w:sz w:val="24"/>
                <w:szCs w:val="24"/>
              </w:rPr>
              <w:t>земельные участки, государственная собственность на которые не разграничена)</w:t>
            </w:r>
          </w:p>
        </w:tc>
      </w:tr>
      <w:tr w:rsidR="006B026A" w:rsidRPr="00E303F1" w14:paraId="73DDFF15" w14:textId="77777777" w:rsidTr="002F7CA7">
        <w:tc>
          <w:tcPr>
            <w:tcW w:w="3256" w:type="dxa"/>
          </w:tcPr>
          <w:p w14:paraId="26CAA741" w14:textId="2BB8F236"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992 116 09040 13 0000 140</w:t>
            </w:r>
          </w:p>
        </w:tc>
        <w:tc>
          <w:tcPr>
            <w:tcW w:w="6372" w:type="dxa"/>
          </w:tcPr>
          <w:p w14:paraId="477F25E8" w14:textId="10A5457B" w:rsidR="006B026A" w:rsidRPr="00AB73F8" w:rsidRDefault="00951E7B" w:rsidP="002F7CA7">
            <w:pPr>
              <w:jc w:val="both"/>
              <w:rPr>
                <w:rFonts w:ascii="Times New Roman" w:hAnsi="Times New Roman" w:cs="Times New Roman"/>
                <w:sz w:val="24"/>
                <w:szCs w:val="24"/>
              </w:rPr>
            </w:pPr>
            <w:r w:rsidRPr="00AB73F8">
              <w:rPr>
                <w:rStyle w:val="blk"/>
                <w:rFonts w:ascii="Times New Roman" w:hAnsi="Times New Roman" w:cs="Times New Roman"/>
                <w:sz w:val="24"/>
                <w:szCs w:val="24"/>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6B026A" w:rsidRPr="00E303F1" w14:paraId="3E15B3D0" w14:textId="77777777" w:rsidTr="002F7CA7">
        <w:tc>
          <w:tcPr>
            <w:tcW w:w="3256" w:type="dxa"/>
          </w:tcPr>
          <w:p w14:paraId="268FC59C" w14:textId="717AFB45"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992 116 10100 13 0000 140</w:t>
            </w:r>
          </w:p>
        </w:tc>
        <w:tc>
          <w:tcPr>
            <w:tcW w:w="6372" w:type="dxa"/>
          </w:tcPr>
          <w:p w14:paraId="749CCA9C" w14:textId="1B793C83"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Денежные взыскания, налагаемые в возмещение ущерба,</w:t>
            </w:r>
            <w:r>
              <w:rPr>
                <w:rFonts w:ascii="Times New Roman" w:hAnsi="Times New Roman" w:cs="Times New Roman"/>
                <w:sz w:val="24"/>
                <w:szCs w:val="24"/>
              </w:rPr>
              <w:t xml:space="preserve"> </w:t>
            </w:r>
            <w:r w:rsidRPr="00AB73F8">
              <w:rPr>
                <w:rFonts w:ascii="Times New Roman" w:hAnsi="Times New Roman" w:cs="Times New Roman"/>
                <w:sz w:val="24"/>
                <w:szCs w:val="24"/>
              </w:rPr>
              <w:t>причиненного в результате незаконного или нецелевого использования бюджетных средств (в части бюджетов городских поселений)</w:t>
            </w:r>
          </w:p>
        </w:tc>
      </w:tr>
      <w:tr w:rsidR="006B026A" w:rsidRPr="00E303F1" w14:paraId="40D132E7" w14:textId="77777777" w:rsidTr="002F7CA7">
        <w:tc>
          <w:tcPr>
            <w:tcW w:w="3256" w:type="dxa"/>
          </w:tcPr>
          <w:p w14:paraId="53766131" w14:textId="71E5094D" w:rsidR="006B026A"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992 116 10030 13 0000 140</w:t>
            </w:r>
          </w:p>
        </w:tc>
        <w:tc>
          <w:tcPr>
            <w:tcW w:w="6372" w:type="dxa"/>
          </w:tcPr>
          <w:p w14:paraId="7F7B8604" w14:textId="5EBCFA54"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по искам о возмещении ущерба, а также платежи,</w:t>
            </w:r>
          </w:p>
        </w:tc>
      </w:tr>
      <w:tr w:rsidR="00951E7B" w:rsidRPr="00E303F1" w14:paraId="6F64972D" w14:textId="77777777" w:rsidTr="002F7CA7">
        <w:tc>
          <w:tcPr>
            <w:tcW w:w="3256" w:type="dxa"/>
          </w:tcPr>
          <w:p w14:paraId="2AF29105" w14:textId="7AA2BADE" w:rsidR="00951E7B" w:rsidRPr="00AB73F8" w:rsidRDefault="00951E7B" w:rsidP="00951E7B">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36B24096" w14:textId="4FE7C611" w:rsidR="00951E7B" w:rsidRPr="00AB73F8" w:rsidRDefault="00951E7B" w:rsidP="00951E7B">
            <w:pPr>
              <w:jc w:val="center"/>
              <w:rPr>
                <w:rFonts w:ascii="Times New Roman" w:hAnsi="Times New Roman" w:cs="Times New Roman"/>
                <w:sz w:val="24"/>
                <w:szCs w:val="24"/>
              </w:rPr>
            </w:pPr>
            <w:r>
              <w:rPr>
                <w:rFonts w:ascii="Times New Roman" w:hAnsi="Times New Roman" w:cs="Times New Roman"/>
                <w:sz w:val="24"/>
                <w:szCs w:val="24"/>
              </w:rPr>
              <w:t>2</w:t>
            </w:r>
          </w:p>
        </w:tc>
      </w:tr>
      <w:tr w:rsidR="006B026A" w:rsidRPr="00E303F1" w14:paraId="54B0ED7F" w14:textId="77777777" w:rsidTr="002F7CA7">
        <w:tc>
          <w:tcPr>
            <w:tcW w:w="3256" w:type="dxa"/>
          </w:tcPr>
          <w:p w14:paraId="349A8DAD" w14:textId="77777777" w:rsidR="006B026A" w:rsidRPr="00AB73F8" w:rsidRDefault="006B026A" w:rsidP="002F7CA7">
            <w:pPr>
              <w:rPr>
                <w:rFonts w:ascii="Times New Roman" w:hAnsi="Times New Roman" w:cs="Times New Roman"/>
                <w:sz w:val="24"/>
                <w:szCs w:val="24"/>
              </w:rPr>
            </w:pPr>
          </w:p>
        </w:tc>
        <w:tc>
          <w:tcPr>
            <w:tcW w:w="6372" w:type="dxa"/>
          </w:tcPr>
          <w:p w14:paraId="283A03CF" w14:textId="179F84AC"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B026A" w:rsidRPr="00E303F1" w14:paraId="129CC651" w14:textId="77777777" w:rsidTr="002F7CA7">
        <w:tc>
          <w:tcPr>
            <w:tcW w:w="3256" w:type="dxa"/>
          </w:tcPr>
          <w:p w14:paraId="5567707A" w14:textId="6869A0F2" w:rsidR="006B026A" w:rsidRPr="00AB73F8" w:rsidRDefault="00951E7B" w:rsidP="002F7CA7">
            <w:pPr>
              <w:rPr>
                <w:rFonts w:ascii="Times New Roman" w:hAnsi="Times New Roman" w:cs="Times New Roman"/>
                <w:sz w:val="24"/>
                <w:szCs w:val="24"/>
              </w:rPr>
            </w:pPr>
            <w:r w:rsidRPr="00AB73F8">
              <w:rPr>
                <w:rFonts w:ascii="Times New Roman" w:hAnsi="Times New Roman" w:cs="Times New Roman"/>
                <w:sz w:val="24"/>
                <w:szCs w:val="24"/>
              </w:rPr>
              <w:t>992 116 10031 13 0000 140</w:t>
            </w:r>
          </w:p>
        </w:tc>
        <w:tc>
          <w:tcPr>
            <w:tcW w:w="6372" w:type="dxa"/>
          </w:tcPr>
          <w:p w14:paraId="7C52E15E" w14:textId="5ACC14C1" w:rsidR="006B026A" w:rsidRPr="00AB73F8" w:rsidRDefault="00951E7B" w:rsidP="002F7CA7">
            <w:pPr>
              <w:jc w:val="both"/>
              <w:rPr>
                <w:rFonts w:ascii="Times New Roman" w:hAnsi="Times New Roman" w:cs="Times New Roman"/>
                <w:sz w:val="24"/>
                <w:szCs w:val="24"/>
              </w:rPr>
            </w:pPr>
            <w:r w:rsidRPr="00AB73F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6B026A" w:rsidRPr="00E303F1" w14:paraId="48468BED" w14:textId="77777777" w:rsidTr="008D35E3">
        <w:tc>
          <w:tcPr>
            <w:tcW w:w="3256" w:type="dxa"/>
          </w:tcPr>
          <w:p w14:paraId="7573F5B7" w14:textId="77777777" w:rsidR="00951E7B" w:rsidRPr="00AB73F8" w:rsidRDefault="00951E7B" w:rsidP="00951E7B">
            <w:pPr>
              <w:jc w:val="both"/>
              <w:rPr>
                <w:rFonts w:ascii="Times New Roman" w:hAnsi="Times New Roman" w:cs="Times New Roman"/>
                <w:sz w:val="24"/>
                <w:szCs w:val="24"/>
              </w:rPr>
            </w:pPr>
            <w:r w:rsidRPr="00AB73F8">
              <w:rPr>
                <w:rFonts w:ascii="Times New Roman" w:hAnsi="Times New Roman" w:cs="Times New Roman"/>
                <w:sz w:val="24"/>
                <w:szCs w:val="24"/>
              </w:rPr>
              <w:t>992 116 10032 13 0000 140</w:t>
            </w:r>
          </w:p>
          <w:p w14:paraId="40EEB335" w14:textId="77777777" w:rsidR="006B026A" w:rsidRPr="00AB73F8" w:rsidRDefault="006B026A" w:rsidP="008D35E3">
            <w:pPr>
              <w:rPr>
                <w:rFonts w:ascii="Times New Roman" w:hAnsi="Times New Roman" w:cs="Times New Roman"/>
                <w:sz w:val="24"/>
                <w:szCs w:val="24"/>
              </w:rPr>
            </w:pPr>
          </w:p>
        </w:tc>
        <w:tc>
          <w:tcPr>
            <w:tcW w:w="6372" w:type="dxa"/>
          </w:tcPr>
          <w:p w14:paraId="205DC475" w14:textId="10E85148" w:rsidR="006B026A" w:rsidRPr="00AB73F8" w:rsidRDefault="00951E7B" w:rsidP="008D35E3">
            <w:pPr>
              <w:jc w:val="both"/>
              <w:rPr>
                <w:rFonts w:ascii="Times New Roman" w:hAnsi="Times New Roman" w:cs="Times New Roman"/>
                <w:sz w:val="24"/>
                <w:szCs w:val="24"/>
              </w:rPr>
            </w:pPr>
            <w:r w:rsidRPr="00AB73F8">
              <w:rPr>
                <w:rFonts w:ascii="Times New Roman" w:hAnsi="Times New Roman" w:cs="Times New Roman"/>
                <w:sz w:val="24"/>
                <w:szCs w:val="24"/>
              </w:rPr>
              <w:t>Прочее возмещение ущерба, причиненного муниципальному имуществу городского поселения (за</w:t>
            </w:r>
            <w:r>
              <w:rPr>
                <w:rFonts w:ascii="Times New Roman" w:hAnsi="Times New Roman" w:cs="Times New Roman"/>
                <w:sz w:val="24"/>
                <w:szCs w:val="24"/>
              </w:rPr>
              <w:t xml:space="preserve"> </w:t>
            </w:r>
            <w:r w:rsidRPr="00AB73F8">
              <w:rPr>
                <w:rFonts w:ascii="Times New Roman" w:hAnsi="Times New Roman" w:cs="Times New Roman"/>
                <w:sz w:val="24"/>
                <w:szCs w:val="24"/>
              </w:rPr>
              <w:t>исключением имущества, закрепленного за муниципальными бюджетными (автономными) учреждениями, унитарными предприятиями)</w:t>
            </w:r>
          </w:p>
        </w:tc>
      </w:tr>
      <w:tr w:rsidR="00951E7B" w:rsidRPr="00E303F1" w14:paraId="285E23F2" w14:textId="77777777" w:rsidTr="002F7CA7">
        <w:tc>
          <w:tcPr>
            <w:tcW w:w="3256" w:type="dxa"/>
          </w:tcPr>
          <w:p w14:paraId="66DC47C1" w14:textId="77777777" w:rsidR="00C670F1" w:rsidRPr="00AB73F8" w:rsidRDefault="00C670F1" w:rsidP="00C670F1">
            <w:pPr>
              <w:jc w:val="both"/>
              <w:rPr>
                <w:rFonts w:ascii="Times New Roman" w:hAnsi="Times New Roman" w:cs="Times New Roman"/>
                <w:sz w:val="24"/>
                <w:szCs w:val="24"/>
              </w:rPr>
            </w:pPr>
            <w:r w:rsidRPr="00AB73F8">
              <w:rPr>
                <w:rFonts w:ascii="Times New Roman" w:hAnsi="Times New Roman" w:cs="Times New Roman"/>
                <w:sz w:val="24"/>
                <w:szCs w:val="24"/>
              </w:rPr>
              <w:t>992 116 10061 13 0000 140</w:t>
            </w:r>
          </w:p>
          <w:p w14:paraId="36AF0C4C" w14:textId="77777777" w:rsidR="00951E7B" w:rsidRPr="00AB73F8" w:rsidRDefault="00951E7B" w:rsidP="002F7CA7">
            <w:pPr>
              <w:jc w:val="both"/>
              <w:rPr>
                <w:rFonts w:ascii="Times New Roman" w:hAnsi="Times New Roman" w:cs="Times New Roman"/>
                <w:sz w:val="24"/>
                <w:szCs w:val="24"/>
              </w:rPr>
            </w:pPr>
          </w:p>
        </w:tc>
        <w:tc>
          <w:tcPr>
            <w:tcW w:w="6372" w:type="dxa"/>
          </w:tcPr>
          <w:p w14:paraId="7477860A" w14:textId="48CB59ED"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51E7B" w:rsidRPr="00E303F1" w14:paraId="3E225FE8" w14:textId="77777777" w:rsidTr="002F7CA7">
        <w:tc>
          <w:tcPr>
            <w:tcW w:w="3256" w:type="dxa"/>
          </w:tcPr>
          <w:p w14:paraId="4EF77586" w14:textId="77777777" w:rsidR="00C670F1" w:rsidRPr="00AB73F8" w:rsidRDefault="00C670F1" w:rsidP="00C670F1">
            <w:pPr>
              <w:rPr>
                <w:rFonts w:ascii="Times New Roman" w:hAnsi="Times New Roman" w:cs="Times New Roman"/>
                <w:sz w:val="24"/>
                <w:szCs w:val="24"/>
              </w:rPr>
            </w:pPr>
            <w:r w:rsidRPr="00AB73F8">
              <w:rPr>
                <w:rFonts w:ascii="Times New Roman" w:hAnsi="Times New Roman" w:cs="Times New Roman"/>
                <w:sz w:val="24"/>
                <w:szCs w:val="24"/>
              </w:rPr>
              <w:t>992 116 10062 13 0000 140</w:t>
            </w:r>
          </w:p>
          <w:p w14:paraId="3E95CD8F" w14:textId="77777777" w:rsidR="00951E7B" w:rsidRPr="00AB73F8" w:rsidRDefault="00951E7B" w:rsidP="002F7CA7">
            <w:pPr>
              <w:jc w:val="both"/>
              <w:rPr>
                <w:rFonts w:ascii="Times New Roman" w:hAnsi="Times New Roman" w:cs="Times New Roman"/>
                <w:sz w:val="24"/>
                <w:szCs w:val="24"/>
              </w:rPr>
            </w:pPr>
          </w:p>
        </w:tc>
        <w:tc>
          <w:tcPr>
            <w:tcW w:w="6372" w:type="dxa"/>
          </w:tcPr>
          <w:p w14:paraId="13FBCE34" w14:textId="247CE35B"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51E7B" w:rsidRPr="00E303F1" w14:paraId="4C2490A9" w14:textId="77777777" w:rsidTr="002F7CA7">
        <w:tc>
          <w:tcPr>
            <w:tcW w:w="3256" w:type="dxa"/>
          </w:tcPr>
          <w:p w14:paraId="47C617E7" w14:textId="1D175E10"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992 116 10081 13 0000 140</w:t>
            </w:r>
          </w:p>
        </w:tc>
        <w:tc>
          <w:tcPr>
            <w:tcW w:w="6372" w:type="dxa"/>
          </w:tcPr>
          <w:p w14:paraId="158FE3D8" w14:textId="24956BBC"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поселения</w:t>
            </w:r>
            <w:r>
              <w:rPr>
                <w:rFonts w:ascii="Times New Roman" w:hAnsi="Times New Roman" w:cs="Times New Roman"/>
                <w:sz w:val="24"/>
                <w:szCs w:val="24"/>
              </w:rPr>
              <w:t xml:space="preserve"> </w:t>
            </w:r>
            <w:r w:rsidRPr="00AB73F8">
              <w:rPr>
                <w:rFonts w:ascii="Times New Roman" w:hAnsi="Times New Roman" w:cs="Times New Roman"/>
                <w:sz w:val="24"/>
                <w:szCs w:val="24"/>
              </w:rPr>
              <w:t>(муниципальным казенным учреждением), в связи с односторонним отказом исполнителя(подрядчика) от его исполнения (за исключением муниципального контракта, финансируемого за счет средств муниципального дорожного фонда)</w:t>
            </w:r>
          </w:p>
        </w:tc>
      </w:tr>
      <w:tr w:rsidR="00951E7B" w:rsidRPr="00E303F1" w14:paraId="690B3D36" w14:textId="77777777" w:rsidTr="002F7CA7">
        <w:tc>
          <w:tcPr>
            <w:tcW w:w="3256" w:type="dxa"/>
          </w:tcPr>
          <w:p w14:paraId="31CE9044" w14:textId="05C41705"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992 116 10082 13 0000 140</w:t>
            </w:r>
          </w:p>
        </w:tc>
        <w:tc>
          <w:tcPr>
            <w:tcW w:w="6372" w:type="dxa"/>
          </w:tcPr>
          <w:p w14:paraId="5C81579E" w14:textId="2A112AC8" w:rsidR="00951E7B" w:rsidRPr="00AB73F8" w:rsidRDefault="00C670F1" w:rsidP="002F7CA7">
            <w:pPr>
              <w:jc w:val="both"/>
              <w:rPr>
                <w:rFonts w:ascii="Times New Roman" w:hAnsi="Times New Roman" w:cs="Times New Roman"/>
                <w:sz w:val="24"/>
                <w:szCs w:val="24"/>
              </w:rPr>
            </w:pPr>
            <w:r w:rsidRPr="00AB73F8">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w:t>
            </w:r>
            <w:r>
              <w:rPr>
                <w:rFonts w:ascii="Times New Roman" w:hAnsi="Times New Roman" w:cs="Times New Roman"/>
                <w:sz w:val="24"/>
                <w:szCs w:val="24"/>
              </w:rPr>
              <w:t xml:space="preserve"> </w:t>
            </w:r>
            <w:r w:rsidRPr="00AB73F8">
              <w:rPr>
                <w:rFonts w:ascii="Times New Roman" w:hAnsi="Times New Roman" w:cs="Times New Roman"/>
                <w:sz w:val="24"/>
                <w:szCs w:val="24"/>
              </w:rPr>
              <w:t>поселения, в связи с односторонним отказом исполнителя</w:t>
            </w:r>
            <w:r>
              <w:rPr>
                <w:rFonts w:ascii="Times New Roman" w:hAnsi="Times New Roman" w:cs="Times New Roman"/>
                <w:sz w:val="24"/>
                <w:szCs w:val="24"/>
              </w:rPr>
              <w:t xml:space="preserve"> </w:t>
            </w:r>
            <w:r w:rsidRPr="00AB73F8">
              <w:rPr>
                <w:rFonts w:ascii="Times New Roman" w:hAnsi="Times New Roman" w:cs="Times New Roman"/>
                <w:sz w:val="24"/>
                <w:szCs w:val="24"/>
              </w:rPr>
              <w:t>(подрядчика) от его исполнения</w:t>
            </w:r>
          </w:p>
        </w:tc>
      </w:tr>
      <w:tr w:rsidR="00951E7B" w:rsidRPr="00E303F1" w14:paraId="4DBC57DD" w14:textId="77777777" w:rsidTr="002F7CA7">
        <w:tc>
          <w:tcPr>
            <w:tcW w:w="3256" w:type="dxa"/>
          </w:tcPr>
          <w:p w14:paraId="6F382146" w14:textId="7207E303"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992 116 10123 01 0131 140</w:t>
            </w:r>
          </w:p>
        </w:tc>
        <w:tc>
          <w:tcPr>
            <w:tcW w:w="6372" w:type="dxa"/>
          </w:tcPr>
          <w:p w14:paraId="57616068" w14:textId="0B2ECBDE" w:rsidR="00951E7B" w:rsidRPr="00AB73F8" w:rsidRDefault="00200F5F" w:rsidP="00200F5F">
            <w:pPr>
              <w:jc w:val="both"/>
              <w:rPr>
                <w:rFonts w:ascii="Times New Roman" w:hAnsi="Times New Roman" w:cs="Times New Roman"/>
                <w:sz w:val="24"/>
                <w:szCs w:val="24"/>
              </w:rPr>
            </w:pPr>
            <w:r w:rsidRPr="00AB73F8">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w:t>
            </w:r>
          </w:p>
        </w:tc>
      </w:tr>
      <w:tr w:rsidR="00951E7B" w:rsidRPr="00E303F1" w14:paraId="77E67802" w14:textId="77777777" w:rsidTr="002F7CA7">
        <w:tc>
          <w:tcPr>
            <w:tcW w:w="3256" w:type="dxa"/>
          </w:tcPr>
          <w:p w14:paraId="4D838A35" w14:textId="77E8EFAE" w:rsidR="00951E7B" w:rsidRPr="00AB73F8" w:rsidRDefault="00200F5F" w:rsidP="00200F5F">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4A59F3B0" w14:textId="3E3FD794" w:rsidR="00951E7B" w:rsidRPr="00AB73F8" w:rsidRDefault="00200F5F" w:rsidP="00200F5F">
            <w:pPr>
              <w:jc w:val="center"/>
              <w:rPr>
                <w:rFonts w:ascii="Times New Roman" w:hAnsi="Times New Roman" w:cs="Times New Roman"/>
                <w:sz w:val="24"/>
                <w:szCs w:val="24"/>
              </w:rPr>
            </w:pPr>
            <w:r>
              <w:rPr>
                <w:rFonts w:ascii="Times New Roman" w:hAnsi="Times New Roman" w:cs="Times New Roman"/>
                <w:sz w:val="24"/>
                <w:szCs w:val="24"/>
              </w:rPr>
              <w:t>2</w:t>
            </w:r>
          </w:p>
        </w:tc>
      </w:tr>
      <w:tr w:rsidR="00951E7B" w:rsidRPr="00E303F1" w14:paraId="38706FA2" w14:textId="77777777" w:rsidTr="002F7CA7">
        <w:tc>
          <w:tcPr>
            <w:tcW w:w="3256" w:type="dxa"/>
          </w:tcPr>
          <w:p w14:paraId="5F96D318" w14:textId="77777777" w:rsidR="00951E7B" w:rsidRPr="00AB73F8" w:rsidRDefault="00951E7B" w:rsidP="002F7CA7">
            <w:pPr>
              <w:jc w:val="both"/>
              <w:rPr>
                <w:rFonts w:ascii="Times New Roman" w:hAnsi="Times New Roman" w:cs="Times New Roman"/>
                <w:sz w:val="24"/>
                <w:szCs w:val="24"/>
              </w:rPr>
            </w:pPr>
          </w:p>
        </w:tc>
        <w:tc>
          <w:tcPr>
            <w:tcW w:w="6372" w:type="dxa"/>
          </w:tcPr>
          <w:p w14:paraId="382D2EFD" w14:textId="5EBF9CA3"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
        </w:tc>
      </w:tr>
      <w:tr w:rsidR="00951E7B" w:rsidRPr="00E303F1" w14:paraId="6B7F50F9" w14:textId="77777777" w:rsidTr="002F7CA7">
        <w:tc>
          <w:tcPr>
            <w:tcW w:w="3256" w:type="dxa"/>
          </w:tcPr>
          <w:p w14:paraId="4C777DE1" w14:textId="7D59CE60"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992</w:t>
            </w:r>
            <w:r w:rsidRPr="00AB73F8">
              <w:rPr>
                <w:rFonts w:ascii="Times New Roman" w:hAnsi="Times New Roman" w:cs="Times New Roman"/>
                <w:sz w:val="24"/>
                <w:szCs w:val="24"/>
              </w:rPr>
              <w:br w:type="column"/>
              <w:t> </w:t>
            </w:r>
            <w:r w:rsidRPr="00AB73F8">
              <w:rPr>
                <w:rFonts w:ascii="Times New Roman" w:hAnsi="Times New Roman" w:cs="Times New Roman"/>
                <w:color w:val="000000"/>
                <w:sz w:val="24"/>
                <w:szCs w:val="24"/>
              </w:rPr>
              <w:t>117 01050 13 0000 180</w:t>
            </w:r>
          </w:p>
        </w:tc>
        <w:tc>
          <w:tcPr>
            <w:tcW w:w="6372" w:type="dxa"/>
          </w:tcPr>
          <w:p w14:paraId="1F250D63" w14:textId="50FD57E0"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color w:val="000000"/>
                <w:spacing w:val="-2"/>
                <w:sz w:val="24"/>
                <w:szCs w:val="24"/>
              </w:rPr>
              <w:t>Невыясненные поступления, зачисляемые в бюджеты городских поселений</w:t>
            </w:r>
          </w:p>
        </w:tc>
      </w:tr>
      <w:tr w:rsidR="00951E7B" w:rsidRPr="00E303F1" w14:paraId="6A899724" w14:textId="77777777" w:rsidTr="002F7CA7">
        <w:tc>
          <w:tcPr>
            <w:tcW w:w="3256" w:type="dxa"/>
          </w:tcPr>
          <w:p w14:paraId="5646BD56" w14:textId="77777777" w:rsidR="00200F5F" w:rsidRPr="00AB73F8" w:rsidRDefault="00200F5F" w:rsidP="00200F5F">
            <w:pPr>
              <w:shd w:val="clear" w:color="auto" w:fill="FFFFFF"/>
              <w:tabs>
                <w:tab w:val="left" w:pos="782"/>
              </w:tabs>
              <w:ind w:left="11"/>
              <w:jc w:val="both"/>
              <w:rPr>
                <w:rFonts w:ascii="Times New Roman" w:hAnsi="Times New Roman" w:cs="Times New Roman"/>
                <w:sz w:val="24"/>
                <w:szCs w:val="24"/>
              </w:rPr>
            </w:pPr>
            <w:r w:rsidRPr="00AB73F8">
              <w:rPr>
                <w:rFonts w:ascii="Times New Roman" w:hAnsi="Times New Roman" w:cs="Times New Roman"/>
                <w:color w:val="000000"/>
                <w:sz w:val="24"/>
                <w:szCs w:val="24"/>
              </w:rPr>
              <w:t>992 117 05050 13 0000 180</w:t>
            </w:r>
          </w:p>
          <w:p w14:paraId="0E5261A3" w14:textId="77777777" w:rsidR="00951E7B" w:rsidRPr="00AB73F8" w:rsidRDefault="00951E7B" w:rsidP="002F7CA7">
            <w:pPr>
              <w:jc w:val="both"/>
              <w:rPr>
                <w:rFonts w:ascii="Times New Roman" w:hAnsi="Times New Roman" w:cs="Times New Roman"/>
                <w:sz w:val="24"/>
                <w:szCs w:val="24"/>
              </w:rPr>
            </w:pPr>
          </w:p>
        </w:tc>
        <w:tc>
          <w:tcPr>
            <w:tcW w:w="6372" w:type="dxa"/>
          </w:tcPr>
          <w:p w14:paraId="09786364" w14:textId="553E1893"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Прочие неналоговые доходы бюджетов городских поселений</w:t>
            </w:r>
          </w:p>
        </w:tc>
      </w:tr>
      <w:tr w:rsidR="00951E7B" w:rsidRPr="00E303F1" w14:paraId="67AAF33E" w14:textId="77777777" w:rsidTr="002F7CA7">
        <w:tc>
          <w:tcPr>
            <w:tcW w:w="3256" w:type="dxa"/>
          </w:tcPr>
          <w:p w14:paraId="3B78398A" w14:textId="772DC497"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992 202 15001 13 0000 150</w:t>
            </w:r>
          </w:p>
        </w:tc>
        <w:tc>
          <w:tcPr>
            <w:tcW w:w="6372" w:type="dxa"/>
          </w:tcPr>
          <w:p w14:paraId="0E442779" w14:textId="70E31B6D" w:rsidR="00951E7B" w:rsidRPr="00AB73F8" w:rsidRDefault="00200F5F" w:rsidP="002F7CA7">
            <w:pPr>
              <w:jc w:val="both"/>
              <w:rPr>
                <w:rFonts w:ascii="Times New Roman" w:hAnsi="Times New Roman" w:cs="Times New Roman"/>
                <w:sz w:val="24"/>
                <w:szCs w:val="24"/>
              </w:rPr>
            </w:pPr>
            <w:r w:rsidRPr="00AB73F8">
              <w:rPr>
                <w:rFonts w:ascii="Times New Roman" w:hAnsi="Times New Roman" w:cs="Times New Roman"/>
                <w:sz w:val="24"/>
                <w:szCs w:val="24"/>
              </w:rPr>
              <w:t>Дотации бюджетам городских поселений на выравнивание бюджетной обеспеченности</w:t>
            </w:r>
          </w:p>
        </w:tc>
      </w:tr>
      <w:tr w:rsidR="00951E7B" w:rsidRPr="00E303F1" w14:paraId="3FE0D215" w14:textId="77777777" w:rsidTr="002F7CA7">
        <w:tc>
          <w:tcPr>
            <w:tcW w:w="3256" w:type="dxa"/>
          </w:tcPr>
          <w:p w14:paraId="24428AC2" w14:textId="22D181D7" w:rsidR="00951E7B" w:rsidRPr="00AB73F8" w:rsidRDefault="007626B2" w:rsidP="002F7CA7">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992 202 15002 13 0000 150</w:t>
            </w:r>
          </w:p>
        </w:tc>
        <w:tc>
          <w:tcPr>
            <w:tcW w:w="6372" w:type="dxa"/>
          </w:tcPr>
          <w:p w14:paraId="27D20A45" w14:textId="1F23C002" w:rsidR="00951E7B" w:rsidRPr="00AB73F8" w:rsidRDefault="007626B2" w:rsidP="002F7CA7">
            <w:pPr>
              <w:jc w:val="both"/>
              <w:rPr>
                <w:rFonts w:ascii="Times New Roman" w:hAnsi="Times New Roman" w:cs="Times New Roman"/>
                <w:sz w:val="24"/>
                <w:szCs w:val="24"/>
              </w:rPr>
            </w:pPr>
            <w:r w:rsidRPr="00AB73F8">
              <w:rPr>
                <w:rFonts w:ascii="Times New Roman" w:hAnsi="Times New Roman" w:cs="Times New Roman"/>
                <w:sz w:val="24"/>
                <w:szCs w:val="24"/>
              </w:rPr>
              <w:t>Дотации бюджетам городских поселений на поддержку мер по обеспечению сбалансированности бюджетов</w:t>
            </w:r>
          </w:p>
        </w:tc>
      </w:tr>
      <w:tr w:rsidR="007626B2" w:rsidRPr="00E303F1" w14:paraId="4B4727E7" w14:textId="77777777" w:rsidTr="002F7CA7">
        <w:tc>
          <w:tcPr>
            <w:tcW w:w="3256" w:type="dxa"/>
          </w:tcPr>
          <w:p w14:paraId="2EE84161" w14:textId="4B01DDCA"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992 202 19999 13 0000 150</w:t>
            </w:r>
          </w:p>
        </w:tc>
        <w:tc>
          <w:tcPr>
            <w:tcW w:w="6372" w:type="dxa"/>
          </w:tcPr>
          <w:p w14:paraId="1F20E03C" w14:textId="19D313C4"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Прочие дотации бюджетам городских поселений</w:t>
            </w:r>
          </w:p>
        </w:tc>
      </w:tr>
      <w:tr w:rsidR="007626B2" w:rsidRPr="00E303F1" w14:paraId="2B0C279F" w14:textId="77777777" w:rsidTr="008D35E3">
        <w:tc>
          <w:tcPr>
            <w:tcW w:w="3256" w:type="dxa"/>
          </w:tcPr>
          <w:p w14:paraId="0F1D89F3" w14:textId="182F2AC9"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992 202 20077 13 0000 150</w:t>
            </w:r>
          </w:p>
        </w:tc>
        <w:tc>
          <w:tcPr>
            <w:tcW w:w="6372" w:type="dxa"/>
          </w:tcPr>
          <w:p w14:paraId="443A2643" w14:textId="77777777"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софинансирование капитальных вложений в</w:t>
            </w:r>
          </w:p>
          <w:p w14:paraId="7B41EC1E" w14:textId="05DAB9D3"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объекты муниципальной собственности</w:t>
            </w:r>
          </w:p>
        </w:tc>
      </w:tr>
      <w:tr w:rsidR="007626B2" w:rsidRPr="00E303F1" w14:paraId="7786A7C4" w14:textId="77777777" w:rsidTr="008D35E3">
        <w:tc>
          <w:tcPr>
            <w:tcW w:w="3256" w:type="dxa"/>
          </w:tcPr>
          <w:p w14:paraId="3EC9A848" w14:textId="366617E4"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992 202 25027 13 0000 150</w:t>
            </w:r>
          </w:p>
        </w:tc>
        <w:tc>
          <w:tcPr>
            <w:tcW w:w="6372" w:type="dxa"/>
          </w:tcPr>
          <w:p w14:paraId="59499930" w14:textId="5BED32BB"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реализацию мероприятий государственной программы Российской Федерации «Доступная среда»</w:t>
            </w:r>
          </w:p>
        </w:tc>
      </w:tr>
      <w:tr w:rsidR="007626B2" w:rsidRPr="00E303F1" w14:paraId="287F3DC9" w14:textId="77777777" w:rsidTr="008D35E3">
        <w:tc>
          <w:tcPr>
            <w:tcW w:w="3256" w:type="dxa"/>
          </w:tcPr>
          <w:p w14:paraId="115FE902" w14:textId="67395456"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992 202 25228 13 0000 150</w:t>
            </w:r>
          </w:p>
        </w:tc>
        <w:tc>
          <w:tcPr>
            <w:tcW w:w="6372" w:type="dxa"/>
          </w:tcPr>
          <w:p w14:paraId="277AAE58" w14:textId="3EFB3137"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оснащение объектов спортивной инфраструктуры спортивно- технологическим оборудованием</w:t>
            </w:r>
          </w:p>
        </w:tc>
      </w:tr>
      <w:tr w:rsidR="007626B2" w:rsidRPr="00E303F1" w14:paraId="6EB07735" w14:textId="77777777" w:rsidTr="00951E7B">
        <w:tc>
          <w:tcPr>
            <w:tcW w:w="3256" w:type="dxa"/>
          </w:tcPr>
          <w:p w14:paraId="2C9468AF" w14:textId="43043EA0"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992 202 25467 13 0000 150</w:t>
            </w:r>
          </w:p>
        </w:tc>
        <w:tc>
          <w:tcPr>
            <w:tcW w:w="6372" w:type="dxa"/>
          </w:tcPr>
          <w:p w14:paraId="5480DD23" w14:textId="788CB3EE"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626B2" w:rsidRPr="00E303F1" w14:paraId="15097DD9" w14:textId="77777777" w:rsidTr="00951E7B">
        <w:tc>
          <w:tcPr>
            <w:tcW w:w="3256" w:type="dxa"/>
          </w:tcPr>
          <w:p w14:paraId="02DA10E3" w14:textId="2B5485E1"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992 202 25497 13 0000 150</w:t>
            </w:r>
          </w:p>
        </w:tc>
        <w:tc>
          <w:tcPr>
            <w:tcW w:w="6372" w:type="dxa"/>
          </w:tcPr>
          <w:p w14:paraId="02C685D9" w14:textId="3DB9A25A"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реализацию мероприятий по обеспечению жильем молодых семей</w:t>
            </w:r>
          </w:p>
        </w:tc>
      </w:tr>
      <w:tr w:rsidR="007626B2" w:rsidRPr="00E303F1" w14:paraId="51B076E8" w14:textId="77777777" w:rsidTr="00951E7B">
        <w:tc>
          <w:tcPr>
            <w:tcW w:w="3256" w:type="dxa"/>
          </w:tcPr>
          <w:p w14:paraId="282DB828" w14:textId="75B51513"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992 202 25519 13 0000 150</w:t>
            </w:r>
          </w:p>
        </w:tc>
        <w:tc>
          <w:tcPr>
            <w:tcW w:w="6372" w:type="dxa"/>
          </w:tcPr>
          <w:p w14:paraId="7CFEAFF0" w14:textId="06C77921"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поддержку отрасли культуры</w:t>
            </w:r>
          </w:p>
        </w:tc>
      </w:tr>
      <w:tr w:rsidR="007626B2" w:rsidRPr="00E303F1" w14:paraId="03518931" w14:textId="77777777" w:rsidTr="00951E7B">
        <w:tc>
          <w:tcPr>
            <w:tcW w:w="3256" w:type="dxa"/>
          </w:tcPr>
          <w:p w14:paraId="6A85D25B" w14:textId="77564F63"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992 202 25555 13 0000 150</w:t>
            </w:r>
          </w:p>
        </w:tc>
        <w:tc>
          <w:tcPr>
            <w:tcW w:w="6372" w:type="dxa"/>
          </w:tcPr>
          <w:p w14:paraId="2AE3E193" w14:textId="68A790B7"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Субсидии бюджетам городских поселений на реализацию программ формирования современной городской среды</w:t>
            </w:r>
          </w:p>
        </w:tc>
      </w:tr>
      <w:tr w:rsidR="007626B2" w:rsidRPr="00E303F1" w14:paraId="60BBD0D6" w14:textId="77777777" w:rsidTr="00951E7B">
        <w:tc>
          <w:tcPr>
            <w:tcW w:w="3256" w:type="dxa"/>
          </w:tcPr>
          <w:p w14:paraId="6A08C689" w14:textId="4E03D7D9"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992 202 29999 13 0000 150</w:t>
            </w:r>
          </w:p>
        </w:tc>
        <w:tc>
          <w:tcPr>
            <w:tcW w:w="6372" w:type="dxa"/>
          </w:tcPr>
          <w:p w14:paraId="6DB55647" w14:textId="5114A132"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Прочие субсидии бюджетам городских поселений</w:t>
            </w:r>
          </w:p>
        </w:tc>
      </w:tr>
      <w:tr w:rsidR="007626B2" w:rsidRPr="00E303F1" w14:paraId="24DDF2EE" w14:textId="77777777" w:rsidTr="00951E7B">
        <w:tc>
          <w:tcPr>
            <w:tcW w:w="3256" w:type="dxa"/>
          </w:tcPr>
          <w:p w14:paraId="20478314" w14:textId="4F9D12BD"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z w:val="24"/>
                <w:szCs w:val="24"/>
              </w:rPr>
              <w:t>992 202 30024 13 0000 150</w:t>
            </w:r>
          </w:p>
        </w:tc>
        <w:tc>
          <w:tcPr>
            <w:tcW w:w="6372" w:type="dxa"/>
          </w:tcPr>
          <w:p w14:paraId="727C47DE" w14:textId="60DF56D9"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color w:val="000000"/>
                <w:spacing w:val="-1"/>
                <w:sz w:val="24"/>
                <w:szCs w:val="24"/>
              </w:rPr>
              <w:t>Субвенции бюджетам городских поселений на выполнение передаваемых полномочий субъектов Российской Федерации</w:t>
            </w:r>
          </w:p>
        </w:tc>
      </w:tr>
      <w:tr w:rsidR="007626B2" w:rsidRPr="00E303F1" w14:paraId="48C9567B" w14:textId="77777777" w:rsidTr="00951E7B">
        <w:tc>
          <w:tcPr>
            <w:tcW w:w="3256" w:type="dxa"/>
          </w:tcPr>
          <w:p w14:paraId="71BD61DC" w14:textId="2DFB6B4B"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992 202 49999 13 0000 150</w:t>
            </w:r>
          </w:p>
        </w:tc>
        <w:tc>
          <w:tcPr>
            <w:tcW w:w="6372" w:type="dxa"/>
          </w:tcPr>
          <w:p w14:paraId="0960271E" w14:textId="15EDCF0C" w:rsidR="007626B2" w:rsidRPr="00AB73F8" w:rsidRDefault="007626B2" w:rsidP="007626B2">
            <w:pPr>
              <w:jc w:val="both"/>
              <w:rPr>
                <w:rFonts w:ascii="Times New Roman" w:hAnsi="Times New Roman" w:cs="Times New Roman"/>
                <w:sz w:val="24"/>
                <w:szCs w:val="24"/>
              </w:rPr>
            </w:pPr>
            <w:r w:rsidRPr="00AB73F8">
              <w:rPr>
                <w:rFonts w:ascii="Times New Roman" w:hAnsi="Times New Roman" w:cs="Times New Roman"/>
                <w:sz w:val="24"/>
                <w:szCs w:val="24"/>
              </w:rPr>
              <w:t>Прочие межбюджетные трансферты, передаваемые бюджетам городских поселений</w:t>
            </w:r>
          </w:p>
        </w:tc>
      </w:tr>
      <w:tr w:rsidR="007626B2" w:rsidRPr="00E303F1" w14:paraId="59C23BE5" w14:textId="77777777" w:rsidTr="00951E7B">
        <w:tc>
          <w:tcPr>
            <w:tcW w:w="3256" w:type="dxa"/>
          </w:tcPr>
          <w:p w14:paraId="6F078971" w14:textId="52B73518"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w:t>
            </w:r>
            <w:r w:rsidRPr="00AB73F8">
              <w:rPr>
                <w:rFonts w:ascii="Times New Roman" w:hAnsi="Times New Roman" w:cs="Times New Roman"/>
                <w:color w:val="000000"/>
                <w:sz w:val="24"/>
                <w:szCs w:val="24"/>
              </w:rPr>
              <w:t>207 05010 13 0000 150</w:t>
            </w:r>
          </w:p>
        </w:tc>
        <w:tc>
          <w:tcPr>
            <w:tcW w:w="6372" w:type="dxa"/>
          </w:tcPr>
          <w:p w14:paraId="0F30AF50" w14:textId="06B5BA09"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color w:val="000000"/>
                <w:spacing w:val="-1"/>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w:t>
            </w:r>
            <w:r>
              <w:rPr>
                <w:rFonts w:ascii="Times New Roman" w:hAnsi="Times New Roman" w:cs="Times New Roman"/>
                <w:color w:val="000000"/>
                <w:spacing w:val="-1"/>
                <w:sz w:val="24"/>
                <w:szCs w:val="24"/>
              </w:rPr>
              <w:t xml:space="preserve"> </w:t>
            </w:r>
            <w:r w:rsidRPr="00AB73F8">
              <w:rPr>
                <w:rFonts w:ascii="Times New Roman" w:hAnsi="Times New Roman" w:cs="Times New Roman"/>
                <w:color w:val="000000"/>
                <w:spacing w:val="-1"/>
                <w:sz w:val="24"/>
                <w:szCs w:val="24"/>
              </w:rPr>
              <w:t>автомобильных дорог общего пользования местного значения городских поселений</w:t>
            </w:r>
          </w:p>
        </w:tc>
      </w:tr>
      <w:tr w:rsidR="007626B2" w:rsidRPr="00E303F1" w14:paraId="2E12689D" w14:textId="77777777" w:rsidTr="00951E7B">
        <w:tc>
          <w:tcPr>
            <w:tcW w:w="3256" w:type="dxa"/>
          </w:tcPr>
          <w:p w14:paraId="0B80A400" w14:textId="3BA9BF82"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w:t>
            </w:r>
            <w:r w:rsidRPr="00AB73F8">
              <w:rPr>
                <w:rFonts w:ascii="Times New Roman" w:hAnsi="Times New Roman" w:cs="Times New Roman"/>
                <w:color w:val="000000"/>
                <w:sz w:val="24"/>
                <w:szCs w:val="24"/>
              </w:rPr>
              <w:t>207 05020 13 0000 150</w:t>
            </w:r>
          </w:p>
        </w:tc>
        <w:tc>
          <w:tcPr>
            <w:tcW w:w="6372" w:type="dxa"/>
          </w:tcPr>
          <w:p w14:paraId="61204560" w14:textId="1E21B0FF" w:rsidR="007626B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color w:val="000000"/>
                <w:spacing w:val="-1"/>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B77872" w:rsidRPr="00E303F1" w14:paraId="6B211FCF" w14:textId="77777777" w:rsidTr="00951E7B">
        <w:tc>
          <w:tcPr>
            <w:tcW w:w="3256" w:type="dxa"/>
          </w:tcPr>
          <w:p w14:paraId="56F80941" w14:textId="3F353E23" w:rsidR="00B7787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w:t>
            </w:r>
            <w:r w:rsidRPr="00AB73F8">
              <w:rPr>
                <w:rFonts w:ascii="Times New Roman" w:hAnsi="Times New Roman" w:cs="Times New Roman"/>
                <w:color w:val="000000"/>
                <w:sz w:val="24"/>
                <w:szCs w:val="24"/>
              </w:rPr>
              <w:t>207 05030 13 0000 150</w:t>
            </w:r>
          </w:p>
        </w:tc>
        <w:tc>
          <w:tcPr>
            <w:tcW w:w="6372" w:type="dxa"/>
          </w:tcPr>
          <w:p w14:paraId="0487DC75" w14:textId="5187D959" w:rsidR="00B77872" w:rsidRPr="00AB73F8" w:rsidRDefault="00B77872" w:rsidP="007626B2">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 xml:space="preserve">Прочие безвозмездные поступления в бюджеты городских </w:t>
            </w:r>
          </w:p>
        </w:tc>
      </w:tr>
      <w:tr w:rsidR="00B77872" w:rsidRPr="00E303F1" w14:paraId="5D902516" w14:textId="77777777" w:rsidTr="002F7CA7">
        <w:tc>
          <w:tcPr>
            <w:tcW w:w="3256" w:type="dxa"/>
          </w:tcPr>
          <w:p w14:paraId="5A58E774" w14:textId="43668F84" w:rsidR="00B77872" w:rsidRPr="00AB73F8" w:rsidRDefault="00B77872" w:rsidP="00B77872">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372" w:type="dxa"/>
          </w:tcPr>
          <w:p w14:paraId="1FB428DB" w14:textId="509CA2BA" w:rsidR="00B77872" w:rsidRPr="00AB73F8" w:rsidRDefault="00B77872" w:rsidP="00B77872">
            <w:pPr>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w:t>
            </w:r>
          </w:p>
        </w:tc>
      </w:tr>
      <w:tr w:rsidR="00B77872" w:rsidRPr="00E303F1" w14:paraId="01481605" w14:textId="77777777" w:rsidTr="002F7CA7">
        <w:tc>
          <w:tcPr>
            <w:tcW w:w="3256" w:type="dxa"/>
          </w:tcPr>
          <w:p w14:paraId="7DEB9A6D" w14:textId="77777777" w:rsidR="00B77872" w:rsidRPr="00AB73F8" w:rsidRDefault="00B77872" w:rsidP="002F7CA7">
            <w:pPr>
              <w:jc w:val="both"/>
              <w:rPr>
                <w:rFonts w:ascii="Times New Roman" w:hAnsi="Times New Roman" w:cs="Times New Roman"/>
                <w:sz w:val="24"/>
                <w:szCs w:val="24"/>
              </w:rPr>
            </w:pPr>
          </w:p>
        </w:tc>
        <w:tc>
          <w:tcPr>
            <w:tcW w:w="6372" w:type="dxa"/>
          </w:tcPr>
          <w:p w14:paraId="529034D8" w14:textId="77777777"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поселений</w:t>
            </w:r>
          </w:p>
        </w:tc>
      </w:tr>
      <w:tr w:rsidR="00B77872" w:rsidRPr="00E303F1" w14:paraId="26C63B94" w14:textId="77777777" w:rsidTr="002F7CA7">
        <w:tc>
          <w:tcPr>
            <w:tcW w:w="3256" w:type="dxa"/>
          </w:tcPr>
          <w:p w14:paraId="45815F3C" w14:textId="42D2AF01"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992 208 05000 13 0000 150</w:t>
            </w:r>
          </w:p>
        </w:tc>
        <w:tc>
          <w:tcPr>
            <w:tcW w:w="6372" w:type="dxa"/>
          </w:tcPr>
          <w:p w14:paraId="0F2F5B17" w14:textId="62BA14CB"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color w:val="000000"/>
                <w:spacing w:val="-1"/>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77872" w:rsidRPr="00E303F1" w14:paraId="21B5DE03" w14:textId="77777777" w:rsidTr="002F7CA7">
        <w:tc>
          <w:tcPr>
            <w:tcW w:w="3256" w:type="dxa"/>
          </w:tcPr>
          <w:p w14:paraId="1DE8556A" w14:textId="32C52CA8"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992 218 05010 13 0000 150</w:t>
            </w:r>
          </w:p>
        </w:tc>
        <w:tc>
          <w:tcPr>
            <w:tcW w:w="6372" w:type="dxa"/>
          </w:tcPr>
          <w:p w14:paraId="75218345" w14:textId="3E314EE1"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Доходы бюджетов городских поселений от возврата бюджетными учреждениями остатков субсидий прошлых лет</w:t>
            </w:r>
          </w:p>
        </w:tc>
      </w:tr>
      <w:tr w:rsidR="00B77872" w:rsidRPr="00E303F1" w14:paraId="50BC6A34" w14:textId="77777777" w:rsidTr="002F7CA7">
        <w:tc>
          <w:tcPr>
            <w:tcW w:w="3256" w:type="dxa"/>
          </w:tcPr>
          <w:p w14:paraId="7BFEBBF6" w14:textId="5782AF34"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992 218 05030 13 0000 150</w:t>
            </w:r>
          </w:p>
        </w:tc>
        <w:tc>
          <w:tcPr>
            <w:tcW w:w="6372" w:type="dxa"/>
          </w:tcPr>
          <w:p w14:paraId="767DBCAF" w14:textId="0F51539F"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Доходы бюджетов городских поселений от возврата иными организациями остатков субсидий прошлых лет</w:t>
            </w:r>
          </w:p>
        </w:tc>
      </w:tr>
      <w:tr w:rsidR="00B77872" w:rsidRPr="00E303F1" w14:paraId="79F76FC2" w14:textId="77777777" w:rsidTr="002F7CA7">
        <w:tc>
          <w:tcPr>
            <w:tcW w:w="3256" w:type="dxa"/>
          </w:tcPr>
          <w:p w14:paraId="674324A1" w14:textId="364D410F" w:rsidR="00B77872" w:rsidRPr="00AB73F8" w:rsidRDefault="00B77872" w:rsidP="002F7CA7">
            <w:pPr>
              <w:jc w:val="both"/>
              <w:rPr>
                <w:rFonts w:ascii="Times New Roman" w:hAnsi="Times New Roman" w:cs="Times New Roman"/>
                <w:sz w:val="24"/>
                <w:szCs w:val="24"/>
              </w:rPr>
            </w:pPr>
            <w:r w:rsidRPr="00AB73F8">
              <w:rPr>
                <w:rFonts w:ascii="Times New Roman" w:hAnsi="Times New Roman" w:cs="Times New Roman"/>
                <w:sz w:val="24"/>
                <w:szCs w:val="24"/>
              </w:rPr>
              <w:t>992 218 60010 13 0000 150</w:t>
            </w:r>
          </w:p>
        </w:tc>
        <w:tc>
          <w:tcPr>
            <w:tcW w:w="6372" w:type="dxa"/>
          </w:tcPr>
          <w:p w14:paraId="15E1293B" w14:textId="4567DF1A" w:rsidR="00B77872" w:rsidRPr="00AB73F8" w:rsidRDefault="00B77872" w:rsidP="002F7CA7">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77872" w:rsidRPr="00E303F1" w14:paraId="6A0C89AA" w14:textId="77777777" w:rsidTr="00951E7B">
        <w:tc>
          <w:tcPr>
            <w:tcW w:w="3256" w:type="dxa"/>
          </w:tcPr>
          <w:p w14:paraId="2574D559" w14:textId="05A27A04" w:rsidR="00B77872" w:rsidRPr="00AB73F8" w:rsidRDefault="00B77872" w:rsidP="007626B2">
            <w:pPr>
              <w:jc w:val="both"/>
              <w:rPr>
                <w:rFonts w:ascii="Times New Roman" w:hAnsi="Times New Roman" w:cs="Times New Roman"/>
                <w:sz w:val="24"/>
                <w:szCs w:val="24"/>
              </w:rPr>
            </w:pPr>
            <w:r w:rsidRPr="00AB73F8">
              <w:rPr>
                <w:rFonts w:ascii="Times New Roman" w:hAnsi="Times New Roman" w:cs="Times New Roman"/>
                <w:sz w:val="24"/>
                <w:szCs w:val="24"/>
              </w:rPr>
              <w:t>992 219 60010 13 0000 150</w:t>
            </w:r>
          </w:p>
        </w:tc>
        <w:tc>
          <w:tcPr>
            <w:tcW w:w="6372" w:type="dxa"/>
          </w:tcPr>
          <w:p w14:paraId="0E298629" w14:textId="6C953BC2" w:rsidR="00B77872" w:rsidRPr="00AB73F8" w:rsidRDefault="00B77872" w:rsidP="007626B2">
            <w:pPr>
              <w:jc w:val="both"/>
              <w:rPr>
                <w:rFonts w:ascii="Times New Roman" w:hAnsi="Times New Roman" w:cs="Times New Roman"/>
                <w:color w:val="000000"/>
                <w:spacing w:val="-1"/>
                <w:sz w:val="24"/>
                <w:szCs w:val="24"/>
              </w:rPr>
            </w:pPr>
            <w:r w:rsidRPr="00AB73F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5BCE944B" w14:textId="4DC3586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 xml:space="preserve">                                                                                                                                     </w:t>
      </w:r>
    </w:p>
    <w:p w14:paraId="1F1BFB02" w14:textId="77777777" w:rsidR="00AB73F8" w:rsidRPr="00AB73F8" w:rsidRDefault="00AB73F8" w:rsidP="00AB73F8">
      <w:pPr>
        <w:spacing w:after="0" w:line="240" w:lineRule="auto"/>
        <w:ind w:right="-1"/>
        <w:rPr>
          <w:rFonts w:ascii="Times New Roman" w:hAnsi="Times New Roman" w:cs="Times New Roman"/>
          <w:sz w:val="24"/>
          <w:szCs w:val="24"/>
        </w:rPr>
      </w:pPr>
    </w:p>
    <w:p w14:paraId="0F793593" w14:textId="7777777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 xml:space="preserve">Начальник отдела финансов, экономики </w:t>
      </w:r>
    </w:p>
    <w:p w14:paraId="38090492" w14:textId="7777777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 xml:space="preserve">и потребительской сферы администрации </w:t>
      </w:r>
    </w:p>
    <w:p w14:paraId="4D012968" w14:textId="77777777" w:rsidR="00AB73F8" w:rsidRP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Гулькевичского городского поселения</w:t>
      </w:r>
      <w:r w:rsidRPr="00AB73F8">
        <w:rPr>
          <w:rFonts w:ascii="Times New Roman" w:hAnsi="Times New Roman" w:cs="Times New Roman"/>
          <w:sz w:val="24"/>
          <w:szCs w:val="24"/>
        </w:rPr>
        <w:tab/>
      </w:r>
    </w:p>
    <w:p w14:paraId="409E68DA" w14:textId="440BA665" w:rsidR="00AB73F8" w:rsidRDefault="00AB73F8" w:rsidP="00AB73F8">
      <w:pPr>
        <w:spacing w:after="0" w:line="240" w:lineRule="auto"/>
        <w:ind w:right="-1"/>
        <w:rPr>
          <w:rFonts w:ascii="Times New Roman" w:hAnsi="Times New Roman" w:cs="Times New Roman"/>
          <w:sz w:val="24"/>
          <w:szCs w:val="24"/>
        </w:rPr>
      </w:pPr>
      <w:r w:rsidRPr="00AB73F8">
        <w:rPr>
          <w:rFonts w:ascii="Times New Roman" w:hAnsi="Times New Roman" w:cs="Times New Roman"/>
          <w:sz w:val="24"/>
          <w:szCs w:val="24"/>
        </w:rPr>
        <w:t>Гулькевичского района</w:t>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r>
      <w:r w:rsidRPr="00AB73F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B73F8">
        <w:rPr>
          <w:rFonts w:ascii="Times New Roman" w:hAnsi="Times New Roman" w:cs="Times New Roman"/>
          <w:sz w:val="24"/>
          <w:szCs w:val="24"/>
        </w:rPr>
        <w:t xml:space="preserve">    С.А. Прищепа</w:t>
      </w:r>
    </w:p>
    <w:p w14:paraId="0DFB460A" w14:textId="7BBA9CD6" w:rsidR="00AB73F8" w:rsidRDefault="00AB73F8" w:rsidP="00AB73F8">
      <w:pPr>
        <w:spacing w:after="0" w:line="240" w:lineRule="auto"/>
        <w:ind w:right="-1"/>
        <w:rPr>
          <w:rFonts w:ascii="Times New Roman" w:hAnsi="Times New Roman" w:cs="Times New Roman"/>
          <w:sz w:val="24"/>
          <w:szCs w:val="24"/>
        </w:rPr>
      </w:pPr>
    </w:p>
    <w:p w14:paraId="411FA837" w14:textId="7685242A" w:rsidR="00AB73F8" w:rsidRDefault="00AB73F8" w:rsidP="00AB73F8">
      <w:pPr>
        <w:spacing w:after="0" w:line="240" w:lineRule="auto"/>
        <w:ind w:right="-1"/>
        <w:rPr>
          <w:rFonts w:ascii="Times New Roman" w:hAnsi="Times New Roman" w:cs="Times New Roman"/>
          <w:sz w:val="24"/>
          <w:szCs w:val="24"/>
        </w:rPr>
      </w:pPr>
    </w:p>
    <w:p w14:paraId="6CC94575" w14:textId="007A906B" w:rsidR="00AB73F8" w:rsidRDefault="00AB73F8" w:rsidP="00AB73F8">
      <w:pPr>
        <w:spacing w:after="0" w:line="240" w:lineRule="auto"/>
        <w:ind w:right="-1"/>
        <w:rPr>
          <w:rFonts w:ascii="Times New Roman" w:hAnsi="Times New Roman" w:cs="Times New Roman"/>
          <w:sz w:val="24"/>
          <w:szCs w:val="24"/>
        </w:rPr>
      </w:pPr>
    </w:p>
    <w:p w14:paraId="79031689" w14:textId="0684726C" w:rsidR="00AB73F8" w:rsidRDefault="00AB73F8" w:rsidP="00AB73F8">
      <w:pPr>
        <w:spacing w:after="0" w:line="240" w:lineRule="auto"/>
        <w:ind w:right="-1"/>
        <w:rPr>
          <w:rFonts w:ascii="Times New Roman" w:hAnsi="Times New Roman" w:cs="Times New Roman"/>
          <w:sz w:val="24"/>
          <w:szCs w:val="24"/>
        </w:rPr>
      </w:pPr>
    </w:p>
    <w:p w14:paraId="2226406D" w14:textId="30824900" w:rsidR="00AB73F8" w:rsidRDefault="00AB73F8" w:rsidP="00AB73F8">
      <w:pPr>
        <w:spacing w:after="0" w:line="240" w:lineRule="auto"/>
        <w:ind w:right="-1"/>
        <w:rPr>
          <w:rFonts w:ascii="Times New Roman" w:hAnsi="Times New Roman" w:cs="Times New Roman"/>
          <w:sz w:val="24"/>
          <w:szCs w:val="24"/>
        </w:rPr>
      </w:pPr>
    </w:p>
    <w:p w14:paraId="11374FB5" w14:textId="11F989E7" w:rsidR="00AB73F8" w:rsidRDefault="00AB73F8" w:rsidP="00AB73F8">
      <w:pPr>
        <w:spacing w:after="0" w:line="240" w:lineRule="auto"/>
        <w:ind w:right="-1"/>
        <w:rPr>
          <w:rFonts w:ascii="Times New Roman" w:hAnsi="Times New Roman" w:cs="Times New Roman"/>
          <w:sz w:val="24"/>
          <w:szCs w:val="24"/>
        </w:rPr>
      </w:pPr>
    </w:p>
    <w:p w14:paraId="2D2C30C5" w14:textId="1357C4D8" w:rsidR="00AB73F8" w:rsidRDefault="00AB73F8" w:rsidP="00AB73F8">
      <w:pPr>
        <w:spacing w:after="0" w:line="240" w:lineRule="auto"/>
        <w:ind w:right="-1"/>
        <w:rPr>
          <w:rFonts w:ascii="Times New Roman" w:hAnsi="Times New Roman" w:cs="Times New Roman"/>
          <w:sz w:val="24"/>
          <w:szCs w:val="24"/>
        </w:rPr>
      </w:pPr>
    </w:p>
    <w:p w14:paraId="29274CB1" w14:textId="63B5DAF2" w:rsidR="00AB73F8" w:rsidRDefault="00AB73F8" w:rsidP="00AB73F8">
      <w:pPr>
        <w:spacing w:after="0" w:line="240" w:lineRule="auto"/>
        <w:ind w:right="-1"/>
        <w:rPr>
          <w:rFonts w:ascii="Times New Roman" w:hAnsi="Times New Roman" w:cs="Times New Roman"/>
          <w:sz w:val="24"/>
          <w:szCs w:val="24"/>
        </w:rPr>
      </w:pPr>
    </w:p>
    <w:p w14:paraId="529D5C0A" w14:textId="79E0DB93" w:rsidR="00AB73F8" w:rsidRDefault="00AB73F8" w:rsidP="00AB73F8">
      <w:pPr>
        <w:spacing w:after="0" w:line="240" w:lineRule="auto"/>
        <w:ind w:right="-1"/>
        <w:rPr>
          <w:rFonts w:ascii="Times New Roman" w:hAnsi="Times New Roman" w:cs="Times New Roman"/>
          <w:sz w:val="24"/>
          <w:szCs w:val="24"/>
        </w:rPr>
      </w:pPr>
    </w:p>
    <w:p w14:paraId="42547E7A" w14:textId="3E84F3B3" w:rsidR="00AB73F8" w:rsidRDefault="00AB73F8" w:rsidP="00AB73F8">
      <w:pPr>
        <w:spacing w:after="0" w:line="240" w:lineRule="auto"/>
        <w:ind w:right="-1"/>
        <w:rPr>
          <w:rFonts w:ascii="Times New Roman" w:hAnsi="Times New Roman" w:cs="Times New Roman"/>
          <w:sz w:val="24"/>
          <w:szCs w:val="24"/>
        </w:rPr>
      </w:pPr>
    </w:p>
    <w:p w14:paraId="0D85EAA7" w14:textId="6587CD3A" w:rsidR="00AB73F8" w:rsidRDefault="00AB73F8" w:rsidP="00AB73F8">
      <w:pPr>
        <w:spacing w:after="0" w:line="240" w:lineRule="auto"/>
        <w:ind w:right="-1"/>
        <w:rPr>
          <w:rFonts w:ascii="Times New Roman" w:hAnsi="Times New Roman" w:cs="Times New Roman"/>
          <w:sz w:val="24"/>
          <w:szCs w:val="24"/>
        </w:rPr>
      </w:pPr>
    </w:p>
    <w:p w14:paraId="25D90BA1" w14:textId="129FE600" w:rsidR="00AB73F8" w:rsidRDefault="00AB73F8" w:rsidP="00AB73F8">
      <w:pPr>
        <w:spacing w:after="0" w:line="240" w:lineRule="auto"/>
        <w:ind w:right="-1"/>
        <w:rPr>
          <w:rFonts w:ascii="Times New Roman" w:hAnsi="Times New Roman" w:cs="Times New Roman"/>
          <w:sz w:val="24"/>
          <w:szCs w:val="24"/>
        </w:rPr>
      </w:pPr>
    </w:p>
    <w:p w14:paraId="1B473E8E" w14:textId="17379C0A" w:rsidR="00AB73F8" w:rsidRDefault="00AB73F8" w:rsidP="00AB73F8">
      <w:pPr>
        <w:spacing w:after="0" w:line="240" w:lineRule="auto"/>
        <w:ind w:right="-1"/>
        <w:rPr>
          <w:rFonts w:ascii="Times New Roman" w:hAnsi="Times New Roman" w:cs="Times New Roman"/>
          <w:sz w:val="24"/>
          <w:szCs w:val="24"/>
        </w:rPr>
      </w:pPr>
    </w:p>
    <w:p w14:paraId="4B69E5ED" w14:textId="38A69B13" w:rsidR="00AB73F8" w:rsidRDefault="00AB73F8" w:rsidP="00AB73F8">
      <w:pPr>
        <w:spacing w:after="0" w:line="240" w:lineRule="auto"/>
        <w:ind w:right="-1"/>
        <w:rPr>
          <w:rFonts w:ascii="Times New Roman" w:hAnsi="Times New Roman" w:cs="Times New Roman"/>
          <w:sz w:val="24"/>
          <w:szCs w:val="24"/>
        </w:rPr>
      </w:pPr>
    </w:p>
    <w:p w14:paraId="6A9809E8" w14:textId="65C0F999" w:rsidR="00AB73F8" w:rsidRDefault="00AB73F8" w:rsidP="00AB73F8">
      <w:pPr>
        <w:spacing w:after="0" w:line="240" w:lineRule="auto"/>
        <w:ind w:right="-1"/>
        <w:rPr>
          <w:rFonts w:ascii="Times New Roman" w:hAnsi="Times New Roman" w:cs="Times New Roman"/>
          <w:sz w:val="24"/>
          <w:szCs w:val="24"/>
        </w:rPr>
      </w:pPr>
    </w:p>
    <w:p w14:paraId="37344723" w14:textId="6B99DA69" w:rsidR="00AB73F8" w:rsidRDefault="00AB73F8" w:rsidP="00AB73F8">
      <w:pPr>
        <w:spacing w:after="0" w:line="240" w:lineRule="auto"/>
        <w:ind w:right="-1"/>
        <w:rPr>
          <w:rFonts w:ascii="Times New Roman" w:hAnsi="Times New Roman" w:cs="Times New Roman"/>
          <w:sz w:val="24"/>
          <w:szCs w:val="24"/>
        </w:rPr>
      </w:pPr>
    </w:p>
    <w:p w14:paraId="085CE00A" w14:textId="6E0B96B4" w:rsidR="00AB73F8" w:rsidRDefault="00AB73F8" w:rsidP="00AB73F8">
      <w:pPr>
        <w:spacing w:after="0" w:line="240" w:lineRule="auto"/>
        <w:ind w:right="-1"/>
        <w:rPr>
          <w:rFonts w:ascii="Times New Roman" w:hAnsi="Times New Roman" w:cs="Times New Roman"/>
          <w:sz w:val="24"/>
          <w:szCs w:val="24"/>
        </w:rPr>
      </w:pPr>
    </w:p>
    <w:p w14:paraId="4DA164A3" w14:textId="439E94C3" w:rsidR="00AB73F8" w:rsidRDefault="00AB73F8" w:rsidP="00AB73F8">
      <w:pPr>
        <w:spacing w:after="0" w:line="240" w:lineRule="auto"/>
        <w:ind w:right="-1"/>
        <w:rPr>
          <w:rFonts w:ascii="Times New Roman" w:hAnsi="Times New Roman" w:cs="Times New Roman"/>
          <w:sz w:val="24"/>
          <w:szCs w:val="24"/>
        </w:rPr>
      </w:pPr>
    </w:p>
    <w:p w14:paraId="35BDC49F" w14:textId="4C2CE20D" w:rsidR="00AB73F8" w:rsidRDefault="00AB73F8" w:rsidP="00AB73F8">
      <w:pPr>
        <w:spacing w:after="0" w:line="240" w:lineRule="auto"/>
        <w:ind w:right="-1"/>
        <w:rPr>
          <w:rFonts w:ascii="Times New Roman" w:hAnsi="Times New Roman" w:cs="Times New Roman"/>
          <w:sz w:val="24"/>
          <w:szCs w:val="24"/>
        </w:rPr>
      </w:pPr>
    </w:p>
    <w:p w14:paraId="70E8E1D7" w14:textId="312CDC22" w:rsidR="00AB73F8" w:rsidRDefault="00AB73F8" w:rsidP="00AB73F8">
      <w:pPr>
        <w:spacing w:after="0" w:line="240" w:lineRule="auto"/>
        <w:ind w:right="-1"/>
        <w:rPr>
          <w:rFonts w:ascii="Times New Roman" w:hAnsi="Times New Roman" w:cs="Times New Roman"/>
          <w:sz w:val="24"/>
          <w:szCs w:val="24"/>
        </w:rPr>
      </w:pPr>
    </w:p>
    <w:tbl>
      <w:tblPr>
        <w:tblW w:w="0" w:type="auto"/>
        <w:tblLook w:val="04A0" w:firstRow="1" w:lastRow="0" w:firstColumn="1" w:lastColumn="0" w:noHBand="0" w:noVBand="1"/>
      </w:tblPr>
      <w:tblGrid>
        <w:gridCol w:w="4764"/>
        <w:gridCol w:w="4874"/>
      </w:tblGrid>
      <w:tr w:rsidR="00783190" w:rsidRPr="00783190" w14:paraId="7218E55A" w14:textId="77777777" w:rsidTr="00783190">
        <w:tc>
          <w:tcPr>
            <w:tcW w:w="4927" w:type="dxa"/>
            <w:shd w:val="clear" w:color="auto" w:fill="auto"/>
          </w:tcPr>
          <w:p w14:paraId="130D5A80" w14:textId="77777777" w:rsidR="00783190" w:rsidRPr="00783190" w:rsidRDefault="00783190" w:rsidP="00E303F1">
            <w:pPr>
              <w:spacing w:after="0" w:line="240" w:lineRule="auto"/>
              <w:rPr>
                <w:rFonts w:ascii="Times New Roman" w:hAnsi="Times New Roman" w:cs="Times New Roman"/>
                <w:color w:val="000000"/>
                <w:spacing w:val="-2"/>
                <w:sz w:val="28"/>
                <w:szCs w:val="28"/>
              </w:rPr>
            </w:pPr>
          </w:p>
        </w:tc>
        <w:tc>
          <w:tcPr>
            <w:tcW w:w="4928" w:type="dxa"/>
            <w:shd w:val="clear" w:color="auto" w:fill="auto"/>
          </w:tcPr>
          <w:p w14:paraId="69A8A56E"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621EF2F8"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5DBD4DB7"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415F810C" w14:textId="77777777" w:rsidR="00B77872" w:rsidRDefault="00B77872"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p>
          <w:p w14:paraId="02558931" w14:textId="425B3DD2" w:rsidR="00783190" w:rsidRPr="00783190" w:rsidRDefault="00783190" w:rsidP="00E303F1">
            <w:pPr>
              <w:shd w:val="clear" w:color="auto" w:fill="FFFFFF"/>
              <w:tabs>
                <w:tab w:val="left" w:pos="5103"/>
                <w:tab w:val="left" w:pos="5245"/>
              </w:tabs>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lastRenderedPageBreak/>
              <w:t>ПРИЛОЖЕНИЕ № 3</w:t>
            </w:r>
          </w:p>
          <w:p w14:paraId="267CC21E" w14:textId="77777777" w:rsidR="00783190" w:rsidRPr="00783190" w:rsidRDefault="00783190" w:rsidP="00E303F1">
            <w:pPr>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t>к постановлению администрации Гулькевичского городского поселения</w:t>
            </w:r>
          </w:p>
          <w:p w14:paraId="1B2FBDEA" w14:textId="77777777" w:rsidR="00783190" w:rsidRPr="00783190" w:rsidRDefault="00783190" w:rsidP="00E303F1">
            <w:pPr>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t>Гулькевичского района</w:t>
            </w:r>
          </w:p>
          <w:p w14:paraId="1195694A" w14:textId="77777777" w:rsidR="00783190" w:rsidRPr="00783190" w:rsidRDefault="00783190" w:rsidP="00E303F1">
            <w:pPr>
              <w:spacing w:after="0" w:line="240" w:lineRule="auto"/>
              <w:rPr>
                <w:rFonts w:ascii="Times New Roman" w:hAnsi="Times New Roman" w:cs="Times New Roman"/>
                <w:color w:val="000000"/>
                <w:spacing w:val="-2"/>
                <w:sz w:val="28"/>
                <w:szCs w:val="28"/>
              </w:rPr>
            </w:pPr>
            <w:r w:rsidRPr="00783190">
              <w:rPr>
                <w:rFonts w:ascii="Times New Roman" w:hAnsi="Times New Roman" w:cs="Times New Roman"/>
                <w:color w:val="000000"/>
                <w:spacing w:val="-2"/>
                <w:sz w:val="28"/>
                <w:szCs w:val="28"/>
              </w:rPr>
              <w:t>от ______________№_______</w:t>
            </w:r>
          </w:p>
          <w:p w14:paraId="2BF506F6" w14:textId="77777777" w:rsidR="00783190" w:rsidRPr="00783190" w:rsidRDefault="00783190" w:rsidP="00E303F1">
            <w:pPr>
              <w:spacing w:after="0" w:line="240" w:lineRule="auto"/>
              <w:rPr>
                <w:rFonts w:ascii="Times New Roman" w:hAnsi="Times New Roman" w:cs="Times New Roman"/>
                <w:color w:val="000000"/>
                <w:spacing w:val="-2"/>
                <w:sz w:val="28"/>
                <w:szCs w:val="28"/>
              </w:rPr>
            </w:pPr>
          </w:p>
        </w:tc>
      </w:tr>
    </w:tbl>
    <w:p w14:paraId="4023B3AB" w14:textId="77777777" w:rsidR="00783190" w:rsidRPr="00783190" w:rsidRDefault="00783190" w:rsidP="00E303F1">
      <w:pPr>
        <w:spacing w:after="0" w:line="240" w:lineRule="auto"/>
        <w:jc w:val="center"/>
        <w:rPr>
          <w:rFonts w:ascii="Times New Roman" w:hAnsi="Times New Roman" w:cs="Times New Roman"/>
          <w:b/>
          <w:sz w:val="28"/>
          <w:szCs w:val="28"/>
        </w:rPr>
      </w:pPr>
    </w:p>
    <w:p w14:paraId="34B07845" w14:textId="77777777" w:rsidR="00783190" w:rsidRPr="00783190" w:rsidRDefault="00783190" w:rsidP="00E303F1">
      <w:pPr>
        <w:autoSpaceDE w:val="0"/>
        <w:autoSpaceDN w:val="0"/>
        <w:adjustRightInd w:val="0"/>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Перечень</w:t>
      </w:r>
    </w:p>
    <w:p w14:paraId="7102BE0A"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кодов источников финансирования дефицитов бюджетов и</w:t>
      </w:r>
    </w:p>
    <w:p w14:paraId="114170B5"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 xml:space="preserve"> соответствующих им кодов видов (подвидов, аналитических групп) источников финансирования дефицитов бюджетов, главными </w:t>
      </w:r>
    </w:p>
    <w:p w14:paraId="168D98F6"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администраторами которых являются органы местного</w:t>
      </w:r>
    </w:p>
    <w:p w14:paraId="5131DA9A"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 xml:space="preserve"> самоуправления Гулькевичского городского поселения Гулькевичского</w:t>
      </w:r>
    </w:p>
    <w:p w14:paraId="009C197F" w14:textId="77777777" w:rsidR="00783190" w:rsidRPr="00783190" w:rsidRDefault="00783190" w:rsidP="00E303F1">
      <w:pPr>
        <w:spacing w:after="0" w:line="240" w:lineRule="auto"/>
        <w:jc w:val="center"/>
        <w:rPr>
          <w:rFonts w:ascii="Times New Roman" w:hAnsi="Times New Roman" w:cs="Times New Roman"/>
          <w:sz w:val="28"/>
          <w:szCs w:val="28"/>
        </w:rPr>
      </w:pPr>
      <w:r w:rsidRPr="00783190">
        <w:rPr>
          <w:rFonts w:ascii="Times New Roman" w:hAnsi="Times New Roman" w:cs="Times New Roman"/>
          <w:sz w:val="28"/>
          <w:szCs w:val="28"/>
        </w:rPr>
        <w:t xml:space="preserve"> района и (или) находящиеся в их ведении казенные учреждения</w:t>
      </w:r>
    </w:p>
    <w:p w14:paraId="7F8ABE8D" w14:textId="77777777" w:rsidR="00783190" w:rsidRPr="00783190" w:rsidRDefault="00783190" w:rsidP="00E303F1">
      <w:pPr>
        <w:spacing w:after="0" w:line="240" w:lineRule="auto"/>
        <w:jc w:val="center"/>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685"/>
      </w:tblGrid>
      <w:tr w:rsidR="00783190" w:rsidRPr="00E303F1" w14:paraId="60B7F567" w14:textId="77777777" w:rsidTr="00783190">
        <w:trPr>
          <w:trHeight w:val="1120"/>
        </w:trPr>
        <w:tc>
          <w:tcPr>
            <w:tcW w:w="5954" w:type="dxa"/>
            <w:shd w:val="clear" w:color="auto" w:fill="auto"/>
          </w:tcPr>
          <w:p w14:paraId="08BD27E1" w14:textId="77777777" w:rsidR="00783190" w:rsidRPr="00E303F1" w:rsidRDefault="00783190" w:rsidP="00E303F1">
            <w:pPr>
              <w:spacing w:after="0" w:line="240" w:lineRule="auto"/>
              <w:jc w:val="center"/>
              <w:rPr>
                <w:rFonts w:ascii="Times New Roman" w:hAnsi="Times New Roman" w:cs="Times New Roman"/>
                <w:sz w:val="24"/>
                <w:szCs w:val="24"/>
              </w:rPr>
            </w:pPr>
            <w:r w:rsidRPr="00E303F1">
              <w:rPr>
                <w:rFonts w:ascii="Times New Roman" w:hAnsi="Times New Roman" w:cs="Times New Roman"/>
                <w:sz w:val="24"/>
                <w:szCs w:val="24"/>
              </w:rPr>
              <w:t>Наименование групп, подгрупп, статей, элементов,</w:t>
            </w:r>
          </w:p>
          <w:p w14:paraId="5BAF9D1B" w14:textId="77777777" w:rsidR="00783190" w:rsidRPr="00E303F1" w:rsidRDefault="00783190" w:rsidP="00E303F1">
            <w:pPr>
              <w:spacing w:after="0" w:line="240" w:lineRule="auto"/>
              <w:jc w:val="center"/>
              <w:rPr>
                <w:rFonts w:ascii="Times New Roman" w:hAnsi="Times New Roman" w:cs="Times New Roman"/>
                <w:sz w:val="24"/>
                <w:szCs w:val="24"/>
              </w:rPr>
            </w:pPr>
            <w:r w:rsidRPr="00E303F1">
              <w:rPr>
                <w:rFonts w:ascii="Times New Roman" w:hAnsi="Times New Roman" w:cs="Times New Roman"/>
                <w:sz w:val="24"/>
                <w:szCs w:val="24"/>
              </w:rPr>
              <w:t>программ, кодов экономической классификации источников внутреннего финансирования</w:t>
            </w:r>
          </w:p>
          <w:p w14:paraId="7B2B01C0" w14:textId="77777777" w:rsidR="00783190" w:rsidRPr="00E303F1" w:rsidRDefault="00783190" w:rsidP="00E303F1">
            <w:pPr>
              <w:spacing w:after="0" w:line="240" w:lineRule="auto"/>
              <w:jc w:val="center"/>
              <w:rPr>
                <w:rFonts w:ascii="Times New Roman" w:hAnsi="Times New Roman" w:cs="Times New Roman"/>
                <w:sz w:val="24"/>
                <w:szCs w:val="24"/>
              </w:rPr>
            </w:pPr>
            <w:r w:rsidRPr="00E303F1">
              <w:rPr>
                <w:rFonts w:ascii="Times New Roman" w:hAnsi="Times New Roman" w:cs="Times New Roman"/>
                <w:sz w:val="24"/>
                <w:szCs w:val="24"/>
              </w:rPr>
              <w:t>дефицита бюджета</w:t>
            </w:r>
          </w:p>
        </w:tc>
        <w:tc>
          <w:tcPr>
            <w:tcW w:w="3685" w:type="dxa"/>
            <w:shd w:val="clear" w:color="auto" w:fill="auto"/>
          </w:tcPr>
          <w:p w14:paraId="3BEF2700" w14:textId="77777777" w:rsidR="00783190" w:rsidRPr="00E303F1" w:rsidRDefault="00783190" w:rsidP="00E303F1">
            <w:pPr>
              <w:spacing w:after="0" w:line="240" w:lineRule="auto"/>
              <w:ind w:left="-108"/>
              <w:jc w:val="center"/>
              <w:rPr>
                <w:rFonts w:ascii="Times New Roman" w:hAnsi="Times New Roman" w:cs="Times New Roman"/>
                <w:sz w:val="24"/>
                <w:szCs w:val="24"/>
              </w:rPr>
            </w:pPr>
            <w:r w:rsidRPr="00E303F1">
              <w:rPr>
                <w:rFonts w:ascii="Times New Roman" w:hAnsi="Times New Roman" w:cs="Times New Roman"/>
                <w:sz w:val="24"/>
                <w:szCs w:val="24"/>
              </w:rPr>
              <w:t xml:space="preserve">Код </w:t>
            </w:r>
          </w:p>
        </w:tc>
      </w:tr>
      <w:tr w:rsidR="00783190" w:rsidRPr="00E303F1" w14:paraId="6759C207" w14:textId="77777777" w:rsidTr="00783190">
        <w:trPr>
          <w:trHeight w:val="289"/>
        </w:trPr>
        <w:tc>
          <w:tcPr>
            <w:tcW w:w="5954" w:type="dxa"/>
            <w:shd w:val="clear" w:color="auto" w:fill="auto"/>
            <w:vAlign w:val="bottom"/>
          </w:tcPr>
          <w:p w14:paraId="0C4E586C"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Источники финансирования дефицита бюджета</w:t>
            </w:r>
          </w:p>
        </w:tc>
        <w:tc>
          <w:tcPr>
            <w:tcW w:w="3685" w:type="dxa"/>
            <w:shd w:val="clear" w:color="auto" w:fill="auto"/>
            <w:vAlign w:val="bottom"/>
          </w:tcPr>
          <w:p w14:paraId="34A2DF35"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000 01 00 00 00 00 0000 000</w:t>
            </w:r>
          </w:p>
        </w:tc>
      </w:tr>
      <w:tr w:rsidR="00783190" w:rsidRPr="00E303F1" w14:paraId="6EBA916C" w14:textId="77777777" w:rsidTr="00783190">
        <w:tc>
          <w:tcPr>
            <w:tcW w:w="5954" w:type="dxa"/>
            <w:shd w:val="clear" w:color="auto" w:fill="auto"/>
            <w:vAlign w:val="bottom"/>
          </w:tcPr>
          <w:p w14:paraId="79757535"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Получение кредитов от кредитных организаций бюджетами городских поселений в валюте Российской Федерации</w:t>
            </w:r>
          </w:p>
        </w:tc>
        <w:tc>
          <w:tcPr>
            <w:tcW w:w="3685" w:type="dxa"/>
            <w:shd w:val="clear" w:color="auto" w:fill="auto"/>
            <w:vAlign w:val="bottom"/>
          </w:tcPr>
          <w:p w14:paraId="2A1E7D53"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 xml:space="preserve">000 01 02 00 00 13 0000 710  </w:t>
            </w:r>
          </w:p>
        </w:tc>
      </w:tr>
      <w:tr w:rsidR="00783190" w:rsidRPr="00E303F1" w14:paraId="057C8F78" w14:textId="77777777" w:rsidTr="00783190">
        <w:tc>
          <w:tcPr>
            <w:tcW w:w="5954" w:type="dxa"/>
            <w:shd w:val="clear" w:color="auto" w:fill="auto"/>
            <w:vAlign w:val="bottom"/>
          </w:tcPr>
          <w:p w14:paraId="0669C5E3"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Погашение бюджетами городских поселений кредитов от кредитных организаций в валюте Российской Федерации</w:t>
            </w:r>
          </w:p>
        </w:tc>
        <w:tc>
          <w:tcPr>
            <w:tcW w:w="3685" w:type="dxa"/>
            <w:shd w:val="clear" w:color="auto" w:fill="auto"/>
            <w:vAlign w:val="bottom"/>
          </w:tcPr>
          <w:p w14:paraId="22D94D70"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000 01 02 00 00 13 0000 810</w:t>
            </w:r>
          </w:p>
        </w:tc>
      </w:tr>
      <w:tr w:rsidR="00783190" w:rsidRPr="00E303F1" w14:paraId="3C644C98" w14:textId="77777777" w:rsidTr="00783190">
        <w:tc>
          <w:tcPr>
            <w:tcW w:w="5954" w:type="dxa"/>
            <w:shd w:val="clear" w:color="auto" w:fill="auto"/>
            <w:vAlign w:val="bottom"/>
          </w:tcPr>
          <w:p w14:paraId="1698908A"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685" w:type="dxa"/>
            <w:shd w:val="clear" w:color="auto" w:fill="auto"/>
            <w:vAlign w:val="bottom"/>
          </w:tcPr>
          <w:p w14:paraId="75EDBC78"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000 01 03 01 00 13 0000 710</w:t>
            </w:r>
          </w:p>
        </w:tc>
      </w:tr>
      <w:tr w:rsidR="00783190" w:rsidRPr="00E303F1" w14:paraId="5AB8799A" w14:textId="77777777" w:rsidTr="00783190">
        <w:tc>
          <w:tcPr>
            <w:tcW w:w="5954" w:type="dxa"/>
            <w:shd w:val="clear" w:color="auto" w:fill="auto"/>
            <w:vAlign w:val="bottom"/>
          </w:tcPr>
          <w:p w14:paraId="6EDB2694"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685" w:type="dxa"/>
            <w:shd w:val="clear" w:color="auto" w:fill="auto"/>
            <w:vAlign w:val="bottom"/>
          </w:tcPr>
          <w:p w14:paraId="6863E0EB"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000 01 03 01 00 13 0000 810</w:t>
            </w:r>
          </w:p>
        </w:tc>
      </w:tr>
      <w:tr w:rsidR="00783190" w:rsidRPr="00E303F1" w14:paraId="7D1EB870" w14:textId="77777777" w:rsidTr="00783190">
        <w:tc>
          <w:tcPr>
            <w:tcW w:w="5954" w:type="dxa"/>
            <w:shd w:val="clear" w:color="auto" w:fill="auto"/>
            <w:vAlign w:val="bottom"/>
          </w:tcPr>
          <w:p w14:paraId="721DE7CD"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Увеличение прочих остатков денежных средств бюджетов</w:t>
            </w:r>
          </w:p>
        </w:tc>
        <w:tc>
          <w:tcPr>
            <w:tcW w:w="3685" w:type="dxa"/>
            <w:shd w:val="clear" w:color="auto" w:fill="auto"/>
            <w:vAlign w:val="bottom"/>
          </w:tcPr>
          <w:p w14:paraId="0052A208"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000 01 05 02 01 00 0000 510</w:t>
            </w:r>
          </w:p>
        </w:tc>
      </w:tr>
      <w:tr w:rsidR="00783190" w:rsidRPr="00E303F1" w14:paraId="1B683F31" w14:textId="77777777" w:rsidTr="00783190">
        <w:trPr>
          <w:trHeight w:val="477"/>
        </w:trPr>
        <w:tc>
          <w:tcPr>
            <w:tcW w:w="5954" w:type="dxa"/>
            <w:shd w:val="clear" w:color="auto" w:fill="auto"/>
            <w:vAlign w:val="bottom"/>
          </w:tcPr>
          <w:p w14:paraId="1E968EFC"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Увеличение прочих остатков денежных средств бюджетов городских поселений</w:t>
            </w:r>
          </w:p>
        </w:tc>
        <w:tc>
          <w:tcPr>
            <w:tcW w:w="3685" w:type="dxa"/>
            <w:shd w:val="clear" w:color="auto" w:fill="auto"/>
            <w:vAlign w:val="bottom"/>
          </w:tcPr>
          <w:p w14:paraId="10F829CC"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000 01 05 02 01 13 0000 510</w:t>
            </w:r>
          </w:p>
        </w:tc>
      </w:tr>
      <w:tr w:rsidR="00783190" w:rsidRPr="00E303F1" w14:paraId="6D17684A" w14:textId="77777777" w:rsidTr="00783190">
        <w:tc>
          <w:tcPr>
            <w:tcW w:w="5954" w:type="dxa"/>
            <w:shd w:val="clear" w:color="auto" w:fill="auto"/>
            <w:vAlign w:val="bottom"/>
          </w:tcPr>
          <w:p w14:paraId="094D0A9A"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Уменьшение прочих остатков денежных средств бюджетов</w:t>
            </w:r>
          </w:p>
        </w:tc>
        <w:tc>
          <w:tcPr>
            <w:tcW w:w="3685" w:type="dxa"/>
            <w:shd w:val="clear" w:color="auto" w:fill="auto"/>
            <w:vAlign w:val="bottom"/>
          </w:tcPr>
          <w:p w14:paraId="6B9C7A94"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000 01 05 02 01 00 0000 610</w:t>
            </w:r>
          </w:p>
        </w:tc>
      </w:tr>
      <w:tr w:rsidR="00783190" w:rsidRPr="00E303F1" w14:paraId="491AC521" w14:textId="77777777" w:rsidTr="00783190">
        <w:tc>
          <w:tcPr>
            <w:tcW w:w="5954" w:type="dxa"/>
            <w:shd w:val="clear" w:color="auto" w:fill="auto"/>
            <w:vAlign w:val="bottom"/>
          </w:tcPr>
          <w:p w14:paraId="3608C7B5"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Уменьшение прочих остатков денежных средств бюджетов городских поселений</w:t>
            </w:r>
          </w:p>
        </w:tc>
        <w:tc>
          <w:tcPr>
            <w:tcW w:w="3685" w:type="dxa"/>
            <w:shd w:val="clear" w:color="auto" w:fill="auto"/>
            <w:vAlign w:val="bottom"/>
          </w:tcPr>
          <w:p w14:paraId="09E24918" w14:textId="77777777" w:rsidR="00783190" w:rsidRPr="00E303F1" w:rsidRDefault="00783190" w:rsidP="00E303F1">
            <w:pPr>
              <w:spacing w:after="0" w:line="240" w:lineRule="auto"/>
              <w:rPr>
                <w:rFonts w:ascii="Times New Roman" w:hAnsi="Times New Roman" w:cs="Times New Roman"/>
                <w:sz w:val="24"/>
                <w:szCs w:val="24"/>
              </w:rPr>
            </w:pPr>
            <w:r w:rsidRPr="00E303F1">
              <w:rPr>
                <w:rFonts w:ascii="Times New Roman" w:hAnsi="Times New Roman" w:cs="Times New Roman"/>
                <w:sz w:val="24"/>
                <w:szCs w:val="24"/>
              </w:rPr>
              <w:t>000 01 05 02 01 13 0000 610</w:t>
            </w:r>
          </w:p>
        </w:tc>
      </w:tr>
    </w:tbl>
    <w:p w14:paraId="230971A9" w14:textId="77777777" w:rsidR="00783190" w:rsidRPr="00783190" w:rsidRDefault="00783190" w:rsidP="00E303F1">
      <w:pPr>
        <w:spacing w:after="0" w:line="240" w:lineRule="auto"/>
        <w:ind w:left="-360"/>
        <w:rPr>
          <w:rFonts w:ascii="Times New Roman" w:hAnsi="Times New Roman" w:cs="Times New Roman"/>
          <w:sz w:val="28"/>
          <w:szCs w:val="28"/>
        </w:rPr>
      </w:pPr>
      <w:r w:rsidRPr="00783190">
        <w:rPr>
          <w:rFonts w:ascii="Times New Roman" w:hAnsi="Times New Roman" w:cs="Times New Roman"/>
          <w:sz w:val="28"/>
          <w:szCs w:val="28"/>
        </w:rPr>
        <w:t xml:space="preserve">     </w:t>
      </w:r>
    </w:p>
    <w:p w14:paraId="3C5A1EBC" w14:textId="77777777" w:rsidR="00783190" w:rsidRPr="00783190" w:rsidRDefault="00783190" w:rsidP="00E303F1">
      <w:pPr>
        <w:spacing w:after="0" w:line="240" w:lineRule="auto"/>
        <w:ind w:left="-360" w:firstLine="360"/>
        <w:rPr>
          <w:rFonts w:ascii="Times New Roman" w:hAnsi="Times New Roman" w:cs="Times New Roman"/>
          <w:sz w:val="28"/>
          <w:szCs w:val="28"/>
        </w:rPr>
      </w:pPr>
    </w:p>
    <w:p w14:paraId="6859F0EE" w14:textId="77777777" w:rsidR="00783190" w:rsidRPr="00783190" w:rsidRDefault="00783190" w:rsidP="00E303F1">
      <w:pPr>
        <w:tabs>
          <w:tab w:val="left" w:pos="915"/>
        </w:tabs>
        <w:suppressAutoHyphens/>
        <w:spacing w:after="0" w:line="240" w:lineRule="auto"/>
        <w:rPr>
          <w:rFonts w:ascii="Times New Roman" w:hAnsi="Times New Roman" w:cs="Times New Roman"/>
          <w:sz w:val="28"/>
          <w:szCs w:val="28"/>
        </w:rPr>
      </w:pPr>
      <w:r w:rsidRPr="00783190">
        <w:rPr>
          <w:rFonts w:ascii="Times New Roman" w:hAnsi="Times New Roman" w:cs="Times New Roman"/>
          <w:sz w:val="28"/>
          <w:szCs w:val="28"/>
        </w:rPr>
        <w:t>Начальник отдела финансов, экономики</w:t>
      </w:r>
    </w:p>
    <w:p w14:paraId="5D7CC41C" w14:textId="77777777" w:rsidR="00783190" w:rsidRPr="00783190" w:rsidRDefault="00783190" w:rsidP="00E303F1">
      <w:pPr>
        <w:tabs>
          <w:tab w:val="left" w:pos="915"/>
        </w:tabs>
        <w:suppressAutoHyphens/>
        <w:spacing w:after="0" w:line="240" w:lineRule="auto"/>
        <w:ind w:right="-285"/>
        <w:rPr>
          <w:rFonts w:ascii="Times New Roman" w:hAnsi="Times New Roman" w:cs="Times New Roman"/>
          <w:sz w:val="28"/>
          <w:szCs w:val="28"/>
        </w:rPr>
      </w:pPr>
      <w:r w:rsidRPr="00783190">
        <w:rPr>
          <w:rFonts w:ascii="Times New Roman" w:hAnsi="Times New Roman" w:cs="Times New Roman"/>
          <w:sz w:val="28"/>
          <w:szCs w:val="28"/>
        </w:rPr>
        <w:t>и потребительской сферы администрации</w:t>
      </w:r>
    </w:p>
    <w:p w14:paraId="167C445C" w14:textId="77777777" w:rsidR="00783190" w:rsidRPr="00783190" w:rsidRDefault="00783190" w:rsidP="00E303F1">
      <w:pPr>
        <w:tabs>
          <w:tab w:val="left" w:pos="915"/>
        </w:tabs>
        <w:suppressAutoHyphens/>
        <w:spacing w:after="0" w:line="240" w:lineRule="auto"/>
        <w:ind w:right="-1"/>
        <w:rPr>
          <w:rFonts w:ascii="Times New Roman" w:hAnsi="Times New Roman" w:cs="Times New Roman"/>
          <w:sz w:val="28"/>
          <w:szCs w:val="28"/>
        </w:rPr>
      </w:pPr>
      <w:r w:rsidRPr="00783190">
        <w:rPr>
          <w:rFonts w:ascii="Times New Roman" w:hAnsi="Times New Roman" w:cs="Times New Roman"/>
          <w:sz w:val="28"/>
          <w:szCs w:val="28"/>
        </w:rPr>
        <w:t>Гулькевичского городского поселения</w:t>
      </w:r>
    </w:p>
    <w:p w14:paraId="176E877A" w14:textId="12A1BCFE" w:rsidR="00FD2CA9" w:rsidRPr="00AB73F8" w:rsidRDefault="00783190" w:rsidP="00E303F1">
      <w:pPr>
        <w:tabs>
          <w:tab w:val="left" w:pos="915"/>
        </w:tabs>
        <w:suppressAutoHyphens/>
        <w:spacing w:after="0" w:line="240" w:lineRule="auto"/>
        <w:ind w:right="-1"/>
        <w:rPr>
          <w:rFonts w:ascii="Times New Roman" w:hAnsi="Times New Roman" w:cs="Times New Roman"/>
          <w:bCs/>
          <w:sz w:val="24"/>
          <w:szCs w:val="24"/>
        </w:rPr>
      </w:pPr>
      <w:r w:rsidRPr="00783190">
        <w:rPr>
          <w:rFonts w:ascii="Times New Roman" w:hAnsi="Times New Roman" w:cs="Times New Roman"/>
          <w:sz w:val="28"/>
          <w:szCs w:val="28"/>
        </w:rPr>
        <w:t>Гулькевичского района                                                                         С.А. Прищепа</w:t>
      </w:r>
    </w:p>
    <w:p w14:paraId="026BC3CD" w14:textId="51D72E6F" w:rsidR="00494806" w:rsidRPr="00DF0A31" w:rsidRDefault="00494806" w:rsidP="00DF0A31">
      <w:pPr>
        <w:spacing w:after="0" w:line="240" w:lineRule="auto"/>
        <w:ind w:firstLine="709"/>
        <w:rPr>
          <w:rFonts w:ascii="Times New Roman" w:hAnsi="Times New Roman" w:cs="Times New Roman"/>
          <w:sz w:val="28"/>
          <w:szCs w:val="28"/>
        </w:rPr>
      </w:pPr>
      <w:r w:rsidRPr="00DF0A31">
        <w:rPr>
          <w:rFonts w:ascii="Times New Roman" w:hAnsi="Times New Roman" w:cs="Times New Roman"/>
          <w:sz w:val="28"/>
          <w:szCs w:val="28"/>
        </w:rPr>
        <w:t xml:space="preserve"> </w:t>
      </w:r>
    </w:p>
    <w:sectPr w:rsidR="00494806" w:rsidRPr="00DF0A31" w:rsidSect="007F5D18">
      <w:headerReference w:type="default" r:id="rId14"/>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482C" w14:textId="77777777" w:rsidR="00C81130" w:rsidRDefault="00C81130" w:rsidP="00C707C0">
      <w:pPr>
        <w:spacing w:after="0" w:line="240" w:lineRule="auto"/>
      </w:pPr>
      <w:r>
        <w:separator/>
      </w:r>
    </w:p>
  </w:endnote>
  <w:endnote w:type="continuationSeparator" w:id="0">
    <w:p w14:paraId="2FE25C58" w14:textId="77777777" w:rsidR="00C81130" w:rsidRDefault="00C81130" w:rsidP="00C7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131D" w14:textId="77777777" w:rsidR="00C81130" w:rsidRDefault="00C81130" w:rsidP="00C707C0">
      <w:pPr>
        <w:spacing w:after="0" w:line="240" w:lineRule="auto"/>
      </w:pPr>
      <w:r>
        <w:separator/>
      </w:r>
    </w:p>
  </w:footnote>
  <w:footnote w:type="continuationSeparator" w:id="0">
    <w:p w14:paraId="470753D6" w14:textId="77777777" w:rsidR="00C81130" w:rsidRDefault="00C81130" w:rsidP="00C7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1EDA" w14:textId="72A32822" w:rsidR="00783190" w:rsidRPr="007F5D18" w:rsidRDefault="00783190">
    <w:pPr>
      <w:pStyle w:val="a6"/>
      <w:jc w:val="center"/>
      <w:rPr>
        <w:rFonts w:ascii="Times New Roman" w:hAnsi="Times New Roman" w:cs="Times New Roman"/>
        <w:sz w:val="28"/>
        <w:szCs w:val="28"/>
      </w:rPr>
    </w:pPr>
  </w:p>
  <w:p w14:paraId="711D8D3E" w14:textId="77777777" w:rsidR="00783190" w:rsidRDefault="007831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5AB"/>
    <w:multiLevelType w:val="hybridMultilevel"/>
    <w:tmpl w:val="6FAE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BD"/>
    <w:rsid w:val="000127AF"/>
    <w:rsid w:val="000B0C21"/>
    <w:rsid w:val="00200F5F"/>
    <w:rsid w:val="002238D1"/>
    <w:rsid w:val="002260A0"/>
    <w:rsid w:val="002861BC"/>
    <w:rsid w:val="00322F41"/>
    <w:rsid w:val="003D7CE3"/>
    <w:rsid w:val="00494806"/>
    <w:rsid w:val="004A1953"/>
    <w:rsid w:val="00635F12"/>
    <w:rsid w:val="0065361A"/>
    <w:rsid w:val="00682C6D"/>
    <w:rsid w:val="006B026A"/>
    <w:rsid w:val="007626B2"/>
    <w:rsid w:val="00783190"/>
    <w:rsid w:val="007B4740"/>
    <w:rsid w:val="007F5D18"/>
    <w:rsid w:val="0085121A"/>
    <w:rsid w:val="008A4609"/>
    <w:rsid w:val="008D35E3"/>
    <w:rsid w:val="00951E7B"/>
    <w:rsid w:val="00982709"/>
    <w:rsid w:val="00990D48"/>
    <w:rsid w:val="009B0F8C"/>
    <w:rsid w:val="00AB73F8"/>
    <w:rsid w:val="00AF7059"/>
    <w:rsid w:val="00B77872"/>
    <w:rsid w:val="00BD0EBD"/>
    <w:rsid w:val="00BD7363"/>
    <w:rsid w:val="00C018B4"/>
    <w:rsid w:val="00C670F1"/>
    <w:rsid w:val="00C707C0"/>
    <w:rsid w:val="00C81130"/>
    <w:rsid w:val="00D057DC"/>
    <w:rsid w:val="00DF0A31"/>
    <w:rsid w:val="00E0677B"/>
    <w:rsid w:val="00E303F1"/>
    <w:rsid w:val="00E41933"/>
    <w:rsid w:val="00EA56D4"/>
    <w:rsid w:val="00FD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A056"/>
  <w15:chartTrackingRefBased/>
  <w15:docId w15:val="{28050215-BDDB-4285-A1E6-1716AA1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E303F1"/>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806"/>
    <w:pPr>
      <w:ind w:left="720"/>
      <w:contextualSpacing/>
    </w:pPr>
  </w:style>
  <w:style w:type="paragraph" w:customStyle="1" w:styleId="ConsPlusNormal">
    <w:name w:val="ConsPlusNormal"/>
    <w:rsid w:val="00D057DC"/>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semiHidden/>
    <w:unhideWhenUsed/>
    <w:rsid w:val="00AF7059"/>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AF7059"/>
    <w:rPr>
      <w:rFonts w:ascii="Segoe UI" w:hAnsi="Segoe UI" w:cs="Segoe UI"/>
      <w:sz w:val="18"/>
      <w:szCs w:val="18"/>
    </w:rPr>
  </w:style>
  <w:style w:type="paragraph" w:styleId="a6">
    <w:name w:val="header"/>
    <w:basedOn w:val="a"/>
    <w:link w:val="a7"/>
    <w:unhideWhenUsed/>
    <w:rsid w:val="00C707C0"/>
    <w:pPr>
      <w:tabs>
        <w:tab w:val="center" w:pos="4677"/>
        <w:tab w:val="right" w:pos="9355"/>
      </w:tabs>
      <w:spacing w:after="0" w:line="240" w:lineRule="auto"/>
    </w:pPr>
  </w:style>
  <w:style w:type="character" w:customStyle="1" w:styleId="a7">
    <w:name w:val="Верхний колонтитул Знак"/>
    <w:basedOn w:val="a0"/>
    <w:link w:val="a6"/>
    <w:rsid w:val="00C707C0"/>
  </w:style>
  <w:style w:type="paragraph" w:styleId="a8">
    <w:name w:val="footer"/>
    <w:basedOn w:val="a"/>
    <w:link w:val="a9"/>
    <w:unhideWhenUsed/>
    <w:rsid w:val="00C707C0"/>
    <w:pPr>
      <w:tabs>
        <w:tab w:val="center" w:pos="4677"/>
        <w:tab w:val="right" w:pos="9355"/>
      </w:tabs>
      <w:spacing w:after="0" w:line="240" w:lineRule="auto"/>
    </w:pPr>
  </w:style>
  <w:style w:type="character" w:customStyle="1" w:styleId="a9">
    <w:name w:val="Нижний колонтитул Знак"/>
    <w:basedOn w:val="a0"/>
    <w:link w:val="a8"/>
    <w:rsid w:val="00C707C0"/>
  </w:style>
  <w:style w:type="character" w:customStyle="1" w:styleId="3">
    <w:name w:val="Основной текст 3 Знак"/>
    <w:basedOn w:val="a0"/>
    <w:link w:val="30"/>
    <w:rsid w:val="00AB73F8"/>
    <w:rPr>
      <w:rFonts w:ascii="Times New Roman" w:eastAsia="Times New Roman" w:hAnsi="Times New Roman" w:cs="Times New Roman"/>
      <w:b/>
      <w:sz w:val="28"/>
      <w:szCs w:val="20"/>
      <w:lang w:eastAsia="ru-RU"/>
    </w:rPr>
  </w:style>
  <w:style w:type="paragraph" w:styleId="30">
    <w:name w:val="Body Text 3"/>
    <w:basedOn w:val="a"/>
    <w:link w:val="3"/>
    <w:rsid w:val="00AB73F8"/>
    <w:pPr>
      <w:spacing w:after="0" w:line="240" w:lineRule="auto"/>
      <w:jc w:val="both"/>
    </w:pPr>
    <w:rPr>
      <w:rFonts w:ascii="Times New Roman" w:eastAsia="Times New Roman" w:hAnsi="Times New Roman" w:cs="Times New Roman"/>
      <w:b/>
      <w:sz w:val="28"/>
      <w:szCs w:val="20"/>
      <w:lang w:eastAsia="ru-RU"/>
    </w:rPr>
  </w:style>
  <w:style w:type="table" w:styleId="aa">
    <w:name w:val="Table Grid"/>
    <w:basedOn w:val="a1"/>
    <w:uiPriority w:val="39"/>
    <w:rsid w:val="00AB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B73F8"/>
  </w:style>
  <w:style w:type="character" w:customStyle="1" w:styleId="10">
    <w:name w:val="Заголовок 1 Знак"/>
    <w:basedOn w:val="a0"/>
    <w:link w:val="1"/>
    <w:uiPriority w:val="99"/>
    <w:rsid w:val="00E303F1"/>
    <w:rPr>
      <w:rFonts w:ascii="Arial" w:eastAsiaTheme="minorEastAsia" w:hAnsi="Arial" w:cs="Arial"/>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571D03340EE773BD272130CB2A2819EDD2AA31DDAB6D6C46C149246779K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571D03340EE773BD272130CB2A2819EDD2AA31DDAB6D6C46C149246779K7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D811CA569799EAB428AF96B807FE16DCA0290BFC751B3349163BD817483349ED9E234001E7C32FDE9D9B59B0F684B168088FBD72CD6643AA188055y6w7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1366DF1FB1C1223E3A9A41FF384BBEA0DB8CF3BF00BE2E27F1BE3112875B2FC4E7758EF6F0522B6E793D40314D15CBAA9B41DFBC2EA35527F737220fDv0I" TargetMode="External"/><Relationship Id="rId4" Type="http://schemas.openxmlformats.org/officeDocument/2006/relationships/settings" Target="settings.xml"/><Relationship Id="rId9" Type="http://schemas.openxmlformats.org/officeDocument/2006/relationships/hyperlink" Target="consultantplus://offline/ref=A1366DF1FB1C1223E3A9A41FF384BBEA0DB8CF3BF00BE2E27F1BE3112875B2FC4E7758EF6F0522B6E790D50714D15CBAA9B41DFBC2EA35527F737220fDv0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CB8AA-3731-41ED-8B1B-05B8531B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49</Pages>
  <Words>17345</Words>
  <Characters>98868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2021-02-05T12:09:00Z</cp:lastPrinted>
  <dcterms:created xsi:type="dcterms:W3CDTF">2019-01-29T13:03:00Z</dcterms:created>
  <dcterms:modified xsi:type="dcterms:W3CDTF">2021-02-20T07:38:00Z</dcterms:modified>
</cp:coreProperties>
</file>